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75489" w14:textId="77777777" w:rsidR="00333CB4" w:rsidRPr="00333CB4" w:rsidRDefault="00333CB4" w:rsidP="00333CB4">
      <w:pPr>
        <w:spacing w:after="0" w:line="260" w:lineRule="atLeast"/>
        <w:jc w:val="both"/>
        <w:rPr>
          <w:rFonts w:ascii="Arial" w:eastAsia="Calibri" w:hAnsi="Arial" w:cs="Arial"/>
          <w:sz w:val="20"/>
        </w:rPr>
      </w:pPr>
    </w:p>
    <w:p w14:paraId="0382C0D3" w14:textId="77777777" w:rsidR="00333CB4" w:rsidRPr="00333CB4" w:rsidRDefault="00333CB4" w:rsidP="00333CB4">
      <w:pPr>
        <w:spacing w:after="0" w:line="260" w:lineRule="atLeast"/>
        <w:jc w:val="both"/>
        <w:rPr>
          <w:rFonts w:ascii="Arial" w:eastAsia="Calibri" w:hAnsi="Arial" w:cs="Arial"/>
          <w:sz w:val="20"/>
        </w:rPr>
      </w:pPr>
    </w:p>
    <w:p w14:paraId="4A2C02D8" w14:textId="5027A4E0"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Številka: 430-0</w:t>
      </w:r>
      <w:r>
        <w:rPr>
          <w:rFonts w:ascii="Arial" w:eastAsia="Calibri" w:hAnsi="Arial" w:cs="Arial"/>
          <w:sz w:val="20"/>
        </w:rPr>
        <w:t>0</w:t>
      </w:r>
      <w:r w:rsidR="00B443AD">
        <w:rPr>
          <w:rFonts w:ascii="Arial" w:eastAsia="Calibri" w:hAnsi="Arial" w:cs="Arial"/>
          <w:sz w:val="20"/>
        </w:rPr>
        <w:t>36</w:t>
      </w:r>
      <w:r w:rsidRPr="00333CB4">
        <w:rPr>
          <w:rFonts w:ascii="Arial" w:eastAsia="Calibri" w:hAnsi="Arial" w:cs="Arial"/>
          <w:sz w:val="20"/>
        </w:rPr>
        <w:t>/202</w:t>
      </w:r>
      <w:r>
        <w:rPr>
          <w:rFonts w:ascii="Arial" w:eastAsia="Calibri" w:hAnsi="Arial" w:cs="Arial"/>
          <w:sz w:val="20"/>
        </w:rPr>
        <w:t>1</w:t>
      </w:r>
      <w:r w:rsidRPr="00333CB4">
        <w:rPr>
          <w:rFonts w:ascii="Arial" w:eastAsia="Calibri" w:hAnsi="Arial" w:cs="Arial"/>
          <w:sz w:val="20"/>
        </w:rPr>
        <w:t>-2</w:t>
      </w:r>
    </w:p>
    <w:p w14:paraId="1575E80C" w14:textId="17A16C40"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Datum: </w:t>
      </w:r>
      <w:r w:rsidR="00CC7BBC">
        <w:rPr>
          <w:rFonts w:ascii="Arial" w:eastAsia="Calibri" w:hAnsi="Arial" w:cs="Arial"/>
          <w:sz w:val="20"/>
        </w:rPr>
        <w:t>01.03</w:t>
      </w:r>
      <w:r w:rsidR="00B443AD">
        <w:rPr>
          <w:rFonts w:ascii="Arial" w:eastAsia="Calibri" w:hAnsi="Arial" w:cs="Arial"/>
          <w:sz w:val="20"/>
        </w:rPr>
        <w:t>.2021</w:t>
      </w:r>
    </w:p>
    <w:p w14:paraId="6753C416" w14:textId="77777777" w:rsidR="00333CB4" w:rsidRPr="00333CB4" w:rsidRDefault="00333CB4" w:rsidP="00333CB4">
      <w:pPr>
        <w:spacing w:after="0" w:line="260" w:lineRule="atLeast"/>
        <w:jc w:val="both"/>
        <w:rPr>
          <w:rFonts w:ascii="Arial" w:eastAsia="Calibri" w:hAnsi="Arial" w:cs="Arial"/>
          <w:sz w:val="20"/>
        </w:rPr>
      </w:pPr>
    </w:p>
    <w:p w14:paraId="139674E2" w14:textId="77777777" w:rsidR="00333CB4" w:rsidRPr="00333CB4" w:rsidRDefault="00333CB4" w:rsidP="00333CB4">
      <w:pPr>
        <w:spacing w:after="0" w:line="260" w:lineRule="atLeast"/>
        <w:jc w:val="both"/>
        <w:rPr>
          <w:rFonts w:ascii="Arial" w:eastAsia="Calibri" w:hAnsi="Arial" w:cs="Arial"/>
          <w:sz w:val="20"/>
        </w:rPr>
      </w:pPr>
    </w:p>
    <w:p w14:paraId="0E0EC35E" w14:textId="77777777" w:rsidR="00333CB4" w:rsidRPr="00333CB4" w:rsidRDefault="00333CB4" w:rsidP="00333CB4">
      <w:pPr>
        <w:spacing w:after="0" w:line="260" w:lineRule="atLeast"/>
        <w:jc w:val="both"/>
        <w:rPr>
          <w:rFonts w:ascii="Arial" w:eastAsia="Calibri" w:hAnsi="Arial" w:cs="Arial"/>
          <w:sz w:val="20"/>
        </w:rPr>
      </w:pPr>
    </w:p>
    <w:p w14:paraId="6769A8A4" w14:textId="77777777" w:rsidR="00333CB4" w:rsidRPr="00333CB4" w:rsidRDefault="00333CB4" w:rsidP="00333CB4">
      <w:pPr>
        <w:spacing w:after="0" w:line="260" w:lineRule="atLeast"/>
        <w:jc w:val="both"/>
        <w:rPr>
          <w:rFonts w:ascii="Arial" w:eastAsia="Calibri" w:hAnsi="Arial" w:cs="Arial"/>
          <w:sz w:val="20"/>
        </w:rPr>
      </w:pPr>
    </w:p>
    <w:p w14:paraId="5B777DF5" w14:textId="77777777" w:rsidR="00333CB4" w:rsidRPr="00333CB4" w:rsidRDefault="00333CB4" w:rsidP="00333CB4">
      <w:pPr>
        <w:spacing w:after="0" w:line="260" w:lineRule="atLeast"/>
        <w:jc w:val="both"/>
        <w:rPr>
          <w:rFonts w:ascii="Arial" w:eastAsia="Calibri" w:hAnsi="Arial" w:cs="Arial"/>
          <w:sz w:val="20"/>
        </w:rPr>
      </w:pPr>
    </w:p>
    <w:p w14:paraId="12280CCE" w14:textId="77777777" w:rsidR="00333CB4" w:rsidRPr="00333CB4" w:rsidRDefault="00333CB4" w:rsidP="00333CB4">
      <w:pPr>
        <w:spacing w:after="0" w:line="260" w:lineRule="atLeast"/>
        <w:jc w:val="center"/>
        <w:rPr>
          <w:rFonts w:ascii="Arial" w:eastAsia="Calibri" w:hAnsi="Arial" w:cs="Arial"/>
          <w:b/>
          <w:sz w:val="52"/>
          <w:szCs w:val="52"/>
        </w:rPr>
      </w:pPr>
    </w:p>
    <w:p w14:paraId="257FE46C" w14:textId="77777777" w:rsidR="00333CB4" w:rsidRPr="00333CB4" w:rsidRDefault="00333CB4" w:rsidP="00333CB4">
      <w:pPr>
        <w:spacing w:after="0" w:line="260" w:lineRule="atLeast"/>
        <w:jc w:val="center"/>
        <w:rPr>
          <w:rFonts w:ascii="Arial" w:eastAsia="Calibri" w:hAnsi="Arial" w:cs="Arial"/>
          <w:b/>
          <w:sz w:val="52"/>
          <w:szCs w:val="52"/>
        </w:rPr>
      </w:pPr>
    </w:p>
    <w:p w14:paraId="366AD5CE" w14:textId="30C5C123" w:rsidR="00333CB4" w:rsidRPr="00333CB4" w:rsidRDefault="00333CB4" w:rsidP="00333CB4">
      <w:pPr>
        <w:spacing w:after="0" w:line="260" w:lineRule="atLeast"/>
        <w:jc w:val="center"/>
        <w:rPr>
          <w:rFonts w:ascii="Arial" w:eastAsia="Calibri" w:hAnsi="Arial" w:cs="Arial"/>
          <w:b/>
          <w:sz w:val="32"/>
          <w:szCs w:val="32"/>
        </w:rPr>
      </w:pPr>
      <w:r w:rsidRPr="00333CB4">
        <w:rPr>
          <w:rFonts w:ascii="Arial" w:eastAsia="Calibri" w:hAnsi="Arial" w:cs="Arial"/>
          <w:b/>
          <w:sz w:val="32"/>
          <w:szCs w:val="32"/>
        </w:rPr>
        <w:t xml:space="preserve">DOKUMENTACIJA </w:t>
      </w:r>
      <w:r>
        <w:rPr>
          <w:rFonts w:ascii="Arial" w:eastAsia="Calibri" w:hAnsi="Arial" w:cs="Arial"/>
          <w:b/>
          <w:sz w:val="32"/>
          <w:szCs w:val="32"/>
        </w:rPr>
        <w:t>V ZVEZI Z</w:t>
      </w:r>
      <w:r w:rsidRPr="00333CB4">
        <w:rPr>
          <w:rFonts w:ascii="Arial" w:eastAsia="Calibri" w:hAnsi="Arial" w:cs="Arial"/>
          <w:b/>
          <w:sz w:val="32"/>
          <w:szCs w:val="32"/>
        </w:rPr>
        <w:t xml:space="preserve"> ODDAJ</w:t>
      </w:r>
      <w:r>
        <w:rPr>
          <w:rFonts w:ascii="Arial" w:eastAsia="Calibri" w:hAnsi="Arial" w:cs="Arial"/>
          <w:b/>
          <w:sz w:val="32"/>
          <w:szCs w:val="32"/>
        </w:rPr>
        <w:t>O</w:t>
      </w:r>
      <w:r w:rsidRPr="00333CB4">
        <w:rPr>
          <w:rFonts w:ascii="Arial" w:eastAsia="Calibri" w:hAnsi="Arial" w:cs="Arial"/>
          <w:b/>
          <w:sz w:val="32"/>
          <w:szCs w:val="32"/>
        </w:rPr>
        <w:t xml:space="preserve"> JAVNEGA NAROČILA </w:t>
      </w:r>
      <w:r>
        <w:rPr>
          <w:rFonts w:ascii="Arial" w:eastAsia="Calibri" w:hAnsi="Arial" w:cs="Arial"/>
          <w:b/>
          <w:sz w:val="32"/>
          <w:szCs w:val="32"/>
        </w:rPr>
        <w:t>GRADNJE</w:t>
      </w:r>
      <w:r w:rsidRPr="00333CB4">
        <w:rPr>
          <w:rFonts w:ascii="Arial" w:eastAsia="Calibri" w:hAnsi="Arial" w:cs="Arial"/>
          <w:b/>
          <w:sz w:val="32"/>
          <w:szCs w:val="32"/>
        </w:rPr>
        <w:t xml:space="preserve"> PO ODPRTEM POSTOPKU </w:t>
      </w:r>
    </w:p>
    <w:p w14:paraId="3B99201F" w14:textId="77777777" w:rsidR="00333CB4" w:rsidRPr="00333CB4" w:rsidRDefault="00333CB4" w:rsidP="00333CB4">
      <w:pPr>
        <w:spacing w:after="0" w:line="260" w:lineRule="atLeast"/>
        <w:jc w:val="center"/>
        <w:rPr>
          <w:rFonts w:ascii="Arial" w:eastAsia="Calibri" w:hAnsi="Arial" w:cs="Arial"/>
          <w:b/>
          <w:sz w:val="40"/>
          <w:szCs w:val="40"/>
        </w:rPr>
      </w:pPr>
    </w:p>
    <w:p w14:paraId="7C720865" w14:textId="77777777" w:rsidR="00333CB4" w:rsidRPr="00333CB4" w:rsidRDefault="00333CB4" w:rsidP="00333CB4">
      <w:pPr>
        <w:spacing w:after="0" w:line="260" w:lineRule="atLeast"/>
        <w:jc w:val="center"/>
        <w:rPr>
          <w:rFonts w:ascii="Arial" w:eastAsia="Calibri" w:hAnsi="Arial" w:cs="Arial"/>
          <w:b/>
          <w:sz w:val="32"/>
          <w:szCs w:val="32"/>
        </w:rPr>
      </w:pPr>
    </w:p>
    <w:p w14:paraId="3DB9014E" w14:textId="77777777" w:rsidR="00333CB4" w:rsidRPr="00333CB4" w:rsidRDefault="00333CB4" w:rsidP="00333CB4">
      <w:pPr>
        <w:spacing w:after="0" w:line="260" w:lineRule="atLeast"/>
        <w:jc w:val="center"/>
        <w:rPr>
          <w:rFonts w:ascii="Arial" w:eastAsia="Calibri" w:hAnsi="Arial" w:cs="Arial"/>
          <w:b/>
          <w:sz w:val="32"/>
          <w:szCs w:val="32"/>
        </w:rPr>
      </w:pPr>
      <w:r w:rsidRPr="00333CB4">
        <w:rPr>
          <w:rFonts w:ascii="Arial" w:eastAsia="Calibri" w:hAnsi="Arial" w:cs="Arial"/>
          <w:b/>
          <w:sz w:val="32"/>
          <w:szCs w:val="32"/>
        </w:rPr>
        <w:t>Predmet:</w:t>
      </w:r>
    </w:p>
    <w:p w14:paraId="7D73D57D" w14:textId="77777777" w:rsidR="00333CB4" w:rsidRPr="00333CB4" w:rsidRDefault="00333CB4" w:rsidP="00333CB4">
      <w:pPr>
        <w:spacing w:after="0" w:line="260" w:lineRule="atLeast"/>
        <w:jc w:val="center"/>
        <w:rPr>
          <w:rFonts w:ascii="Arial" w:eastAsia="Calibri" w:hAnsi="Arial" w:cs="Arial"/>
          <w:b/>
          <w:sz w:val="32"/>
          <w:szCs w:val="32"/>
        </w:rPr>
      </w:pPr>
    </w:p>
    <w:p w14:paraId="71CEB75D" w14:textId="4117AD72" w:rsidR="00333CB4" w:rsidRPr="00333CB4" w:rsidRDefault="00333CB4" w:rsidP="00333CB4">
      <w:pPr>
        <w:spacing w:after="0" w:line="260" w:lineRule="atLeast"/>
        <w:jc w:val="center"/>
        <w:rPr>
          <w:rFonts w:ascii="Arial" w:eastAsia="Calibri" w:hAnsi="Arial" w:cs="Arial"/>
          <w:b/>
          <w:sz w:val="52"/>
          <w:szCs w:val="52"/>
        </w:rPr>
      </w:pPr>
      <w:r w:rsidRPr="00333CB4">
        <w:rPr>
          <w:rFonts w:ascii="Arial" w:eastAsia="Calibri" w:hAnsi="Arial" w:cs="Arial"/>
          <w:b/>
          <w:sz w:val="32"/>
          <w:szCs w:val="32"/>
        </w:rPr>
        <w:t>NOVOGRADNJA PRIZIDAVE OŠ MORAVČE IN ŠPORTNE TELOVADNICE</w:t>
      </w:r>
    </w:p>
    <w:p w14:paraId="225D6E23" w14:textId="77777777" w:rsidR="00333CB4" w:rsidRPr="00333CB4" w:rsidRDefault="00333CB4" w:rsidP="00333CB4">
      <w:pPr>
        <w:spacing w:after="0" w:line="260" w:lineRule="atLeast"/>
        <w:jc w:val="center"/>
        <w:rPr>
          <w:rFonts w:ascii="Arial" w:eastAsia="Calibri" w:hAnsi="Arial" w:cs="Arial"/>
          <w:b/>
          <w:sz w:val="52"/>
          <w:szCs w:val="52"/>
        </w:rPr>
      </w:pPr>
    </w:p>
    <w:p w14:paraId="7556F839" w14:textId="77777777" w:rsidR="00333CB4" w:rsidRPr="00333CB4" w:rsidRDefault="00333CB4" w:rsidP="00333CB4">
      <w:pPr>
        <w:spacing w:after="0" w:line="260" w:lineRule="atLeast"/>
        <w:jc w:val="both"/>
        <w:rPr>
          <w:rFonts w:ascii="Arial" w:eastAsia="Calibri" w:hAnsi="Arial" w:cs="Arial"/>
          <w:b/>
          <w:sz w:val="20"/>
          <w:szCs w:val="20"/>
        </w:rPr>
      </w:pPr>
    </w:p>
    <w:p w14:paraId="247D95CD" w14:textId="77777777" w:rsidR="00333CB4" w:rsidRPr="00333CB4" w:rsidRDefault="00333CB4" w:rsidP="00333CB4">
      <w:pPr>
        <w:spacing w:after="0" w:line="260" w:lineRule="atLeast"/>
        <w:jc w:val="both"/>
        <w:rPr>
          <w:rFonts w:ascii="Arial" w:eastAsia="Calibri" w:hAnsi="Arial" w:cs="Arial"/>
          <w:b/>
          <w:sz w:val="20"/>
          <w:szCs w:val="20"/>
        </w:rPr>
      </w:pPr>
    </w:p>
    <w:p w14:paraId="00E88CF4" w14:textId="0900B2E9" w:rsidR="00333CB4" w:rsidRDefault="00333CB4" w:rsidP="00333CB4">
      <w:pPr>
        <w:spacing w:after="0" w:line="260" w:lineRule="atLeast"/>
        <w:jc w:val="both"/>
        <w:rPr>
          <w:rFonts w:ascii="Arial" w:eastAsia="Calibri" w:hAnsi="Arial" w:cs="Arial"/>
          <w:b/>
          <w:sz w:val="20"/>
          <w:szCs w:val="20"/>
        </w:rPr>
      </w:pPr>
    </w:p>
    <w:p w14:paraId="7ADC41C0" w14:textId="6ED349EC" w:rsidR="00CB53A1" w:rsidRDefault="00CB53A1" w:rsidP="00333CB4">
      <w:pPr>
        <w:spacing w:after="0" w:line="260" w:lineRule="atLeast"/>
        <w:jc w:val="both"/>
        <w:rPr>
          <w:rFonts w:ascii="Arial" w:eastAsia="Calibri" w:hAnsi="Arial" w:cs="Arial"/>
          <w:b/>
          <w:sz w:val="20"/>
          <w:szCs w:val="20"/>
        </w:rPr>
      </w:pPr>
    </w:p>
    <w:p w14:paraId="3AC7E795" w14:textId="77777777" w:rsidR="00CB53A1" w:rsidRPr="00333CB4" w:rsidRDefault="00CB53A1" w:rsidP="00333CB4">
      <w:pPr>
        <w:spacing w:after="0" w:line="260" w:lineRule="atLeast"/>
        <w:jc w:val="both"/>
        <w:rPr>
          <w:rFonts w:ascii="Arial" w:eastAsia="Calibri" w:hAnsi="Arial" w:cs="Arial"/>
          <w:b/>
          <w:sz w:val="20"/>
          <w:szCs w:val="20"/>
        </w:rPr>
      </w:pPr>
    </w:p>
    <w:p w14:paraId="747417F2" w14:textId="77777777" w:rsidR="00333CB4" w:rsidRPr="00333CB4" w:rsidRDefault="00333CB4" w:rsidP="00333CB4">
      <w:pPr>
        <w:spacing w:after="0" w:line="260" w:lineRule="atLeast"/>
        <w:jc w:val="both"/>
        <w:rPr>
          <w:rFonts w:ascii="Arial" w:eastAsia="Calibri" w:hAnsi="Arial" w:cs="Arial"/>
          <w:b/>
          <w:sz w:val="20"/>
          <w:szCs w:val="20"/>
        </w:rPr>
      </w:pPr>
    </w:p>
    <w:p w14:paraId="24C79EAC" w14:textId="77777777" w:rsidR="00333CB4" w:rsidRPr="00333CB4" w:rsidRDefault="00333CB4" w:rsidP="00333CB4">
      <w:pPr>
        <w:spacing w:after="0" w:line="260" w:lineRule="atLeast"/>
        <w:jc w:val="both"/>
        <w:rPr>
          <w:rFonts w:ascii="Arial" w:eastAsia="Calibri" w:hAnsi="Arial" w:cs="Arial"/>
          <w:b/>
          <w:sz w:val="20"/>
          <w:szCs w:val="20"/>
        </w:rPr>
      </w:pPr>
    </w:p>
    <w:p w14:paraId="191EDFF6" w14:textId="77777777" w:rsidR="00333CB4" w:rsidRPr="00333CB4" w:rsidRDefault="00333CB4" w:rsidP="00333CB4">
      <w:pPr>
        <w:spacing w:after="0" w:line="260" w:lineRule="atLeast"/>
        <w:jc w:val="both"/>
        <w:rPr>
          <w:rFonts w:ascii="Arial" w:eastAsia="Calibri" w:hAnsi="Arial" w:cs="Arial"/>
          <w:b/>
          <w:sz w:val="20"/>
          <w:szCs w:val="20"/>
        </w:rPr>
      </w:pPr>
    </w:p>
    <w:p w14:paraId="5082B20A" w14:textId="77777777" w:rsidR="00333CB4" w:rsidRPr="00333CB4" w:rsidRDefault="00333CB4" w:rsidP="00333CB4">
      <w:pPr>
        <w:spacing w:after="0" w:line="260" w:lineRule="atLeast"/>
        <w:jc w:val="both"/>
        <w:rPr>
          <w:rFonts w:ascii="Arial" w:eastAsia="Calibri" w:hAnsi="Arial" w:cs="Arial"/>
          <w:b/>
          <w:sz w:val="20"/>
          <w:szCs w:val="20"/>
        </w:rPr>
      </w:pPr>
    </w:p>
    <w:p w14:paraId="40F50306" w14:textId="77777777" w:rsidR="00333CB4" w:rsidRPr="00333CB4" w:rsidRDefault="00333CB4" w:rsidP="00333CB4">
      <w:pPr>
        <w:spacing w:after="0" w:line="260" w:lineRule="atLeast"/>
        <w:jc w:val="both"/>
        <w:rPr>
          <w:rFonts w:ascii="Arial" w:eastAsia="Calibri" w:hAnsi="Arial" w:cs="Arial"/>
          <w:b/>
          <w:sz w:val="20"/>
          <w:szCs w:val="20"/>
        </w:rPr>
      </w:pPr>
    </w:p>
    <w:p w14:paraId="1281CB68" w14:textId="7C9B214F" w:rsidR="00333CB4" w:rsidRDefault="00333CB4" w:rsidP="00333CB4">
      <w:pPr>
        <w:spacing w:after="0" w:line="260" w:lineRule="atLeast"/>
        <w:jc w:val="both"/>
        <w:rPr>
          <w:rFonts w:ascii="Arial" w:eastAsia="Calibri" w:hAnsi="Arial" w:cs="Arial"/>
          <w:b/>
          <w:sz w:val="20"/>
          <w:szCs w:val="20"/>
        </w:rPr>
      </w:pPr>
    </w:p>
    <w:p w14:paraId="6659C91C" w14:textId="123923CF" w:rsidR="00333CB4" w:rsidRDefault="00333CB4" w:rsidP="00333CB4">
      <w:pPr>
        <w:spacing w:after="0" w:line="260" w:lineRule="atLeast"/>
        <w:jc w:val="both"/>
        <w:rPr>
          <w:rFonts w:ascii="Arial" w:eastAsia="Calibri" w:hAnsi="Arial" w:cs="Arial"/>
          <w:b/>
          <w:sz w:val="20"/>
          <w:szCs w:val="20"/>
        </w:rPr>
      </w:pPr>
    </w:p>
    <w:p w14:paraId="351F6A5B" w14:textId="77777777" w:rsidR="00333CB4" w:rsidRPr="00333CB4" w:rsidRDefault="00333CB4" w:rsidP="00333CB4">
      <w:pPr>
        <w:spacing w:after="0" w:line="260" w:lineRule="atLeast"/>
        <w:jc w:val="both"/>
        <w:rPr>
          <w:rFonts w:ascii="Arial" w:eastAsia="Calibri" w:hAnsi="Arial" w:cs="Arial"/>
          <w:b/>
          <w:sz w:val="20"/>
          <w:szCs w:val="20"/>
        </w:rPr>
      </w:pPr>
    </w:p>
    <w:p w14:paraId="18652089" w14:textId="77777777" w:rsidR="00333CB4" w:rsidRPr="00333CB4" w:rsidRDefault="00333CB4" w:rsidP="00333CB4">
      <w:pPr>
        <w:spacing w:after="0" w:line="260" w:lineRule="atLeast"/>
        <w:jc w:val="both"/>
        <w:rPr>
          <w:rFonts w:ascii="Arial" w:eastAsia="Calibri" w:hAnsi="Arial" w:cs="Arial"/>
          <w:b/>
          <w:sz w:val="20"/>
          <w:szCs w:val="20"/>
        </w:rPr>
      </w:pPr>
    </w:p>
    <w:p w14:paraId="7A9DF3BE" w14:textId="77777777" w:rsidR="00333CB4" w:rsidRPr="00333CB4" w:rsidRDefault="00333CB4" w:rsidP="00333CB4">
      <w:pPr>
        <w:spacing w:after="0" w:line="260" w:lineRule="atLeast"/>
        <w:jc w:val="both"/>
        <w:rPr>
          <w:rFonts w:ascii="Arial" w:eastAsia="Calibri" w:hAnsi="Arial" w:cs="Arial"/>
          <w:b/>
          <w:sz w:val="20"/>
          <w:szCs w:val="20"/>
        </w:rPr>
      </w:pPr>
    </w:p>
    <w:p w14:paraId="189CC746" w14:textId="77777777" w:rsidR="00333CB4" w:rsidRPr="00333CB4" w:rsidRDefault="00333CB4" w:rsidP="00333CB4">
      <w:pPr>
        <w:spacing w:after="0" w:line="260" w:lineRule="atLeast"/>
        <w:jc w:val="both"/>
        <w:rPr>
          <w:rFonts w:ascii="Arial" w:eastAsia="Calibri" w:hAnsi="Arial" w:cs="Arial"/>
          <w:b/>
          <w:sz w:val="20"/>
          <w:szCs w:val="20"/>
        </w:rPr>
      </w:pPr>
    </w:p>
    <w:p w14:paraId="519576A9" w14:textId="77777777" w:rsidR="00333CB4" w:rsidRPr="00333CB4" w:rsidRDefault="00333CB4" w:rsidP="00333CB4">
      <w:pPr>
        <w:spacing w:after="0" w:line="260" w:lineRule="atLeast"/>
        <w:jc w:val="both"/>
        <w:rPr>
          <w:rFonts w:ascii="Arial" w:eastAsia="Calibri" w:hAnsi="Arial" w:cs="Arial"/>
          <w:b/>
          <w:sz w:val="20"/>
          <w:szCs w:val="20"/>
        </w:rPr>
      </w:pPr>
    </w:p>
    <w:p w14:paraId="6DF60E01" w14:textId="77777777" w:rsidR="00333CB4" w:rsidRPr="00333CB4" w:rsidRDefault="00333CB4" w:rsidP="00333CB4">
      <w:pPr>
        <w:spacing w:after="0" w:line="260" w:lineRule="atLeast"/>
        <w:jc w:val="both"/>
        <w:rPr>
          <w:rFonts w:ascii="Arial" w:eastAsia="Calibri" w:hAnsi="Arial" w:cs="Arial"/>
          <w:b/>
          <w:sz w:val="20"/>
          <w:szCs w:val="20"/>
        </w:rPr>
      </w:pPr>
    </w:p>
    <w:p w14:paraId="138429B0" w14:textId="77777777" w:rsidR="00333CB4" w:rsidRPr="00333CB4" w:rsidRDefault="00333CB4" w:rsidP="00333CB4">
      <w:pPr>
        <w:spacing w:after="0" w:line="260" w:lineRule="atLeast"/>
        <w:jc w:val="both"/>
        <w:rPr>
          <w:rFonts w:ascii="Arial" w:eastAsia="Calibri" w:hAnsi="Arial" w:cs="Arial"/>
          <w:b/>
          <w:sz w:val="20"/>
          <w:szCs w:val="20"/>
        </w:rPr>
      </w:pPr>
    </w:p>
    <w:p w14:paraId="503FF903" w14:textId="77777777" w:rsidR="00333CB4" w:rsidRPr="00333CB4" w:rsidRDefault="00333CB4" w:rsidP="00333CB4">
      <w:pPr>
        <w:spacing w:after="0" w:line="260" w:lineRule="atLeast"/>
        <w:jc w:val="both"/>
        <w:rPr>
          <w:rFonts w:ascii="Arial" w:eastAsia="Calibri" w:hAnsi="Arial" w:cs="Arial"/>
          <w:b/>
          <w:sz w:val="36"/>
          <w:szCs w:val="36"/>
        </w:rPr>
      </w:pPr>
    </w:p>
    <w:p w14:paraId="6CB8FE61" w14:textId="77777777" w:rsidR="00333CB4" w:rsidRDefault="00333CB4" w:rsidP="00333CB4">
      <w:pPr>
        <w:spacing w:after="0" w:line="260" w:lineRule="atLeast"/>
        <w:jc w:val="both"/>
        <w:rPr>
          <w:rFonts w:ascii="Arial" w:eastAsia="Calibri" w:hAnsi="Arial" w:cs="Arial"/>
          <w:b/>
          <w:sz w:val="36"/>
          <w:szCs w:val="36"/>
        </w:rPr>
      </w:pPr>
    </w:p>
    <w:p w14:paraId="787FCA51" w14:textId="77777777" w:rsidR="00333CB4" w:rsidRDefault="00333CB4" w:rsidP="00333CB4">
      <w:pPr>
        <w:spacing w:after="0" w:line="260" w:lineRule="atLeast"/>
        <w:jc w:val="both"/>
        <w:rPr>
          <w:rFonts w:ascii="Arial" w:eastAsia="Calibri" w:hAnsi="Arial" w:cs="Arial"/>
          <w:b/>
          <w:sz w:val="36"/>
          <w:szCs w:val="36"/>
        </w:rPr>
      </w:pPr>
    </w:p>
    <w:p w14:paraId="56807F5F" w14:textId="77777777" w:rsidR="00333CB4" w:rsidRDefault="00333CB4" w:rsidP="00333CB4">
      <w:pPr>
        <w:spacing w:after="0" w:line="260" w:lineRule="atLeast"/>
        <w:jc w:val="both"/>
        <w:rPr>
          <w:rFonts w:ascii="Arial" w:eastAsia="Calibri" w:hAnsi="Arial" w:cs="Arial"/>
          <w:b/>
          <w:sz w:val="36"/>
          <w:szCs w:val="36"/>
        </w:rPr>
      </w:pPr>
    </w:p>
    <w:p w14:paraId="0FD7FE3E" w14:textId="7383F380" w:rsidR="00CB53A1" w:rsidRDefault="00CB53A1" w:rsidP="00CB53A1">
      <w:pPr>
        <w:spacing w:after="0" w:line="260" w:lineRule="atLeast"/>
        <w:ind w:firstLine="708"/>
        <w:jc w:val="both"/>
        <w:rPr>
          <w:rFonts w:ascii="Arial" w:eastAsia="Calibri" w:hAnsi="Arial" w:cs="Arial"/>
          <w:b/>
          <w:sz w:val="24"/>
          <w:szCs w:val="24"/>
        </w:rPr>
      </w:pPr>
      <w:r>
        <w:rPr>
          <w:rFonts w:ascii="Arial" w:eastAsia="Calibri" w:hAnsi="Arial" w:cs="Arial"/>
          <w:b/>
          <w:sz w:val="24"/>
          <w:szCs w:val="24"/>
        </w:rPr>
        <w:t>Vsebina:</w:t>
      </w:r>
    </w:p>
    <w:p w14:paraId="282159D5" w14:textId="227FFC40" w:rsidR="00CB53A1" w:rsidRDefault="00CB53A1" w:rsidP="00CB53A1">
      <w:pPr>
        <w:spacing w:after="0" w:line="260" w:lineRule="atLeast"/>
        <w:ind w:firstLine="708"/>
        <w:jc w:val="both"/>
        <w:rPr>
          <w:rFonts w:ascii="Arial" w:eastAsia="Calibri" w:hAnsi="Arial" w:cs="Arial"/>
          <w:b/>
          <w:sz w:val="24"/>
          <w:szCs w:val="24"/>
        </w:rPr>
      </w:pPr>
    </w:p>
    <w:p w14:paraId="22FCDBBF" w14:textId="617DE89C" w:rsidR="00CB53A1" w:rsidRDefault="00CB53A1" w:rsidP="006A4B2A">
      <w:pPr>
        <w:pStyle w:val="Odstavekseznama"/>
        <w:numPr>
          <w:ilvl w:val="0"/>
          <w:numId w:val="35"/>
        </w:numPr>
        <w:rPr>
          <w:rFonts w:cs="Arial"/>
          <w:b/>
          <w:sz w:val="24"/>
          <w:szCs w:val="24"/>
        </w:rPr>
      </w:pPr>
      <w:r>
        <w:rPr>
          <w:rFonts w:cs="Arial"/>
          <w:b/>
          <w:sz w:val="24"/>
          <w:szCs w:val="24"/>
        </w:rPr>
        <w:t>TEKSTUALNI DEL</w:t>
      </w:r>
      <w:r w:rsidR="00864D61">
        <w:rPr>
          <w:rFonts w:cs="Arial"/>
          <w:b/>
          <w:sz w:val="24"/>
          <w:szCs w:val="24"/>
        </w:rPr>
        <w:t>:</w:t>
      </w:r>
    </w:p>
    <w:p w14:paraId="36519B17" w14:textId="3421CC28" w:rsidR="00864D61" w:rsidRDefault="00864D61" w:rsidP="006A4B2A">
      <w:pPr>
        <w:pStyle w:val="Odstavekseznama"/>
        <w:numPr>
          <w:ilvl w:val="0"/>
          <w:numId w:val="47"/>
        </w:numPr>
        <w:rPr>
          <w:rFonts w:cs="Arial"/>
          <w:b/>
          <w:sz w:val="24"/>
          <w:szCs w:val="24"/>
        </w:rPr>
      </w:pPr>
      <w:r>
        <w:rPr>
          <w:rFonts w:cs="Arial"/>
          <w:b/>
          <w:sz w:val="24"/>
          <w:szCs w:val="24"/>
        </w:rPr>
        <w:t>povabilo k oddaji ponudbe</w:t>
      </w:r>
    </w:p>
    <w:p w14:paraId="0C0EFC87" w14:textId="09CA5BF7" w:rsidR="00864D61" w:rsidRDefault="00864D61" w:rsidP="006A4B2A">
      <w:pPr>
        <w:pStyle w:val="Odstavekseznama"/>
        <w:numPr>
          <w:ilvl w:val="0"/>
          <w:numId w:val="47"/>
        </w:numPr>
        <w:rPr>
          <w:rFonts w:cs="Arial"/>
          <w:b/>
          <w:sz w:val="24"/>
          <w:szCs w:val="24"/>
        </w:rPr>
      </w:pPr>
      <w:r>
        <w:rPr>
          <w:rFonts w:cs="Arial"/>
          <w:b/>
          <w:sz w:val="24"/>
          <w:szCs w:val="24"/>
        </w:rPr>
        <w:t>navodila ponudnikom za pripravo ponudbe</w:t>
      </w:r>
    </w:p>
    <w:p w14:paraId="3336B62C" w14:textId="14976490" w:rsidR="00864D61" w:rsidRDefault="00864D61" w:rsidP="006A4B2A">
      <w:pPr>
        <w:pStyle w:val="Odstavekseznama"/>
        <w:numPr>
          <w:ilvl w:val="0"/>
          <w:numId w:val="47"/>
        </w:numPr>
        <w:rPr>
          <w:rFonts w:cs="Arial"/>
          <w:b/>
          <w:sz w:val="24"/>
          <w:szCs w:val="24"/>
        </w:rPr>
      </w:pPr>
      <w:r>
        <w:rPr>
          <w:rFonts w:cs="Arial"/>
          <w:b/>
          <w:sz w:val="24"/>
          <w:szCs w:val="24"/>
        </w:rPr>
        <w:t>obrazci za sestavo ponudbe</w:t>
      </w:r>
    </w:p>
    <w:p w14:paraId="0EF99F03" w14:textId="77777777" w:rsidR="00864D61" w:rsidRDefault="00864D61" w:rsidP="00864D61">
      <w:pPr>
        <w:pStyle w:val="Odstavekseznama"/>
        <w:ind w:left="2148"/>
        <w:rPr>
          <w:rFonts w:cs="Arial"/>
          <w:b/>
          <w:sz w:val="24"/>
          <w:szCs w:val="24"/>
        </w:rPr>
      </w:pPr>
    </w:p>
    <w:p w14:paraId="186F7367" w14:textId="015C3672" w:rsidR="00CB53A1" w:rsidRPr="00CB53A1" w:rsidRDefault="00120B12" w:rsidP="006A4B2A">
      <w:pPr>
        <w:pStyle w:val="Odstavekseznama"/>
        <w:numPr>
          <w:ilvl w:val="0"/>
          <w:numId w:val="35"/>
        </w:numPr>
        <w:rPr>
          <w:rFonts w:cs="Arial"/>
          <w:b/>
          <w:sz w:val="24"/>
          <w:szCs w:val="24"/>
        </w:rPr>
      </w:pPr>
      <w:r>
        <w:rPr>
          <w:rFonts w:cs="Arial"/>
          <w:b/>
          <w:sz w:val="24"/>
          <w:szCs w:val="24"/>
        </w:rPr>
        <w:t>TEHNIČNE SPECIFIKACIJE</w:t>
      </w:r>
    </w:p>
    <w:p w14:paraId="7E37945C" w14:textId="519658C2" w:rsidR="00333CB4" w:rsidRPr="00864D61" w:rsidRDefault="00333CB4" w:rsidP="00333CB4">
      <w:pPr>
        <w:spacing w:after="0" w:line="260" w:lineRule="atLeast"/>
        <w:jc w:val="both"/>
        <w:rPr>
          <w:rFonts w:ascii="Arial" w:eastAsia="Calibri" w:hAnsi="Arial" w:cs="Arial"/>
          <w:b/>
          <w:sz w:val="24"/>
          <w:szCs w:val="24"/>
        </w:rPr>
      </w:pPr>
      <w:r w:rsidRPr="00CB53A1">
        <w:rPr>
          <w:rFonts w:ascii="Arial" w:eastAsia="Calibri" w:hAnsi="Arial" w:cs="Arial"/>
          <w:sz w:val="24"/>
          <w:szCs w:val="24"/>
        </w:rPr>
        <w:br w:type="page"/>
      </w:r>
      <w:r w:rsidRPr="00864D61">
        <w:rPr>
          <w:rFonts w:ascii="Arial" w:eastAsia="Calibri" w:hAnsi="Arial" w:cs="Arial"/>
          <w:b/>
          <w:sz w:val="24"/>
          <w:szCs w:val="24"/>
        </w:rPr>
        <w:lastRenderedPageBreak/>
        <w:t>KAZALO</w:t>
      </w:r>
    </w:p>
    <w:p w14:paraId="35438336" w14:textId="77777777" w:rsidR="00333CB4" w:rsidRPr="00864D61" w:rsidRDefault="00333CB4" w:rsidP="00333CB4">
      <w:pPr>
        <w:spacing w:after="0" w:line="260" w:lineRule="atLeast"/>
        <w:jc w:val="both"/>
        <w:rPr>
          <w:rFonts w:ascii="Arial" w:eastAsia="Calibri" w:hAnsi="Arial" w:cs="Arial"/>
          <w:b/>
          <w:sz w:val="20"/>
        </w:rPr>
      </w:pPr>
    </w:p>
    <w:p w14:paraId="4E62C0D6" w14:textId="2874B850" w:rsidR="005D048E" w:rsidRPr="005D048E" w:rsidRDefault="00333CB4">
      <w:pPr>
        <w:pStyle w:val="Kazalovsebine1"/>
        <w:tabs>
          <w:tab w:val="left" w:pos="400"/>
          <w:tab w:val="right" w:leader="dot" w:pos="9060"/>
        </w:tabs>
        <w:rPr>
          <w:rFonts w:ascii="Arial" w:eastAsiaTheme="minorEastAsia" w:hAnsi="Arial" w:cs="Arial"/>
          <w:bCs w:val="0"/>
          <w:caps w:val="0"/>
          <w:noProof/>
          <w:lang w:eastAsia="sl-SI"/>
        </w:rPr>
      </w:pPr>
      <w:r w:rsidRPr="005D048E">
        <w:rPr>
          <w:rFonts w:ascii="Arial" w:hAnsi="Arial" w:cs="Arial"/>
          <w:bCs w:val="0"/>
        </w:rPr>
        <w:fldChar w:fldCharType="begin"/>
      </w:r>
      <w:r w:rsidRPr="005D048E">
        <w:rPr>
          <w:rFonts w:ascii="Arial" w:hAnsi="Arial" w:cs="Arial"/>
          <w:bCs w:val="0"/>
        </w:rPr>
        <w:instrText xml:space="preserve"> TOC \o "1-3" \h \z \u </w:instrText>
      </w:r>
      <w:r w:rsidRPr="005D048E">
        <w:rPr>
          <w:rFonts w:ascii="Arial" w:hAnsi="Arial" w:cs="Arial"/>
          <w:bCs w:val="0"/>
        </w:rPr>
        <w:fldChar w:fldCharType="separate"/>
      </w:r>
      <w:hyperlink w:anchor="_Toc65583375" w:history="1">
        <w:r w:rsidR="005D048E" w:rsidRPr="005D048E">
          <w:rPr>
            <w:rStyle w:val="Hiperpovezava"/>
            <w:rFonts w:ascii="Arial" w:eastAsia="Times New Roman" w:hAnsi="Arial" w:cs="Arial"/>
            <w:bCs w:val="0"/>
            <w:noProof/>
          </w:rPr>
          <w:t>1.</w:t>
        </w:r>
        <w:r w:rsidR="005D048E" w:rsidRPr="005D048E">
          <w:rPr>
            <w:rFonts w:ascii="Arial" w:eastAsiaTheme="minorEastAsia" w:hAnsi="Arial" w:cs="Arial"/>
            <w:bCs w:val="0"/>
            <w:caps w:val="0"/>
            <w:noProof/>
            <w:lang w:eastAsia="sl-SI"/>
          </w:rPr>
          <w:tab/>
        </w:r>
        <w:r w:rsidR="005D048E" w:rsidRPr="005D048E">
          <w:rPr>
            <w:rStyle w:val="Hiperpovezava"/>
            <w:rFonts w:ascii="Arial" w:eastAsia="Times New Roman" w:hAnsi="Arial" w:cs="Arial"/>
            <w:bCs w:val="0"/>
            <w:noProof/>
          </w:rPr>
          <w:t>POVABILO K ODDAJI PONUDBE</w:t>
        </w:r>
        <w:r w:rsidR="005D048E" w:rsidRPr="005D048E">
          <w:rPr>
            <w:rFonts w:ascii="Arial" w:hAnsi="Arial" w:cs="Arial"/>
            <w:bCs w:val="0"/>
            <w:noProof/>
            <w:webHidden/>
          </w:rPr>
          <w:tab/>
        </w:r>
        <w:r w:rsidR="005D048E" w:rsidRPr="005D048E">
          <w:rPr>
            <w:rFonts w:ascii="Arial" w:hAnsi="Arial" w:cs="Arial"/>
            <w:bCs w:val="0"/>
            <w:noProof/>
            <w:webHidden/>
          </w:rPr>
          <w:fldChar w:fldCharType="begin"/>
        </w:r>
        <w:r w:rsidR="005D048E" w:rsidRPr="005D048E">
          <w:rPr>
            <w:rFonts w:ascii="Arial" w:hAnsi="Arial" w:cs="Arial"/>
            <w:bCs w:val="0"/>
            <w:noProof/>
            <w:webHidden/>
          </w:rPr>
          <w:instrText xml:space="preserve"> PAGEREF _Toc65583375 \h </w:instrText>
        </w:r>
        <w:r w:rsidR="005D048E" w:rsidRPr="005D048E">
          <w:rPr>
            <w:rFonts w:ascii="Arial" w:hAnsi="Arial" w:cs="Arial"/>
            <w:bCs w:val="0"/>
            <w:noProof/>
            <w:webHidden/>
          </w:rPr>
        </w:r>
        <w:r w:rsidR="005D048E" w:rsidRPr="005D048E">
          <w:rPr>
            <w:rFonts w:ascii="Arial" w:hAnsi="Arial" w:cs="Arial"/>
            <w:bCs w:val="0"/>
            <w:noProof/>
            <w:webHidden/>
          </w:rPr>
          <w:fldChar w:fldCharType="separate"/>
        </w:r>
        <w:r w:rsidR="00471B7E">
          <w:rPr>
            <w:rFonts w:ascii="Arial" w:hAnsi="Arial" w:cs="Arial"/>
            <w:bCs w:val="0"/>
            <w:noProof/>
            <w:webHidden/>
          </w:rPr>
          <w:t>5</w:t>
        </w:r>
        <w:r w:rsidR="005D048E" w:rsidRPr="005D048E">
          <w:rPr>
            <w:rFonts w:ascii="Arial" w:hAnsi="Arial" w:cs="Arial"/>
            <w:bCs w:val="0"/>
            <w:noProof/>
            <w:webHidden/>
          </w:rPr>
          <w:fldChar w:fldCharType="end"/>
        </w:r>
      </w:hyperlink>
    </w:p>
    <w:p w14:paraId="3D8CADD4" w14:textId="13D7288F"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76" w:history="1">
        <w:r w:rsidR="005D048E" w:rsidRPr="005D048E">
          <w:rPr>
            <w:rStyle w:val="Hiperpovezava"/>
            <w:rFonts w:ascii="Arial" w:hAnsi="Arial" w:cs="Arial"/>
            <w:b/>
            <w:caps/>
            <w:noProof/>
          </w:rPr>
          <w:t>1.1</w:t>
        </w:r>
        <w:r w:rsidR="005D048E" w:rsidRPr="005D048E">
          <w:rPr>
            <w:rFonts w:ascii="Arial" w:eastAsiaTheme="minorEastAsia" w:hAnsi="Arial" w:cs="Arial"/>
            <w:b/>
            <w:smallCaps w:val="0"/>
            <w:noProof/>
            <w:lang w:eastAsia="sl-SI"/>
          </w:rPr>
          <w:tab/>
        </w:r>
        <w:r w:rsidR="005D048E" w:rsidRPr="005D048E">
          <w:rPr>
            <w:rStyle w:val="Hiperpovezava"/>
            <w:rFonts w:ascii="Arial" w:hAnsi="Arial" w:cs="Arial"/>
            <w:b/>
            <w:noProof/>
          </w:rPr>
          <w:t>NAROČNIK</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_Toc65583376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6</w:t>
        </w:r>
        <w:r w:rsidR="005D048E" w:rsidRPr="005D048E">
          <w:rPr>
            <w:rFonts w:ascii="Arial" w:hAnsi="Arial" w:cs="Arial"/>
            <w:b/>
            <w:noProof/>
            <w:webHidden/>
          </w:rPr>
          <w:fldChar w:fldCharType="end"/>
        </w:r>
      </w:hyperlink>
    </w:p>
    <w:p w14:paraId="58F580EB" w14:textId="4A52DE1E"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77" w:history="1">
        <w:r w:rsidR="005D048E" w:rsidRPr="005D048E">
          <w:rPr>
            <w:rStyle w:val="Hiperpovezava"/>
            <w:rFonts w:ascii="Arial" w:hAnsi="Arial" w:cs="Arial"/>
            <w:b/>
            <w:caps/>
            <w:noProof/>
          </w:rPr>
          <w:t>1.2</w:t>
        </w:r>
        <w:r w:rsidR="005D048E" w:rsidRPr="005D048E">
          <w:rPr>
            <w:rFonts w:ascii="Arial" w:eastAsiaTheme="minorEastAsia" w:hAnsi="Arial" w:cs="Arial"/>
            <w:b/>
            <w:smallCaps w:val="0"/>
            <w:noProof/>
            <w:lang w:eastAsia="sl-SI"/>
          </w:rPr>
          <w:tab/>
        </w:r>
        <w:r w:rsidR="005D048E" w:rsidRPr="005D048E">
          <w:rPr>
            <w:rStyle w:val="Hiperpovezava"/>
            <w:rFonts w:ascii="Arial" w:hAnsi="Arial" w:cs="Arial"/>
            <w:b/>
            <w:caps/>
            <w:noProof/>
          </w:rPr>
          <w:t>OZNAKA IN PREDMET JAVNEGA NAROČILA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_Toc65583377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6</w:t>
        </w:r>
        <w:r w:rsidR="005D048E" w:rsidRPr="005D048E">
          <w:rPr>
            <w:rFonts w:ascii="Arial" w:hAnsi="Arial" w:cs="Arial"/>
            <w:b/>
            <w:noProof/>
            <w:webHidden/>
          </w:rPr>
          <w:fldChar w:fldCharType="end"/>
        </w:r>
      </w:hyperlink>
    </w:p>
    <w:p w14:paraId="5D5FAE95" w14:textId="2D6876C0"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78" w:history="1">
        <w:r w:rsidR="005D048E" w:rsidRPr="005D048E">
          <w:rPr>
            <w:rStyle w:val="Hiperpovezava"/>
            <w:rFonts w:ascii="Arial" w:hAnsi="Arial" w:cs="Arial"/>
            <w:b/>
            <w:caps/>
            <w:noProof/>
          </w:rPr>
          <w:t>1.3</w:t>
        </w:r>
        <w:r w:rsidR="005D048E" w:rsidRPr="005D048E">
          <w:rPr>
            <w:rFonts w:ascii="Arial" w:eastAsiaTheme="minorEastAsia" w:hAnsi="Arial" w:cs="Arial"/>
            <w:b/>
            <w:smallCaps w:val="0"/>
            <w:noProof/>
            <w:lang w:eastAsia="sl-SI"/>
          </w:rPr>
          <w:tab/>
        </w:r>
        <w:r w:rsidR="005D048E" w:rsidRPr="005D048E">
          <w:rPr>
            <w:rStyle w:val="Hiperpovezava"/>
            <w:rFonts w:ascii="Arial" w:hAnsi="Arial" w:cs="Arial"/>
            <w:b/>
            <w:caps/>
            <w:noProof/>
          </w:rPr>
          <w:t>POSTOPEK ZA ODDAJO JAVNEGA NAROČILA IN RAZDELITEV NA SKLOPE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_Toc65583378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6</w:t>
        </w:r>
        <w:r w:rsidR="005D048E" w:rsidRPr="005D048E">
          <w:rPr>
            <w:rFonts w:ascii="Arial" w:hAnsi="Arial" w:cs="Arial"/>
            <w:b/>
            <w:noProof/>
            <w:webHidden/>
          </w:rPr>
          <w:fldChar w:fldCharType="end"/>
        </w:r>
      </w:hyperlink>
    </w:p>
    <w:p w14:paraId="3AB96398" w14:textId="72F9C9D3"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79" w:history="1">
        <w:r w:rsidR="005D048E" w:rsidRPr="005D048E">
          <w:rPr>
            <w:rStyle w:val="Hiperpovezava"/>
            <w:rFonts w:ascii="Arial" w:hAnsi="Arial" w:cs="Arial"/>
            <w:b/>
            <w:noProof/>
          </w:rPr>
          <w:t>1.4</w:t>
        </w:r>
        <w:r w:rsidR="005D048E" w:rsidRPr="005D048E">
          <w:rPr>
            <w:rFonts w:ascii="Arial" w:eastAsiaTheme="minorEastAsia" w:hAnsi="Arial" w:cs="Arial"/>
            <w:b/>
            <w:smallCaps w:val="0"/>
            <w:noProof/>
            <w:lang w:eastAsia="sl-SI"/>
          </w:rPr>
          <w:tab/>
        </w:r>
        <w:r w:rsidR="005D048E" w:rsidRPr="005D048E">
          <w:rPr>
            <w:rStyle w:val="Hiperpovezava"/>
            <w:rFonts w:ascii="Arial" w:hAnsi="Arial" w:cs="Arial"/>
            <w:b/>
            <w:noProof/>
          </w:rPr>
          <w:t>ROK IZVEDBE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_Toc65583379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7</w:t>
        </w:r>
        <w:r w:rsidR="005D048E" w:rsidRPr="005D048E">
          <w:rPr>
            <w:rFonts w:ascii="Arial" w:hAnsi="Arial" w:cs="Arial"/>
            <w:b/>
            <w:noProof/>
            <w:webHidden/>
          </w:rPr>
          <w:fldChar w:fldCharType="end"/>
        </w:r>
      </w:hyperlink>
    </w:p>
    <w:p w14:paraId="752E9369" w14:textId="3D2A7F09" w:rsidR="005D048E" w:rsidRPr="005D048E" w:rsidRDefault="001D5147">
      <w:pPr>
        <w:pStyle w:val="Kazalovsebine1"/>
        <w:tabs>
          <w:tab w:val="left" w:pos="400"/>
          <w:tab w:val="right" w:leader="dot" w:pos="9060"/>
        </w:tabs>
        <w:rPr>
          <w:rFonts w:ascii="Arial" w:eastAsiaTheme="minorEastAsia" w:hAnsi="Arial" w:cs="Arial"/>
          <w:bCs w:val="0"/>
          <w:caps w:val="0"/>
          <w:noProof/>
          <w:lang w:eastAsia="sl-SI"/>
        </w:rPr>
      </w:pPr>
      <w:hyperlink w:anchor="_Toc65583380" w:history="1">
        <w:r w:rsidR="005D048E" w:rsidRPr="005D048E">
          <w:rPr>
            <w:rStyle w:val="Hiperpovezava"/>
            <w:rFonts w:ascii="Arial" w:eastAsia="Times New Roman" w:hAnsi="Arial" w:cs="Arial"/>
            <w:bCs w:val="0"/>
            <w:noProof/>
          </w:rPr>
          <w:t>2.</w:t>
        </w:r>
        <w:r w:rsidR="005D048E" w:rsidRPr="005D048E">
          <w:rPr>
            <w:rFonts w:ascii="Arial" w:eastAsiaTheme="minorEastAsia" w:hAnsi="Arial" w:cs="Arial"/>
            <w:bCs w:val="0"/>
            <w:caps w:val="0"/>
            <w:noProof/>
            <w:lang w:eastAsia="sl-SI"/>
          </w:rPr>
          <w:tab/>
        </w:r>
        <w:r w:rsidR="005D048E" w:rsidRPr="005D048E">
          <w:rPr>
            <w:rStyle w:val="Hiperpovezava"/>
            <w:rFonts w:ascii="Arial" w:eastAsia="Times New Roman" w:hAnsi="Arial" w:cs="Arial"/>
            <w:bCs w:val="0"/>
            <w:noProof/>
          </w:rPr>
          <w:t>NAVODILA PONUDNIKOM ZA PRIPRAVO PONUDBE</w:t>
        </w:r>
        <w:r w:rsidR="005D048E" w:rsidRPr="005D048E">
          <w:rPr>
            <w:rFonts w:ascii="Arial" w:hAnsi="Arial" w:cs="Arial"/>
            <w:bCs w:val="0"/>
            <w:noProof/>
            <w:webHidden/>
          </w:rPr>
          <w:tab/>
        </w:r>
        <w:r w:rsidR="005D048E" w:rsidRPr="005D048E">
          <w:rPr>
            <w:rFonts w:ascii="Arial" w:hAnsi="Arial" w:cs="Arial"/>
            <w:bCs w:val="0"/>
            <w:noProof/>
            <w:webHidden/>
          </w:rPr>
          <w:fldChar w:fldCharType="begin"/>
        </w:r>
        <w:r w:rsidR="005D048E" w:rsidRPr="005D048E">
          <w:rPr>
            <w:rFonts w:ascii="Arial" w:hAnsi="Arial" w:cs="Arial"/>
            <w:bCs w:val="0"/>
            <w:noProof/>
            <w:webHidden/>
          </w:rPr>
          <w:instrText xml:space="preserve"> PAGEREF _Toc65583380 \h </w:instrText>
        </w:r>
        <w:r w:rsidR="005D048E" w:rsidRPr="005D048E">
          <w:rPr>
            <w:rFonts w:ascii="Arial" w:hAnsi="Arial" w:cs="Arial"/>
            <w:bCs w:val="0"/>
            <w:noProof/>
            <w:webHidden/>
          </w:rPr>
        </w:r>
        <w:r w:rsidR="005D048E" w:rsidRPr="005D048E">
          <w:rPr>
            <w:rFonts w:ascii="Arial" w:hAnsi="Arial" w:cs="Arial"/>
            <w:bCs w:val="0"/>
            <w:noProof/>
            <w:webHidden/>
          </w:rPr>
          <w:fldChar w:fldCharType="separate"/>
        </w:r>
        <w:r w:rsidR="00471B7E">
          <w:rPr>
            <w:rFonts w:ascii="Arial" w:hAnsi="Arial" w:cs="Arial"/>
            <w:bCs w:val="0"/>
            <w:noProof/>
            <w:webHidden/>
          </w:rPr>
          <w:t>8</w:t>
        </w:r>
        <w:r w:rsidR="005D048E" w:rsidRPr="005D048E">
          <w:rPr>
            <w:rFonts w:ascii="Arial" w:hAnsi="Arial" w:cs="Arial"/>
            <w:bCs w:val="0"/>
            <w:noProof/>
            <w:webHidden/>
          </w:rPr>
          <w:fldChar w:fldCharType="end"/>
        </w:r>
      </w:hyperlink>
    </w:p>
    <w:p w14:paraId="16DA1124" w14:textId="3014D70E"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81" w:history="1">
        <w:r w:rsidR="005D048E" w:rsidRPr="005D048E">
          <w:rPr>
            <w:rStyle w:val="Hiperpovezava"/>
            <w:rFonts w:ascii="Arial" w:hAnsi="Arial" w:cs="Arial"/>
            <w:b/>
            <w:caps/>
            <w:noProof/>
          </w:rPr>
          <w:t>2.1.</w:t>
        </w:r>
        <w:r w:rsidR="005D048E" w:rsidRPr="005D048E">
          <w:rPr>
            <w:rFonts w:ascii="Arial" w:eastAsiaTheme="minorEastAsia" w:hAnsi="Arial" w:cs="Arial"/>
            <w:b/>
            <w:smallCaps w:val="0"/>
            <w:noProof/>
            <w:lang w:eastAsia="sl-SI"/>
          </w:rPr>
          <w:tab/>
        </w:r>
        <w:r w:rsidR="005D048E" w:rsidRPr="005D048E">
          <w:rPr>
            <w:rStyle w:val="Hiperpovezava"/>
            <w:rFonts w:ascii="Arial" w:hAnsi="Arial" w:cs="Arial"/>
            <w:b/>
            <w:caps/>
            <w:noProof/>
          </w:rPr>
          <w:t>rOK IN NAČIN PREDLOŽITVE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_Toc65583381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9</w:t>
        </w:r>
        <w:r w:rsidR="005D048E" w:rsidRPr="005D048E">
          <w:rPr>
            <w:rFonts w:ascii="Arial" w:hAnsi="Arial" w:cs="Arial"/>
            <w:b/>
            <w:noProof/>
            <w:webHidden/>
          </w:rPr>
          <w:fldChar w:fldCharType="end"/>
        </w:r>
      </w:hyperlink>
    </w:p>
    <w:p w14:paraId="46D05E6E" w14:textId="315D68E5"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82" w:history="1">
        <w:r w:rsidR="005D048E" w:rsidRPr="005D048E">
          <w:rPr>
            <w:rStyle w:val="Hiperpovezava"/>
            <w:rFonts w:ascii="Arial" w:hAnsi="Arial" w:cs="Arial"/>
            <w:b/>
            <w:caps/>
            <w:noProof/>
          </w:rPr>
          <w:t>2.2.</w:t>
        </w:r>
        <w:r w:rsidR="005D048E" w:rsidRPr="005D048E">
          <w:rPr>
            <w:rFonts w:ascii="Arial" w:eastAsiaTheme="minorEastAsia" w:hAnsi="Arial" w:cs="Arial"/>
            <w:b/>
            <w:smallCaps w:val="0"/>
            <w:noProof/>
            <w:lang w:eastAsia="sl-SI"/>
          </w:rPr>
          <w:tab/>
        </w:r>
        <w:r w:rsidR="005D048E" w:rsidRPr="005D048E">
          <w:rPr>
            <w:rStyle w:val="Hiperpovezava"/>
            <w:rFonts w:ascii="Arial" w:hAnsi="Arial" w:cs="Arial"/>
            <w:b/>
            <w:caps/>
            <w:noProof/>
          </w:rPr>
          <w:t>ČAS IN KRAJ ODPIRANJA PONUDB</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_Toc65583382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9</w:t>
        </w:r>
        <w:r w:rsidR="005D048E" w:rsidRPr="005D048E">
          <w:rPr>
            <w:rFonts w:ascii="Arial" w:hAnsi="Arial" w:cs="Arial"/>
            <w:b/>
            <w:noProof/>
            <w:webHidden/>
          </w:rPr>
          <w:fldChar w:fldCharType="end"/>
        </w:r>
      </w:hyperlink>
    </w:p>
    <w:p w14:paraId="42C37F52" w14:textId="49E56045"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83" w:history="1">
        <w:r w:rsidR="005D048E" w:rsidRPr="005D048E">
          <w:rPr>
            <w:rStyle w:val="Hiperpovezava"/>
            <w:rFonts w:ascii="Arial" w:eastAsia="Times New Roman" w:hAnsi="Arial" w:cs="Arial"/>
            <w:b/>
            <w:caps/>
            <w:noProof/>
          </w:rPr>
          <w:t>2.3.</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PRAVNA PODLAGA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_Toc65583383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10</w:t>
        </w:r>
        <w:r w:rsidR="005D048E" w:rsidRPr="005D048E">
          <w:rPr>
            <w:rFonts w:ascii="Arial" w:hAnsi="Arial" w:cs="Arial"/>
            <w:b/>
            <w:noProof/>
            <w:webHidden/>
          </w:rPr>
          <w:fldChar w:fldCharType="end"/>
        </w:r>
      </w:hyperlink>
    </w:p>
    <w:p w14:paraId="60F85311" w14:textId="61B71A50"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84" w:history="1">
        <w:r w:rsidR="005D048E" w:rsidRPr="005D048E">
          <w:rPr>
            <w:rStyle w:val="Hiperpovezava"/>
            <w:rFonts w:ascii="Arial" w:eastAsia="Times New Roman" w:hAnsi="Arial" w:cs="Arial"/>
            <w:b/>
            <w:caps/>
            <w:noProof/>
          </w:rPr>
          <w:t>2.4.</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TEMELJNA PRAVILA za dostop, obvestila in pojasnila GLEDE dokumentacijE v ZVEZI Z ODDAJO JAVNEGA NAROČILA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_Toc65583384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10</w:t>
        </w:r>
        <w:r w:rsidR="005D048E" w:rsidRPr="005D048E">
          <w:rPr>
            <w:rFonts w:ascii="Arial" w:hAnsi="Arial" w:cs="Arial"/>
            <w:b/>
            <w:noProof/>
            <w:webHidden/>
          </w:rPr>
          <w:fldChar w:fldCharType="end"/>
        </w:r>
      </w:hyperlink>
    </w:p>
    <w:p w14:paraId="31978AB1" w14:textId="71C60261" w:rsidR="005D048E" w:rsidRPr="005D048E" w:rsidRDefault="001D5147">
      <w:pPr>
        <w:pStyle w:val="Kazalovsebine3"/>
        <w:tabs>
          <w:tab w:val="left" w:pos="1200"/>
          <w:tab w:val="right" w:leader="dot" w:pos="9060"/>
        </w:tabs>
        <w:rPr>
          <w:rFonts w:ascii="Arial" w:eastAsiaTheme="minorEastAsia" w:hAnsi="Arial" w:cs="Arial"/>
          <w:b/>
          <w:i w:val="0"/>
          <w:iCs w:val="0"/>
          <w:noProof/>
          <w:lang w:eastAsia="sl-SI"/>
        </w:rPr>
      </w:pPr>
      <w:hyperlink w:anchor="_Toc65583385" w:history="1">
        <w:r w:rsidR="005D048E" w:rsidRPr="005D048E">
          <w:rPr>
            <w:rStyle w:val="Hiperpovezava"/>
            <w:rFonts w:ascii="Arial" w:eastAsia="Times New Roman" w:hAnsi="Arial" w:cs="Arial"/>
            <w:b/>
            <w:smallCaps/>
            <w:noProof/>
          </w:rPr>
          <w:t>2.4.1.</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smallCaps/>
            <w:noProof/>
          </w:rPr>
          <w:t>dostop do dokumentacije v zvezi z oddajo javnega naročila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_Toc65583385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10</w:t>
        </w:r>
        <w:r w:rsidR="005D048E" w:rsidRPr="005D048E">
          <w:rPr>
            <w:rFonts w:ascii="Arial" w:hAnsi="Arial" w:cs="Arial"/>
            <w:b/>
            <w:noProof/>
            <w:webHidden/>
          </w:rPr>
          <w:fldChar w:fldCharType="end"/>
        </w:r>
      </w:hyperlink>
    </w:p>
    <w:p w14:paraId="1DB08823" w14:textId="08C88172" w:rsidR="005D048E" w:rsidRPr="005D048E" w:rsidRDefault="001D5147">
      <w:pPr>
        <w:pStyle w:val="Kazalovsebine3"/>
        <w:tabs>
          <w:tab w:val="left" w:pos="1200"/>
          <w:tab w:val="right" w:leader="dot" w:pos="9060"/>
        </w:tabs>
        <w:rPr>
          <w:rFonts w:ascii="Arial" w:eastAsiaTheme="minorEastAsia" w:hAnsi="Arial" w:cs="Arial"/>
          <w:b/>
          <w:i w:val="0"/>
          <w:iCs w:val="0"/>
          <w:noProof/>
          <w:lang w:eastAsia="sl-SI"/>
        </w:rPr>
      </w:pPr>
      <w:hyperlink w:anchor="_Toc65583386" w:history="1">
        <w:r w:rsidR="005D048E" w:rsidRPr="005D048E">
          <w:rPr>
            <w:rStyle w:val="Hiperpovezava"/>
            <w:rFonts w:ascii="Arial" w:eastAsia="Times New Roman" w:hAnsi="Arial" w:cs="Arial"/>
            <w:b/>
            <w:smallCaps/>
            <w:noProof/>
          </w:rPr>
          <w:t>2.4.2.</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smallCaps/>
            <w:noProof/>
          </w:rPr>
          <w:t>obvestila in pojasnila glede dokumentacije v zvezi z oddajo javnega naročila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_Toc65583386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10</w:t>
        </w:r>
        <w:r w:rsidR="005D048E" w:rsidRPr="005D048E">
          <w:rPr>
            <w:rFonts w:ascii="Arial" w:hAnsi="Arial" w:cs="Arial"/>
            <w:b/>
            <w:noProof/>
            <w:webHidden/>
          </w:rPr>
          <w:fldChar w:fldCharType="end"/>
        </w:r>
      </w:hyperlink>
    </w:p>
    <w:p w14:paraId="18636668" w14:textId="0AF95D69"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87" w:history="1">
        <w:r w:rsidR="005D048E" w:rsidRPr="005D048E">
          <w:rPr>
            <w:rStyle w:val="Hiperpovezava"/>
            <w:rFonts w:ascii="Arial" w:eastAsia="Times New Roman" w:hAnsi="Arial" w:cs="Arial"/>
            <w:b/>
            <w:caps/>
            <w:noProof/>
          </w:rPr>
          <w:t>2.5.</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ugotavljanje sposobnosti</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_Toc65583387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11</w:t>
        </w:r>
        <w:r w:rsidR="005D048E" w:rsidRPr="005D048E">
          <w:rPr>
            <w:rFonts w:ascii="Arial" w:hAnsi="Arial" w:cs="Arial"/>
            <w:b/>
            <w:noProof/>
            <w:webHidden/>
          </w:rPr>
          <w:fldChar w:fldCharType="end"/>
        </w:r>
      </w:hyperlink>
    </w:p>
    <w:p w14:paraId="385C6665" w14:textId="488E101D" w:rsidR="005D048E" w:rsidRPr="005D048E" w:rsidRDefault="001D5147">
      <w:pPr>
        <w:pStyle w:val="Kazalovsebine3"/>
        <w:tabs>
          <w:tab w:val="left" w:pos="1200"/>
          <w:tab w:val="right" w:leader="dot" w:pos="9060"/>
        </w:tabs>
        <w:rPr>
          <w:rFonts w:ascii="Arial" w:eastAsiaTheme="minorEastAsia" w:hAnsi="Arial" w:cs="Arial"/>
          <w:b/>
          <w:i w:val="0"/>
          <w:iCs w:val="0"/>
          <w:noProof/>
          <w:lang w:eastAsia="sl-SI"/>
        </w:rPr>
      </w:pPr>
      <w:hyperlink w:anchor="_Toc65583388" w:history="1">
        <w:r w:rsidR="005D048E" w:rsidRPr="005D048E">
          <w:rPr>
            <w:rStyle w:val="Hiperpovezava"/>
            <w:rFonts w:ascii="Arial" w:eastAsia="Times New Roman" w:hAnsi="Arial" w:cs="Arial"/>
            <w:b/>
            <w:noProof/>
          </w:rPr>
          <w:t>2.5.1.</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RAZLOGI ZA IZKLJUČITEV</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_Toc65583388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12</w:t>
        </w:r>
        <w:r w:rsidR="005D048E" w:rsidRPr="005D048E">
          <w:rPr>
            <w:rFonts w:ascii="Arial" w:hAnsi="Arial" w:cs="Arial"/>
            <w:b/>
            <w:noProof/>
            <w:webHidden/>
          </w:rPr>
          <w:fldChar w:fldCharType="end"/>
        </w:r>
      </w:hyperlink>
    </w:p>
    <w:p w14:paraId="4BD0F686" w14:textId="46B0D397" w:rsidR="005D048E" w:rsidRPr="005D048E" w:rsidRDefault="001D5147">
      <w:pPr>
        <w:pStyle w:val="Kazalovsebine3"/>
        <w:tabs>
          <w:tab w:val="left" w:pos="1200"/>
          <w:tab w:val="right" w:leader="dot" w:pos="9060"/>
        </w:tabs>
        <w:rPr>
          <w:rFonts w:ascii="Arial" w:eastAsiaTheme="minorEastAsia" w:hAnsi="Arial" w:cs="Arial"/>
          <w:b/>
          <w:i w:val="0"/>
          <w:iCs w:val="0"/>
          <w:noProof/>
          <w:lang w:eastAsia="sl-SI"/>
        </w:rPr>
      </w:pPr>
      <w:hyperlink w:anchor="_Toc65583389" w:history="1">
        <w:r w:rsidR="005D048E" w:rsidRPr="005D048E">
          <w:rPr>
            <w:rStyle w:val="Hiperpovezava"/>
            <w:rFonts w:ascii="Arial" w:hAnsi="Arial" w:cs="Arial"/>
            <w:b/>
            <w:noProof/>
          </w:rPr>
          <w:t>2.5.2.</w:t>
        </w:r>
        <w:r w:rsidR="005D048E" w:rsidRPr="005D048E">
          <w:rPr>
            <w:rFonts w:ascii="Arial" w:eastAsiaTheme="minorEastAsia" w:hAnsi="Arial" w:cs="Arial"/>
            <w:b/>
            <w:i w:val="0"/>
            <w:iCs w:val="0"/>
            <w:noProof/>
            <w:lang w:eastAsia="sl-SI"/>
          </w:rPr>
          <w:tab/>
        </w:r>
        <w:r w:rsidR="005D048E" w:rsidRPr="005D048E">
          <w:rPr>
            <w:rStyle w:val="Hiperpovezava"/>
            <w:rFonts w:ascii="Arial" w:hAnsi="Arial" w:cs="Arial"/>
            <w:b/>
            <w:noProof/>
          </w:rPr>
          <w:t>POGOJI ZA SODELOVANJE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_Toc65583389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15</w:t>
        </w:r>
        <w:r w:rsidR="005D048E" w:rsidRPr="005D048E">
          <w:rPr>
            <w:rFonts w:ascii="Arial" w:hAnsi="Arial" w:cs="Arial"/>
            <w:b/>
            <w:noProof/>
            <w:webHidden/>
          </w:rPr>
          <w:fldChar w:fldCharType="end"/>
        </w:r>
      </w:hyperlink>
    </w:p>
    <w:p w14:paraId="2A8E579C" w14:textId="35C90F91" w:rsidR="005D048E" w:rsidRPr="005D048E" w:rsidRDefault="001D5147">
      <w:pPr>
        <w:pStyle w:val="Kazalovsebine3"/>
        <w:tabs>
          <w:tab w:val="left" w:pos="1000"/>
          <w:tab w:val="right" w:leader="dot" w:pos="9060"/>
        </w:tabs>
        <w:rPr>
          <w:rFonts w:ascii="Arial" w:eastAsiaTheme="minorEastAsia" w:hAnsi="Arial" w:cs="Arial"/>
          <w:b/>
          <w:i w:val="0"/>
          <w:iCs w:val="0"/>
          <w:noProof/>
          <w:lang w:eastAsia="sl-SI"/>
        </w:rPr>
      </w:pPr>
      <w:hyperlink w:anchor="_Toc65583390" w:history="1">
        <w:r w:rsidR="005D048E" w:rsidRPr="005D048E">
          <w:rPr>
            <w:rStyle w:val="Hiperpovezava"/>
            <w:rFonts w:ascii="Arial" w:eastAsia="Times New Roman" w:hAnsi="Arial" w:cs="Arial"/>
            <w:b/>
            <w:noProof/>
          </w:rPr>
          <w:t>A)</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Pogoji za sodelovanje glede ustreznosti za opravljanje poklicne dejavnosti</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_Toc65583390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15</w:t>
        </w:r>
        <w:r w:rsidR="005D048E" w:rsidRPr="005D048E">
          <w:rPr>
            <w:rFonts w:ascii="Arial" w:hAnsi="Arial" w:cs="Arial"/>
            <w:b/>
            <w:noProof/>
            <w:webHidden/>
          </w:rPr>
          <w:fldChar w:fldCharType="end"/>
        </w:r>
      </w:hyperlink>
    </w:p>
    <w:p w14:paraId="31C3C8D9" w14:textId="75D17687" w:rsidR="005D048E" w:rsidRPr="005D048E" w:rsidRDefault="001D5147">
      <w:pPr>
        <w:pStyle w:val="Kazalovsebine3"/>
        <w:tabs>
          <w:tab w:val="left" w:pos="800"/>
          <w:tab w:val="right" w:leader="dot" w:pos="9060"/>
        </w:tabs>
        <w:rPr>
          <w:rFonts w:ascii="Arial" w:eastAsiaTheme="minorEastAsia" w:hAnsi="Arial" w:cs="Arial"/>
          <w:b/>
          <w:i w:val="0"/>
          <w:iCs w:val="0"/>
          <w:noProof/>
          <w:lang w:eastAsia="sl-SI"/>
        </w:rPr>
      </w:pPr>
      <w:hyperlink w:anchor="_Toc65583391" w:history="1">
        <w:r w:rsidR="005D048E" w:rsidRPr="005D048E">
          <w:rPr>
            <w:rStyle w:val="Hiperpovezava"/>
            <w:rFonts w:ascii="Arial" w:eastAsia="Times New Roman" w:hAnsi="Arial" w:cs="Arial"/>
            <w:b/>
            <w:noProof/>
          </w:rPr>
          <w:t>B)</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Pogoji za sodelovanje glede ekonomskega in finančnega položaja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_Toc65583391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15</w:t>
        </w:r>
        <w:r w:rsidR="005D048E" w:rsidRPr="005D048E">
          <w:rPr>
            <w:rFonts w:ascii="Arial" w:hAnsi="Arial" w:cs="Arial"/>
            <w:b/>
            <w:noProof/>
            <w:webHidden/>
          </w:rPr>
          <w:fldChar w:fldCharType="end"/>
        </w:r>
      </w:hyperlink>
    </w:p>
    <w:p w14:paraId="3EFD0A1E" w14:textId="105C873B" w:rsidR="005D048E" w:rsidRPr="005D048E" w:rsidRDefault="001D5147">
      <w:pPr>
        <w:pStyle w:val="Kazalovsebine3"/>
        <w:tabs>
          <w:tab w:val="left" w:pos="800"/>
          <w:tab w:val="right" w:leader="dot" w:pos="9060"/>
        </w:tabs>
        <w:rPr>
          <w:rFonts w:ascii="Arial" w:eastAsiaTheme="minorEastAsia" w:hAnsi="Arial" w:cs="Arial"/>
          <w:b/>
          <w:i w:val="0"/>
          <w:iCs w:val="0"/>
          <w:noProof/>
          <w:lang w:eastAsia="sl-SI"/>
        </w:rPr>
      </w:pPr>
      <w:hyperlink w:anchor="_Toc65583392" w:history="1">
        <w:r w:rsidR="005D048E" w:rsidRPr="005D048E">
          <w:rPr>
            <w:rStyle w:val="Hiperpovezava"/>
            <w:rFonts w:ascii="Arial" w:eastAsia="Times New Roman" w:hAnsi="Arial" w:cs="Arial"/>
            <w:b/>
            <w:noProof/>
          </w:rPr>
          <w:t>C)</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Pogoji za sodelovanje glede tehnične in strokovne sposobnosti</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_Toc65583392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16</w:t>
        </w:r>
        <w:r w:rsidR="005D048E" w:rsidRPr="005D048E">
          <w:rPr>
            <w:rFonts w:ascii="Arial" w:hAnsi="Arial" w:cs="Arial"/>
            <w:b/>
            <w:noProof/>
            <w:webHidden/>
          </w:rPr>
          <w:fldChar w:fldCharType="end"/>
        </w:r>
      </w:hyperlink>
    </w:p>
    <w:p w14:paraId="0C7A0036" w14:textId="041AF0FA" w:rsidR="005D048E" w:rsidRPr="005D048E" w:rsidRDefault="001D5147">
      <w:pPr>
        <w:pStyle w:val="Kazalovsebine3"/>
        <w:tabs>
          <w:tab w:val="right" w:leader="dot" w:pos="9060"/>
        </w:tabs>
        <w:rPr>
          <w:rFonts w:ascii="Arial" w:eastAsiaTheme="minorEastAsia" w:hAnsi="Arial" w:cs="Arial"/>
          <w:b/>
          <w:i w:val="0"/>
          <w:iCs w:val="0"/>
          <w:noProof/>
          <w:lang w:eastAsia="sl-SI"/>
        </w:rPr>
      </w:pPr>
      <w:hyperlink w:anchor="_Toc65583393" w:history="1">
        <w:r w:rsidR="005D048E" w:rsidRPr="005D048E">
          <w:rPr>
            <w:rStyle w:val="Hiperpovezava"/>
            <w:rFonts w:ascii="Arial" w:eastAsia="Times New Roman" w:hAnsi="Arial" w:cs="Arial"/>
            <w:b/>
            <w:noProof/>
          </w:rPr>
          <w:t>Č) Drugi pogoji</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_Toc65583393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18</w:t>
        </w:r>
        <w:r w:rsidR="005D048E" w:rsidRPr="005D048E">
          <w:rPr>
            <w:rFonts w:ascii="Arial" w:hAnsi="Arial" w:cs="Arial"/>
            <w:b/>
            <w:noProof/>
            <w:webHidden/>
          </w:rPr>
          <w:fldChar w:fldCharType="end"/>
        </w:r>
      </w:hyperlink>
    </w:p>
    <w:p w14:paraId="3F66CCE4" w14:textId="1CB59255"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94" w:history="1">
        <w:r w:rsidR="005D048E" w:rsidRPr="005D048E">
          <w:rPr>
            <w:rStyle w:val="Hiperpovezava"/>
            <w:rFonts w:ascii="Arial" w:eastAsia="Times New Roman" w:hAnsi="Arial" w:cs="Arial"/>
            <w:b/>
            <w:caps/>
            <w:noProof/>
          </w:rPr>
          <w:t>2.6.</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merila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_Toc65583394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19</w:t>
        </w:r>
        <w:r w:rsidR="005D048E" w:rsidRPr="005D048E">
          <w:rPr>
            <w:rFonts w:ascii="Arial" w:hAnsi="Arial" w:cs="Arial"/>
            <w:b/>
            <w:noProof/>
            <w:webHidden/>
          </w:rPr>
          <w:fldChar w:fldCharType="end"/>
        </w:r>
      </w:hyperlink>
    </w:p>
    <w:p w14:paraId="65CF2649" w14:textId="42B01FEF"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395" w:history="1">
        <w:r w:rsidR="005D048E" w:rsidRPr="005D048E">
          <w:rPr>
            <w:rStyle w:val="Hiperpovezava"/>
            <w:rFonts w:ascii="Arial" w:eastAsia="Times New Roman" w:hAnsi="Arial" w:cs="Arial"/>
            <w:b/>
            <w:caps/>
            <w:noProof/>
          </w:rPr>
          <w:t>2.7.</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ponudba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_Toc65583395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20</w:t>
        </w:r>
        <w:r w:rsidR="005D048E" w:rsidRPr="005D048E">
          <w:rPr>
            <w:rFonts w:ascii="Arial" w:hAnsi="Arial" w:cs="Arial"/>
            <w:b/>
            <w:noProof/>
            <w:webHidden/>
          </w:rPr>
          <w:fldChar w:fldCharType="end"/>
        </w:r>
      </w:hyperlink>
    </w:p>
    <w:p w14:paraId="56FCA818" w14:textId="37E273F3" w:rsidR="005D048E" w:rsidRPr="005D048E" w:rsidRDefault="001D5147">
      <w:pPr>
        <w:pStyle w:val="Kazalovsebine3"/>
        <w:tabs>
          <w:tab w:val="left" w:pos="1200"/>
          <w:tab w:val="right" w:leader="dot" w:pos="9060"/>
        </w:tabs>
        <w:rPr>
          <w:rFonts w:ascii="Arial" w:eastAsiaTheme="minorEastAsia" w:hAnsi="Arial" w:cs="Arial"/>
          <w:b/>
          <w:i w:val="0"/>
          <w:iCs w:val="0"/>
          <w:noProof/>
          <w:lang w:eastAsia="sl-SI"/>
        </w:rPr>
      </w:pPr>
      <w:hyperlink w:anchor="_Toc65583396" w:history="1">
        <w:r w:rsidR="005D048E" w:rsidRPr="005D048E">
          <w:rPr>
            <w:rStyle w:val="Hiperpovezava"/>
            <w:rFonts w:ascii="Arial" w:eastAsia="Times New Roman" w:hAnsi="Arial" w:cs="Arial"/>
            <w:b/>
            <w:smallCaps/>
            <w:noProof/>
          </w:rPr>
          <w:t>2.7.1.</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smallCaps/>
            <w:noProof/>
          </w:rPr>
          <w:t>ponudbena dokumentacija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_Toc65583396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20</w:t>
        </w:r>
        <w:r w:rsidR="005D048E" w:rsidRPr="005D048E">
          <w:rPr>
            <w:rFonts w:ascii="Arial" w:hAnsi="Arial" w:cs="Arial"/>
            <w:b/>
            <w:noProof/>
            <w:webHidden/>
          </w:rPr>
          <w:fldChar w:fldCharType="end"/>
        </w:r>
      </w:hyperlink>
    </w:p>
    <w:p w14:paraId="35C977F0" w14:textId="2815D755" w:rsidR="005D048E" w:rsidRPr="005D048E" w:rsidRDefault="001D5147">
      <w:pPr>
        <w:pStyle w:val="Kazalovsebine3"/>
        <w:tabs>
          <w:tab w:val="left" w:pos="1200"/>
          <w:tab w:val="right" w:leader="dot" w:pos="9060"/>
        </w:tabs>
        <w:rPr>
          <w:rFonts w:ascii="Arial" w:eastAsiaTheme="minorEastAsia" w:hAnsi="Arial" w:cs="Arial"/>
          <w:b/>
          <w:i w:val="0"/>
          <w:iCs w:val="0"/>
          <w:noProof/>
          <w:lang w:eastAsia="sl-SI"/>
        </w:rPr>
      </w:pPr>
      <w:hyperlink w:anchor="_Toc65583397" w:history="1">
        <w:r w:rsidR="005D048E" w:rsidRPr="005D048E">
          <w:rPr>
            <w:rStyle w:val="Hiperpovezava"/>
            <w:rFonts w:ascii="Arial" w:eastAsia="Times New Roman" w:hAnsi="Arial" w:cs="Arial"/>
            <w:b/>
            <w:smallCaps/>
            <w:noProof/>
          </w:rPr>
          <w:t>2.7.2.</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smallCaps/>
            <w:noProof/>
          </w:rPr>
          <w:t>sestavljanje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_Toc65583397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21</w:t>
        </w:r>
        <w:r w:rsidR="005D048E" w:rsidRPr="005D048E">
          <w:rPr>
            <w:rFonts w:ascii="Arial" w:hAnsi="Arial" w:cs="Arial"/>
            <w:b/>
            <w:noProof/>
            <w:webHidden/>
          </w:rPr>
          <w:fldChar w:fldCharType="end"/>
        </w:r>
      </w:hyperlink>
    </w:p>
    <w:p w14:paraId="0D0AF627" w14:textId="3E571705"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398" w:history="1">
        <w:r w:rsidR="005D048E" w:rsidRPr="005D048E">
          <w:rPr>
            <w:rStyle w:val="Hiperpovezava"/>
            <w:rFonts w:ascii="Arial" w:eastAsia="Times New Roman" w:hAnsi="Arial" w:cs="Arial"/>
            <w:b/>
            <w:noProof/>
          </w:rPr>
          <w:t>2.7.2.1.</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Dokazila o izpolnjevanju zahtev iz tehničnih specifikacij</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_Toc65583398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21</w:t>
        </w:r>
        <w:r w:rsidR="005D048E" w:rsidRPr="005D048E">
          <w:rPr>
            <w:rFonts w:ascii="Arial" w:hAnsi="Arial" w:cs="Arial"/>
            <w:b/>
            <w:noProof/>
            <w:webHidden/>
          </w:rPr>
          <w:fldChar w:fldCharType="end"/>
        </w:r>
      </w:hyperlink>
    </w:p>
    <w:p w14:paraId="7891DFFA" w14:textId="5BF79964"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399" w:history="1">
        <w:r w:rsidR="005D048E" w:rsidRPr="005D048E">
          <w:rPr>
            <w:rStyle w:val="Hiperpovezava"/>
            <w:rFonts w:ascii="Arial" w:eastAsia="Times New Roman" w:hAnsi="Arial" w:cs="Arial"/>
            <w:b/>
            <w:noProof/>
          </w:rPr>
          <w:t>2.7.2.2.</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Obrazec »ESPD« za vse gospodarske subjekte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_Toc65583399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21</w:t>
        </w:r>
        <w:r w:rsidR="005D048E" w:rsidRPr="005D048E">
          <w:rPr>
            <w:rFonts w:ascii="Arial" w:hAnsi="Arial" w:cs="Arial"/>
            <w:b/>
            <w:noProof/>
            <w:webHidden/>
          </w:rPr>
          <w:fldChar w:fldCharType="end"/>
        </w:r>
      </w:hyperlink>
    </w:p>
    <w:p w14:paraId="0F4A614D" w14:textId="3FC5D17B"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00" w:history="1">
        <w:r w:rsidR="005D048E" w:rsidRPr="005D048E">
          <w:rPr>
            <w:rStyle w:val="Hiperpovezava"/>
            <w:rFonts w:ascii="Arial" w:eastAsia="Times New Roman" w:hAnsi="Arial" w:cs="Arial"/>
            <w:b/>
            <w:noProof/>
          </w:rPr>
          <w:t>2.7.2.3.</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Obrazec »Predračun«</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_Toc65583400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22</w:t>
        </w:r>
        <w:r w:rsidR="005D048E" w:rsidRPr="005D048E">
          <w:rPr>
            <w:rFonts w:ascii="Arial" w:hAnsi="Arial" w:cs="Arial"/>
            <w:b/>
            <w:noProof/>
            <w:webHidden/>
          </w:rPr>
          <w:fldChar w:fldCharType="end"/>
        </w:r>
      </w:hyperlink>
    </w:p>
    <w:p w14:paraId="3383749B" w14:textId="26EEA5CD"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01" w:history="1">
        <w:r w:rsidR="005D048E" w:rsidRPr="005D048E">
          <w:rPr>
            <w:rStyle w:val="Hiperpovezava"/>
            <w:rFonts w:ascii="Arial" w:hAnsi="Arial" w:cs="Arial"/>
            <w:b/>
            <w:noProof/>
          </w:rPr>
          <w:t>2.7.2.4.</w:t>
        </w:r>
        <w:r w:rsidR="005D048E" w:rsidRPr="005D048E">
          <w:rPr>
            <w:rFonts w:ascii="Arial" w:eastAsiaTheme="minorEastAsia" w:hAnsi="Arial" w:cs="Arial"/>
            <w:b/>
            <w:i w:val="0"/>
            <w:iCs w:val="0"/>
            <w:noProof/>
            <w:lang w:eastAsia="sl-SI"/>
          </w:rPr>
          <w:tab/>
        </w:r>
        <w:r w:rsidR="005D048E" w:rsidRPr="005D048E">
          <w:rPr>
            <w:rStyle w:val="Hiperpovezava"/>
            <w:rFonts w:ascii="Arial" w:hAnsi="Arial" w:cs="Arial"/>
            <w:b/>
            <w:noProof/>
          </w:rPr>
          <w:t>Ponudbena cena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_Toc65583401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22</w:t>
        </w:r>
        <w:r w:rsidR="005D048E" w:rsidRPr="005D048E">
          <w:rPr>
            <w:rFonts w:ascii="Arial" w:hAnsi="Arial" w:cs="Arial"/>
            <w:b/>
            <w:noProof/>
            <w:webHidden/>
          </w:rPr>
          <w:fldChar w:fldCharType="end"/>
        </w:r>
      </w:hyperlink>
    </w:p>
    <w:p w14:paraId="551D2989" w14:textId="4C0EB9A6"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02" w:history="1">
        <w:r w:rsidR="005D048E" w:rsidRPr="005D048E">
          <w:rPr>
            <w:rStyle w:val="Hiperpovezava"/>
            <w:rFonts w:ascii="Arial" w:eastAsia="Times New Roman" w:hAnsi="Arial" w:cs="Arial"/>
            <w:b/>
            <w:noProof/>
          </w:rPr>
          <w:t>2.7.2.5.</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Zavarovanje za resnost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_Toc65583402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23</w:t>
        </w:r>
        <w:r w:rsidR="005D048E" w:rsidRPr="005D048E">
          <w:rPr>
            <w:rFonts w:ascii="Arial" w:hAnsi="Arial" w:cs="Arial"/>
            <w:b/>
            <w:noProof/>
            <w:webHidden/>
          </w:rPr>
          <w:fldChar w:fldCharType="end"/>
        </w:r>
      </w:hyperlink>
    </w:p>
    <w:p w14:paraId="5ACF54B2" w14:textId="31950CF0"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03" w:history="1">
        <w:r w:rsidR="005D048E" w:rsidRPr="005D048E">
          <w:rPr>
            <w:rStyle w:val="Hiperpovezava"/>
            <w:rFonts w:ascii="Arial" w:eastAsia="Times New Roman" w:hAnsi="Arial" w:cs="Arial"/>
            <w:b/>
            <w:noProof/>
          </w:rPr>
          <w:t>2.7.2.6.</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Zavarovanje za dobro izvedbo pogodbenih obveznosti</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_Toc65583403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23</w:t>
        </w:r>
        <w:r w:rsidR="005D048E" w:rsidRPr="005D048E">
          <w:rPr>
            <w:rFonts w:ascii="Arial" w:hAnsi="Arial" w:cs="Arial"/>
            <w:b/>
            <w:noProof/>
            <w:webHidden/>
          </w:rPr>
          <w:fldChar w:fldCharType="end"/>
        </w:r>
      </w:hyperlink>
    </w:p>
    <w:p w14:paraId="5EF10807" w14:textId="2564C638"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04" w:history="1">
        <w:r w:rsidR="005D048E" w:rsidRPr="005D048E">
          <w:rPr>
            <w:rStyle w:val="Hiperpovezava"/>
            <w:rFonts w:ascii="Arial" w:eastAsia="Times New Roman" w:hAnsi="Arial" w:cs="Arial"/>
            <w:b/>
            <w:noProof/>
          </w:rPr>
          <w:t>2.7.2.7.</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Zavarovanje za odpravo napak v garancijski dobi</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_Toc65583404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24</w:t>
        </w:r>
        <w:r w:rsidR="005D048E" w:rsidRPr="005D048E">
          <w:rPr>
            <w:rFonts w:ascii="Arial" w:hAnsi="Arial" w:cs="Arial"/>
            <w:b/>
            <w:noProof/>
            <w:webHidden/>
          </w:rPr>
          <w:fldChar w:fldCharType="end"/>
        </w:r>
      </w:hyperlink>
    </w:p>
    <w:p w14:paraId="5FCDECCD" w14:textId="12223D38" w:rsidR="005D048E" w:rsidRPr="005D048E" w:rsidRDefault="001D5147">
      <w:pPr>
        <w:pStyle w:val="Kazalovsebine3"/>
        <w:tabs>
          <w:tab w:val="left" w:pos="1200"/>
          <w:tab w:val="right" w:leader="dot" w:pos="9060"/>
        </w:tabs>
        <w:rPr>
          <w:rFonts w:ascii="Arial" w:eastAsiaTheme="minorEastAsia" w:hAnsi="Arial" w:cs="Arial"/>
          <w:b/>
          <w:i w:val="0"/>
          <w:iCs w:val="0"/>
          <w:noProof/>
          <w:lang w:eastAsia="sl-SI"/>
        </w:rPr>
      </w:pPr>
      <w:hyperlink w:anchor="_Toc65583405" w:history="1">
        <w:r w:rsidR="005D048E" w:rsidRPr="005D048E">
          <w:rPr>
            <w:rStyle w:val="Hiperpovezava"/>
            <w:rFonts w:ascii="Arial" w:eastAsia="Times New Roman" w:hAnsi="Arial" w:cs="Arial"/>
            <w:b/>
            <w:smallCaps/>
            <w:noProof/>
          </w:rPr>
          <w:t>2.7.3.</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smallCaps/>
            <w:noProof/>
          </w:rPr>
          <w:t>druga določila za pripravo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_Toc65583405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24</w:t>
        </w:r>
        <w:r w:rsidR="005D048E" w:rsidRPr="005D048E">
          <w:rPr>
            <w:rFonts w:ascii="Arial" w:hAnsi="Arial" w:cs="Arial"/>
            <w:b/>
            <w:noProof/>
            <w:webHidden/>
          </w:rPr>
          <w:fldChar w:fldCharType="end"/>
        </w:r>
      </w:hyperlink>
    </w:p>
    <w:p w14:paraId="7A0262C4" w14:textId="1BC87757"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06" w:history="1">
        <w:r w:rsidR="005D048E" w:rsidRPr="005D048E">
          <w:rPr>
            <w:rStyle w:val="Hiperpovezava"/>
            <w:rFonts w:ascii="Arial" w:eastAsia="Times New Roman" w:hAnsi="Arial" w:cs="Arial"/>
            <w:b/>
            <w:noProof/>
          </w:rPr>
          <w:t>2.7.3.1.</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Skupna ponudba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_Toc65583406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24</w:t>
        </w:r>
        <w:r w:rsidR="005D048E" w:rsidRPr="005D048E">
          <w:rPr>
            <w:rFonts w:ascii="Arial" w:hAnsi="Arial" w:cs="Arial"/>
            <w:b/>
            <w:noProof/>
            <w:webHidden/>
          </w:rPr>
          <w:fldChar w:fldCharType="end"/>
        </w:r>
      </w:hyperlink>
    </w:p>
    <w:p w14:paraId="4893E16E" w14:textId="61B4ACE6"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07" w:history="1">
        <w:r w:rsidR="005D048E" w:rsidRPr="005D048E">
          <w:rPr>
            <w:rStyle w:val="Hiperpovezava"/>
            <w:rFonts w:ascii="Arial" w:eastAsia="Times New Roman" w:hAnsi="Arial" w:cs="Arial"/>
            <w:b/>
            <w:noProof/>
          </w:rPr>
          <w:t>2.7.3.2.</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Ponudba s podizvajalci</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_Toc65583407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25</w:t>
        </w:r>
        <w:r w:rsidR="005D048E" w:rsidRPr="005D048E">
          <w:rPr>
            <w:rFonts w:ascii="Arial" w:hAnsi="Arial" w:cs="Arial"/>
            <w:b/>
            <w:noProof/>
            <w:webHidden/>
          </w:rPr>
          <w:fldChar w:fldCharType="end"/>
        </w:r>
      </w:hyperlink>
    </w:p>
    <w:p w14:paraId="6C3C05E9" w14:textId="718AD1F2"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08" w:history="1">
        <w:r w:rsidR="005D048E" w:rsidRPr="005D048E">
          <w:rPr>
            <w:rStyle w:val="Hiperpovezava"/>
            <w:rFonts w:ascii="Arial" w:eastAsia="Times New Roman" w:hAnsi="Arial" w:cs="Arial"/>
            <w:b/>
            <w:noProof/>
          </w:rPr>
          <w:t>2.7.3.3.</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Vir sredstev</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_Toc65583408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25</w:t>
        </w:r>
        <w:r w:rsidR="005D048E" w:rsidRPr="005D048E">
          <w:rPr>
            <w:rFonts w:ascii="Arial" w:hAnsi="Arial" w:cs="Arial"/>
            <w:b/>
            <w:noProof/>
            <w:webHidden/>
          </w:rPr>
          <w:fldChar w:fldCharType="end"/>
        </w:r>
      </w:hyperlink>
    </w:p>
    <w:p w14:paraId="55BBAA63" w14:textId="58DC5160"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09" w:history="1">
        <w:r w:rsidR="005D048E" w:rsidRPr="005D048E">
          <w:rPr>
            <w:rStyle w:val="Hiperpovezava"/>
            <w:rFonts w:ascii="Arial" w:hAnsi="Arial" w:cs="Arial"/>
            <w:b/>
            <w:noProof/>
          </w:rPr>
          <w:t>2.7.3.4.</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Rok plačila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_Toc65583409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26</w:t>
        </w:r>
        <w:r w:rsidR="005D048E" w:rsidRPr="005D048E">
          <w:rPr>
            <w:rFonts w:ascii="Arial" w:hAnsi="Arial" w:cs="Arial"/>
            <w:b/>
            <w:noProof/>
            <w:webHidden/>
          </w:rPr>
          <w:fldChar w:fldCharType="end"/>
        </w:r>
      </w:hyperlink>
    </w:p>
    <w:p w14:paraId="1B8483CA" w14:textId="5B8C99D7"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10" w:history="1">
        <w:r w:rsidR="005D048E" w:rsidRPr="005D048E">
          <w:rPr>
            <w:rStyle w:val="Hiperpovezava"/>
            <w:rFonts w:ascii="Arial" w:eastAsia="Times New Roman" w:hAnsi="Arial" w:cs="Arial"/>
            <w:b/>
            <w:noProof/>
          </w:rPr>
          <w:t>2.7.3.5.</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Jezik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_Toc65583410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26</w:t>
        </w:r>
        <w:r w:rsidR="005D048E" w:rsidRPr="005D048E">
          <w:rPr>
            <w:rFonts w:ascii="Arial" w:hAnsi="Arial" w:cs="Arial"/>
            <w:b/>
            <w:noProof/>
            <w:webHidden/>
          </w:rPr>
          <w:fldChar w:fldCharType="end"/>
        </w:r>
      </w:hyperlink>
    </w:p>
    <w:p w14:paraId="45C09E78" w14:textId="01E512C7"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11" w:history="1">
        <w:r w:rsidR="005D048E" w:rsidRPr="005D048E">
          <w:rPr>
            <w:rStyle w:val="Hiperpovezava"/>
            <w:rFonts w:ascii="Arial" w:eastAsia="Times New Roman" w:hAnsi="Arial" w:cs="Arial"/>
            <w:b/>
            <w:noProof/>
          </w:rPr>
          <w:t>2.7.3.6.</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Priprava in oddaja ponudbe v sistemu e-JN</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_Toc65583411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26</w:t>
        </w:r>
        <w:r w:rsidR="005D048E" w:rsidRPr="005D048E">
          <w:rPr>
            <w:rFonts w:ascii="Arial" w:hAnsi="Arial" w:cs="Arial"/>
            <w:b/>
            <w:noProof/>
            <w:webHidden/>
          </w:rPr>
          <w:fldChar w:fldCharType="end"/>
        </w:r>
      </w:hyperlink>
    </w:p>
    <w:p w14:paraId="098C4361" w14:textId="52A248B0"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12" w:history="1">
        <w:r w:rsidR="005D048E" w:rsidRPr="005D048E">
          <w:rPr>
            <w:rStyle w:val="Hiperpovezava"/>
            <w:rFonts w:ascii="Arial" w:eastAsia="Times New Roman" w:hAnsi="Arial" w:cs="Arial"/>
            <w:b/>
            <w:noProof/>
          </w:rPr>
          <w:t>2.7.3.7.</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Veljavnost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_Toc65583412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27</w:t>
        </w:r>
        <w:r w:rsidR="005D048E" w:rsidRPr="005D048E">
          <w:rPr>
            <w:rFonts w:ascii="Arial" w:hAnsi="Arial" w:cs="Arial"/>
            <w:b/>
            <w:noProof/>
            <w:webHidden/>
          </w:rPr>
          <w:fldChar w:fldCharType="end"/>
        </w:r>
      </w:hyperlink>
    </w:p>
    <w:p w14:paraId="65019549" w14:textId="352AAD2E"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13" w:history="1">
        <w:r w:rsidR="005D048E" w:rsidRPr="005D048E">
          <w:rPr>
            <w:rStyle w:val="Hiperpovezava"/>
            <w:rFonts w:ascii="Arial" w:hAnsi="Arial" w:cs="Arial"/>
            <w:b/>
            <w:noProof/>
          </w:rPr>
          <w:t>2.7.3.8.</w:t>
        </w:r>
        <w:r w:rsidR="005D048E" w:rsidRPr="005D048E">
          <w:rPr>
            <w:rFonts w:ascii="Arial" w:eastAsiaTheme="minorEastAsia" w:hAnsi="Arial" w:cs="Arial"/>
            <w:b/>
            <w:i w:val="0"/>
            <w:iCs w:val="0"/>
            <w:noProof/>
            <w:lang w:eastAsia="sl-SI"/>
          </w:rPr>
          <w:tab/>
        </w:r>
        <w:r w:rsidR="005D048E" w:rsidRPr="005D048E">
          <w:rPr>
            <w:rStyle w:val="Hiperpovezava"/>
            <w:rFonts w:ascii="Arial" w:hAnsi="Arial" w:cs="Arial"/>
            <w:b/>
            <w:noProof/>
          </w:rPr>
          <w:t>Dopolnitve, spremembe in pojasnila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_Toc65583413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27</w:t>
        </w:r>
        <w:r w:rsidR="005D048E" w:rsidRPr="005D048E">
          <w:rPr>
            <w:rFonts w:ascii="Arial" w:hAnsi="Arial" w:cs="Arial"/>
            <w:b/>
            <w:noProof/>
            <w:webHidden/>
          </w:rPr>
          <w:fldChar w:fldCharType="end"/>
        </w:r>
      </w:hyperlink>
    </w:p>
    <w:p w14:paraId="08C90271" w14:textId="302A8B83"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14" w:history="1">
        <w:r w:rsidR="005D048E" w:rsidRPr="005D048E">
          <w:rPr>
            <w:rStyle w:val="Hiperpovezava"/>
            <w:rFonts w:ascii="Arial" w:eastAsia="Times New Roman" w:hAnsi="Arial" w:cs="Arial"/>
            <w:b/>
            <w:noProof/>
          </w:rPr>
          <w:t>2.7.3.9.</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Stroški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_Toc65583414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27</w:t>
        </w:r>
        <w:r w:rsidR="005D048E" w:rsidRPr="005D048E">
          <w:rPr>
            <w:rFonts w:ascii="Arial" w:hAnsi="Arial" w:cs="Arial"/>
            <w:b/>
            <w:noProof/>
            <w:webHidden/>
          </w:rPr>
          <w:fldChar w:fldCharType="end"/>
        </w:r>
      </w:hyperlink>
    </w:p>
    <w:p w14:paraId="226F5243" w14:textId="34D39AEC"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15" w:history="1">
        <w:r w:rsidR="005D048E" w:rsidRPr="005D048E">
          <w:rPr>
            <w:rStyle w:val="Hiperpovezava"/>
            <w:rFonts w:ascii="Arial" w:eastAsia="Times New Roman" w:hAnsi="Arial" w:cs="Arial"/>
            <w:b/>
            <w:noProof/>
          </w:rPr>
          <w:t>2.7.3.10.</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Tajnost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_Toc65583415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27</w:t>
        </w:r>
        <w:r w:rsidR="005D048E" w:rsidRPr="005D048E">
          <w:rPr>
            <w:rFonts w:ascii="Arial" w:hAnsi="Arial" w:cs="Arial"/>
            <w:b/>
            <w:noProof/>
            <w:webHidden/>
          </w:rPr>
          <w:fldChar w:fldCharType="end"/>
        </w:r>
      </w:hyperlink>
    </w:p>
    <w:p w14:paraId="23B3AA6F" w14:textId="3AACD4D6" w:rsidR="005D048E" w:rsidRPr="005D048E" w:rsidRDefault="001D5147">
      <w:pPr>
        <w:pStyle w:val="Kazalovsebine3"/>
        <w:tabs>
          <w:tab w:val="left" w:pos="1400"/>
          <w:tab w:val="right" w:leader="dot" w:pos="9060"/>
        </w:tabs>
        <w:rPr>
          <w:rFonts w:ascii="Arial" w:eastAsiaTheme="minorEastAsia" w:hAnsi="Arial" w:cs="Arial"/>
          <w:b/>
          <w:i w:val="0"/>
          <w:iCs w:val="0"/>
          <w:noProof/>
          <w:lang w:eastAsia="sl-SI"/>
        </w:rPr>
      </w:pPr>
      <w:hyperlink w:anchor="_Toc65583416" w:history="1">
        <w:r w:rsidR="005D048E" w:rsidRPr="005D048E">
          <w:rPr>
            <w:rStyle w:val="Hiperpovezava"/>
            <w:rFonts w:ascii="Arial" w:eastAsia="Times New Roman" w:hAnsi="Arial" w:cs="Arial"/>
            <w:b/>
            <w:noProof/>
          </w:rPr>
          <w:t>2.7.3.11.</w:t>
        </w:r>
        <w:r w:rsidR="005D048E" w:rsidRPr="005D048E">
          <w:rPr>
            <w:rFonts w:ascii="Arial" w:eastAsiaTheme="minorEastAsia" w:hAnsi="Arial" w:cs="Arial"/>
            <w:b/>
            <w:i w:val="0"/>
            <w:iCs w:val="0"/>
            <w:noProof/>
            <w:lang w:eastAsia="sl-SI"/>
          </w:rPr>
          <w:tab/>
        </w:r>
        <w:r w:rsidR="005D048E" w:rsidRPr="005D048E">
          <w:rPr>
            <w:rStyle w:val="Hiperpovezava"/>
            <w:rFonts w:ascii="Arial" w:eastAsia="Times New Roman" w:hAnsi="Arial" w:cs="Arial"/>
            <w:b/>
            <w:noProof/>
          </w:rPr>
          <w:t>Protikorupcijsko določilo</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_Toc65583416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28</w:t>
        </w:r>
        <w:r w:rsidR="005D048E" w:rsidRPr="005D048E">
          <w:rPr>
            <w:rFonts w:ascii="Arial" w:hAnsi="Arial" w:cs="Arial"/>
            <w:b/>
            <w:noProof/>
            <w:webHidden/>
          </w:rPr>
          <w:fldChar w:fldCharType="end"/>
        </w:r>
      </w:hyperlink>
    </w:p>
    <w:p w14:paraId="3E9E32D9" w14:textId="7AF1BFC8"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417" w:history="1">
        <w:r w:rsidR="005D048E" w:rsidRPr="005D048E">
          <w:rPr>
            <w:rStyle w:val="Hiperpovezava"/>
            <w:rFonts w:ascii="Arial" w:eastAsia="Times New Roman" w:hAnsi="Arial" w:cs="Arial"/>
            <w:b/>
            <w:caps/>
            <w:noProof/>
          </w:rPr>
          <w:t>2.8.</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OMEJITVE POSLOVANJA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_Toc65583417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28</w:t>
        </w:r>
        <w:r w:rsidR="005D048E" w:rsidRPr="005D048E">
          <w:rPr>
            <w:rFonts w:ascii="Arial" w:hAnsi="Arial" w:cs="Arial"/>
            <w:b/>
            <w:noProof/>
            <w:webHidden/>
          </w:rPr>
          <w:fldChar w:fldCharType="end"/>
        </w:r>
      </w:hyperlink>
    </w:p>
    <w:p w14:paraId="56119675" w14:textId="5C3566A2" w:rsidR="005D048E" w:rsidRPr="005D048E" w:rsidRDefault="001D5147">
      <w:pPr>
        <w:pStyle w:val="Kazalovsebine2"/>
        <w:tabs>
          <w:tab w:val="left" w:pos="800"/>
          <w:tab w:val="right" w:leader="dot" w:pos="9060"/>
        </w:tabs>
        <w:rPr>
          <w:rFonts w:ascii="Arial" w:eastAsiaTheme="minorEastAsia" w:hAnsi="Arial" w:cs="Arial"/>
          <w:b/>
          <w:smallCaps w:val="0"/>
          <w:noProof/>
          <w:lang w:eastAsia="sl-SI"/>
        </w:rPr>
      </w:pPr>
      <w:hyperlink w:anchor="_Toc65583418" w:history="1">
        <w:r w:rsidR="005D048E" w:rsidRPr="005D048E">
          <w:rPr>
            <w:rStyle w:val="Hiperpovezava"/>
            <w:rFonts w:ascii="Arial" w:eastAsia="Times New Roman" w:hAnsi="Arial" w:cs="Arial"/>
            <w:b/>
            <w:caps/>
            <w:noProof/>
          </w:rPr>
          <w:t>2.9.</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obvestilo o odločitvi o oddaji naročila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_Toc65583418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29</w:t>
        </w:r>
        <w:r w:rsidR="005D048E" w:rsidRPr="005D048E">
          <w:rPr>
            <w:rFonts w:ascii="Arial" w:hAnsi="Arial" w:cs="Arial"/>
            <w:b/>
            <w:noProof/>
            <w:webHidden/>
          </w:rPr>
          <w:fldChar w:fldCharType="end"/>
        </w:r>
      </w:hyperlink>
    </w:p>
    <w:p w14:paraId="7BC5E85B" w14:textId="6B0E7AE3" w:rsidR="005D048E" w:rsidRPr="005D048E" w:rsidRDefault="001D5147">
      <w:pPr>
        <w:pStyle w:val="Kazalovsebine2"/>
        <w:tabs>
          <w:tab w:val="left" w:pos="1000"/>
          <w:tab w:val="right" w:leader="dot" w:pos="9060"/>
        </w:tabs>
        <w:rPr>
          <w:rFonts w:ascii="Arial" w:eastAsiaTheme="minorEastAsia" w:hAnsi="Arial" w:cs="Arial"/>
          <w:b/>
          <w:smallCaps w:val="0"/>
          <w:noProof/>
          <w:lang w:eastAsia="sl-SI"/>
        </w:rPr>
      </w:pPr>
      <w:hyperlink w:anchor="_Toc65583419" w:history="1">
        <w:r w:rsidR="005D048E" w:rsidRPr="005D048E">
          <w:rPr>
            <w:rStyle w:val="Hiperpovezava"/>
            <w:rFonts w:ascii="Arial" w:eastAsia="Times New Roman" w:hAnsi="Arial" w:cs="Arial"/>
            <w:b/>
            <w:caps/>
            <w:noProof/>
          </w:rPr>
          <w:t>2.10.</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odstop od izvedbe javnega naročila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_Toc65583419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29</w:t>
        </w:r>
        <w:r w:rsidR="005D048E" w:rsidRPr="005D048E">
          <w:rPr>
            <w:rFonts w:ascii="Arial" w:hAnsi="Arial" w:cs="Arial"/>
            <w:b/>
            <w:noProof/>
            <w:webHidden/>
          </w:rPr>
          <w:fldChar w:fldCharType="end"/>
        </w:r>
      </w:hyperlink>
    </w:p>
    <w:p w14:paraId="726FF3CD" w14:textId="37B62D27" w:rsidR="005D048E" w:rsidRPr="005D048E" w:rsidRDefault="001D5147">
      <w:pPr>
        <w:pStyle w:val="Kazalovsebine2"/>
        <w:tabs>
          <w:tab w:val="left" w:pos="1000"/>
          <w:tab w:val="right" w:leader="dot" w:pos="9060"/>
        </w:tabs>
        <w:rPr>
          <w:rFonts w:ascii="Arial" w:eastAsiaTheme="minorEastAsia" w:hAnsi="Arial" w:cs="Arial"/>
          <w:b/>
          <w:smallCaps w:val="0"/>
          <w:noProof/>
          <w:lang w:eastAsia="sl-SI"/>
        </w:rPr>
      </w:pPr>
      <w:hyperlink w:anchor="_Toc65583420" w:history="1">
        <w:r w:rsidR="005D048E" w:rsidRPr="005D048E">
          <w:rPr>
            <w:rStyle w:val="Hiperpovezava"/>
            <w:rFonts w:ascii="Arial" w:eastAsia="Times New Roman" w:hAnsi="Arial" w:cs="Arial"/>
            <w:b/>
            <w:caps/>
            <w:noProof/>
          </w:rPr>
          <w:t>2.11.</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pogodba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_Toc65583420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30</w:t>
        </w:r>
        <w:r w:rsidR="005D048E" w:rsidRPr="005D048E">
          <w:rPr>
            <w:rFonts w:ascii="Arial" w:hAnsi="Arial" w:cs="Arial"/>
            <w:b/>
            <w:noProof/>
            <w:webHidden/>
          </w:rPr>
          <w:fldChar w:fldCharType="end"/>
        </w:r>
      </w:hyperlink>
    </w:p>
    <w:p w14:paraId="4BE8EC58" w14:textId="03EB66EA" w:rsidR="005D048E" w:rsidRPr="005D048E" w:rsidRDefault="001D5147">
      <w:pPr>
        <w:pStyle w:val="Kazalovsebine2"/>
        <w:tabs>
          <w:tab w:val="left" w:pos="1000"/>
          <w:tab w:val="right" w:leader="dot" w:pos="9060"/>
        </w:tabs>
        <w:rPr>
          <w:rFonts w:ascii="Arial" w:eastAsiaTheme="minorEastAsia" w:hAnsi="Arial" w:cs="Arial"/>
          <w:b/>
          <w:smallCaps w:val="0"/>
          <w:noProof/>
          <w:lang w:eastAsia="sl-SI"/>
        </w:rPr>
      </w:pPr>
      <w:hyperlink w:anchor="_Toc65583421" w:history="1">
        <w:r w:rsidR="005D048E" w:rsidRPr="005D048E">
          <w:rPr>
            <w:rStyle w:val="Hiperpovezava"/>
            <w:rFonts w:ascii="Arial" w:eastAsia="Times New Roman" w:hAnsi="Arial" w:cs="Arial"/>
            <w:b/>
            <w:caps/>
            <w:noProof/>
          </w:rPr>
          <w:t>2.12.</w:t>
        </w:r>
        <w:r w:rsidR="005D048E" w:rsidRPr="005D048E">
          <w:rPr>
            <w:rFonts w:ascii="Arial" w:eastAsiaTheme="minorEastAsia" w:hAnsi="Arial" w:cs="Arial"/>
            <w:b/>
            <w:smallCaps w:val="0"/>
            <w:noProof/>
            <w:lang w:eastAsia="sl-SI"/>
          </w:rPr>
          <w:tab/>
        </w:r>
        <w:r w:rsidR="005D048E" w:rsidRPr="005D048E">
          <w:rPr>
            <w:rStyle w:val="Hiperpovezava"/>
            <w:rFonts w:ascii="Arial" w:eastAsia="Times New Roman" w:hAnsi="Arial" w:cs="Arial"/>
            <w:b/>
            <w:caps/>
            <w:noProof/>
          </w:rPr>
          <w:t>pravno varstvo</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_Toc65583421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30</w:t>
        </w:r>
        <w:r w:rsidR="005D048E" w:rsidRPr="005D048E">
          <w:rPr>
            <w:rFonts w:ascii="Arial" w:hAnsi="Arial" w:cs="Arial"/>
            <w:b/>
            <w:noProof/>
            <w:webHidden/>
          </w:rPr>
          <w:fldChar w:fldCharType="end"/>
        </w:r>
      </w:hyperlink>
    </w:p>
    <w:p w14:paraId="41BFC2F6" w14:textId="0D67718E" w:rsidR="005D048E" w:rsidRPr="005D048E" w:rsidRDefault="001D5147">
      <w:pPr>
        <w:pStyle w:val="Kazalovsebine1"/>
        <w:tabs>
          <w:tab w:val="left" w:pos="400"/>
          <w:tab w:val="right" w:leader="dot" w:pos="9060"/>
        </w:tabs>
        <w:rPr>
          <w:rFonts w:ascii="Arial" w:eastAsiaTheme="minorEastAsia" w:hAnsi="Arial" w:cs="Arial"/>
          <w:bCs w:val="0"/>
          <w:caps w:val="0"/>
          <w:noProof/>
          <w:lang w:eastAsia="sl-SI"/>
        </w:rPr>
      </w:pPr>
      <w:hyperlink w:anchor="_Toc65583422" w:history="1">
        <w:r w:rsidR="005D048E" w:rsidRPr="005D048E">
          <w:rPr>
            <w:rStyle w:val="Hiperpovezava"/>
            <w:rFonts w:ascii="Arial" w:eastAsia="Times New Roman" w:hAnsi="Arial" w:cs="Arial"/>
            <w:bCs w:val="0"/>
            <w:noProof/>
          </w:rPr>
          <w:t>3.</w:t>
        </w:r>
        <w:r w:rsidR="005D048E" w:rsidRPr="005D048E">
          <w:rPr>
            <w:rFonts w:ascii="Arial" w:eastAsiaTheme="minorEastAsia" w:hAnsi="Arial" w:cs="Arial"/>
            <w:bCs w:val="0"/>
            <w:caps w:val="0"/>
            <w:noProof/>
            <w:lang w:eastAsia="sl-SI"/>
          </w:rPr>
          <w:tab/>
        </w:r>
        <w:r w:rsidR="005D048E" w:rsidRPr="005D048E">
          <w:rPr>
            <w:rStyle w:val="Hiperpovezava"/>
            <w:rFonts w:ascii="Arial" w:eastAsia="Times New Roman" w:hAnsi="Arial" w:cs="Arial"/>
            <w:bCs w:val="0"/>
            <w:noProof/>
          </w:rPr>
          <w:t>OBRAZCI ZA SESTAVO PONUDBE</w:t>
        </w:r>
        <w:r w:rsidR="005D048E" w:rsidRPr="005D048E">
          <w:rPr>
            <w:rFonts w:ascii="Arial" w:hAnsi="Arial" w:cs="Arial"/>
            <w:bCs w:val="0"/>
            <w:noProof/>
            <w:webHidden/>
          </w:rPr>
          <w:tab/>
        </w:r>
        <w:r w:rsidR="005D048E" w:rsidRPr="005D048E">
          <w:rPr>
            <w:rFonts w:ascii="Arial" w:hAnsi="Arial" w:cs="Arial"/>
            <w:bCs w:val="0"/>
            <w:noProof/>
            <w:webHidden/>
          </w:rPr>
          <w:fldChar w:fldCharType="begin"/>
        </w:r>
        <w:r w:rsidR="005D048E" w:rsidRPr="005D048E">
          <w:rPr>
            <w:rFonts w:ascii="Arial" w:hAnsi="Arial" w:cs="Arial"/>
            <w:bCs w:val="0"/>
            <w:noProof/>
            <w:webHidden/>
          </w:rPr>
          <w:instrText xml:space="preserve"> PAGEREF _Toc65583422 \h </w:instrText>
        </w:r>
        <w:r w:rsidR="005D048E" w:rsidRPr="005D048E">
          <w:rPr>
            <w:rFonts w:ascii="Arial" w:hAnsi="Arial" w:cs="Arial"/>
            <w:bCs w:val="0"/>
            <w:noProof/>
            <w:webHidden/>
          </w:rPr>
        </w:r>
        <w:r w:rsidR="005D048E" w:rsidRPr="005D048E">
          <w:rPr>
            <w:rFonts w:ascii="Arial" w:hAnsi="Arial" w:cs="Arial"/>
            <w:bCs w:val="0"/>
            <w:noProof/>
            <w:webHidden/>
          </w:rPr>
          <w:fldChar w:fldCharType="separate"/>
        </w:r>
        <w:r w:rsidR="00471B7E">
          <w:rPr>
            <w:rFonts w:ascii="Arial" w:hAnsi="Arial" w:cs="Arial"/>
            <w:bCs w:val="0"/>
            <w:noProof/>
            <w:webHidden/>
          </w:rPr>
          <w:t>31</w:t>
        </w:r>
        <w:r w:rsidR="005D048E" w:rsidRPr="005D048E">
          <w:rPr>
            <w:rFonts w:ascii="Arial" w:hAnsi="Arial" w:cs="Arial"/>
            <w:bCs w:val="0"/>
            <w:noProof/>
            <w:webHidden/>
          </w:rPr>
          <w:fldChar w:fldCharType="end"/>
        </w:r>
      </w:hyperlink>
    </w:p>
    <w:p w14:paraId="74A72CC8" w14:textId="35E398C3"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23" w:history="1">
        <w:r w:rsidR="005D048E" w:rsidRPr="005D048E">
          <w:rPr>
            <w:rStyle w:val="Hiperpovezava"/>
            <w:rFonts w:ascii="Arial" w:hAnsi="Arial" w:cs="Arial"/>
            <w:b/>
            <w:noProof/>
          </w:rPr>
          <w:t>OBRAZEC ŠT. 1A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_Toc65583423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32</w:t>
        </w:r>
        <w:r w:rsidR="005D048E" w:rsidRPr="005D048E">
          <w:rPr>
            <w:rFonts w:ascii="Arial" w:hAnsi="Arial" w:cs="Arial"/>
            <w:b/>
            <w:noProof/>
            <w:webHidden/>
          </w:rPr>
          <w:fldChar w:fldCharType="end"/>
        </w:r>
      </w:hyperlink>
    </w:p>
    <w:p w14:paraId="4C6DF78E" w14:textId="73962E74"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24" w:history="1">
        <w:r w:rsidR="005D048E" w:rsidRPr="005D048E">
          <w:rPr>
            <w:rStyle w:val="Hiperpovezava"/>
            <w:rFonts w:ascii="Arial" w:hAnsi="Arial" w:cs="Arial"/>
            <w:b/>
            <w:caps/>
            <w:noProof/>
          </w:rPr>
          <w:t>OBRAZEC ŠT. 1b</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_Toc65583424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34</w:t>
        </w:r>
        <w:r w:rsidR="005D048E" w:rsidRPr="005D048E">
          <w:rPr>
            <w:rFonts w:ascii="Arial" w:hAnsi="Arial" w:cs="Arial"/>
            <w:b/>
            <w:noProof/>
            <w:webHidden/>
          </w:rPr>
          <w:fldChar w:fldCharType="end"/>
        </w:r>
      </w:hyperlink>
    </w:p>
    <w:p w14:paraId="31BEE904" w14:textId="69C0C306"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25" w:history="1">
        <w:r w:rsidR="005D048E" w:rsidRPr="005D048E">
          <w:rPr>
            <w:rStyle w:val="Hiperpovezava"/>
            <w:rFonts w:ascii="Arial" w:hAnsi="Arial" w:cs="Arial"/>
            <w:b/>
            <w:iCs/>
            <w:noProof/>
          </w:rPr>
          <w:t>OBRAZEC ŠT. 1C</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_Toc65583425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40</w:t>
        </w:r>
        <w:r w:rsidR="005D048E" w:rsidRPr="005D048E">
          <w:rPr>
            <w:rFonts w:ascii="Arial" w:hAnsi="Arial" w:cs="Arial"/>
            <w:b/>
            <w:noProof/>
            <w:webHidden/>
          </w:rPr>
          <w:fldChar w:fldCharType="end"/>
        </w:r>
      </w:hyperlink>
    </w:p>
    <w:p w14:paraId="03FDFD8C" w14:textId="540F509C"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26" w:history="1">
        <w:r w:rsidR="005D048E" w:rsidRPr="005D048E">
          <w:rPr>
            <w:rStyle w:val="Hiperpovezava"/>
            <w:rFonts w:ascii="Arial" w:hAnsi="Arial" w:cs="Arial"/>
            <w:b/>
            <w:noProof/>
          </w:rPr>
          <w:t>OBRAZEC ŠT. 2</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_Toc65583426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43</w:t>
        </w:r>
        <w:r w:rsidR="005D048E" w:rsidRPr="005D048E">
          <w:rPr>
            <w:rFonts w:ascii="Arial" w:hAnsi="Arial" w:cs="Arial"/>
            <w:b/>
            <w:noProof/>
            <w:webHidden/>
          </w:rPr>
          <w:fldChar w:fldCharType="end"/>
        </w:r>
      </w:hyperlink>
    </w:p>
    <w:p w14:paraId="41F49516" w14:textId="576E2494"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27" w:history="1">
        <w:r w:rsidR="005D048E" w:rsidRPr="005D048E">
          <w:rPr>
            <w:rStyle w:val="Hiperpovezava"/>
            <w:rFonts w:ascii="Arial" w:hAnsi="Arial" w:cs="Arial"/>
            <w:b/>
            <w:noProof/>
          </w:rPr>
          <w:t>OBRAZEC ŠT. 3</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_Toc65583427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44</w:t>
        </w:r>
        <w:r w:rsidR="005D048E" w:rsidRPr="005D048E">
          <w:rPr>
            <w:rFonts w:ascii="Arial" w:hAnsi="Arial" w:cs="Arial"/>
            <w:b/>
            <w:noProof/>
            <w:webHidden/>
          </w:rPr>
          <w:fldChar w:fldCharType="end"/>
        </w:r>
      </w:hyperlink>
    </w:p>
    <w:p w14:paraId="5F0853CB" w14:textId="7CB67250"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28" w:history="1">
        <w:r w:rsidR="005D048E" w:rsidRPr="005D048E">
          <w:rPr>
            <w:rStyle w:val="Hiperpovezava"/>
            <w:rFonts w:ascii="Arial" w:hAnsi="Arial" w:cs="Arial"/>
            <w:b/>
            <w:caps/>
            <w:noProof/>
          </w:rPr>
          <w:t>Obrazec št. 4</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_Toc65583428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45</w:t>
        </w:r>
        <w:r w:rsidR="005D048E" w:rsidRPr="005D048E">
          <w:rPr>
            <w:rFonts w:ascii="Arial" w:hAnsi="Arial" w:cs="Arial"/>
            <w:b/>
            <w:noProof/>
            <w:webHidden/>
          </w:rPr>
          <w:fldChar w:fldCharType="end"/>
        </w:r>
      </w:hyperlink>
    </w:p>
    <w:p w14:paraId="5D8374AD" w14:textId="52EEDB36"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29" w:history="1">
        <w:r w:rsidR="005D048E" w:rsidRPr="005D048E">
          <w:rPr>
            <w:rStyle w:val="Hiperpovezava"/>
            <w:rFonts w:ascii="Arial" w:hAnsi="Arial" w:cs="Arial"/>
            <w:b/>
            <w:caps/>
            <w:noProof/>
          </w:rPr>
          <w:t>ESPD obrazec</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_Toc65583429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47</w:t>
        </w:r>
        <w:r w:rsidR="005D048E" w:rsidRPr="005D048E">
          <w:rPr>
            <w:rFonts w:ascii="Arial" w:hAnsi="Arial" w:cs="Arial"/>
            <w:b/>
            <w:noProof/>
            <w:webHidden/>
          </w:rPr>
          <w:fldChar w:fldCharType="end"/>
        </w:r>
      </w:hyperlink>
    </w:p>
    <w:p w14:paraId="171FFA33" w14:textId="6A81BA1A"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0" w:history="1">
        <w:r w:rsidR="005D048E" w:rsidRPr="005D048E">
          <w:rPr>
            <w:rStyle w:val="Hiperpovezava"/>
            <w:rFonts w:ascii="Arial" w:hAnsi="Arial" w:cs="Arial"/>
            <w:b/>
            <w:caps/>
            <w:noProof/>
          </w:rPr>
          <w:t>Obrazec št. 5a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_Toc65583430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48</w:t>
        </w:r>
        <w:r w:rsidR="005D048E" w:rsidRPr="005D048E">
          <w:rPr>
            <w:rFonts w:ascii="Arial" w:hAnsi="Arial" w:cs="Arial"/>
            <w:b/>
            <w:noProof/>
            <w:webHidden/>
          </w:rPr>
          <w:fldChar w:fldCharType="end"/>
        </w:r>
      </w:hyperlink>
    </w:p>
    <w:p w14:paraId="40CE38D7" w14:textId="1AB3D82D"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1" w:history="1">
        <w:r w:rsidR="005D048E" w:rsidRPr="005D048E">
          <w:rPr>
            <w:rStyle w:val="Hiperpovezava"/>
            <w:rFonts w:ascii="Arial" w:hAnsi="Arial" w:cs="Arial"/>
            <w:b/>
            <w:caps/>
            <w:noProof/>
          </w:rPr>
          <w:t>Obrazec št. 5b</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_Toc65583431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49</w:t>
        </w:r>
        <w:r w:rsidR="005D048E" w:rsidRPr="005D048E">
          <w:rPr>
            <w:rFonts w:ascii="Arial" w:hAnsi="Arial" w:cs="Arial"/>
            <w:b/>
            <w:noProof/>
            <w:webHidden/>
          </w:rPr>
          <w:fldChar w:fldCharType="end"/>
        </w:r>
      </w:hyperlink>
    </w:p>
    <w:p w14:paraId="4267606E" w14:textId="38EB9E1E"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2" w:history="1">
        <w:r w:rsidR="005D048E" w:rsidRPr="005D048E">
          <w:rPr>
            <w:rStyle w:val="Hiperpovezava"/>
            <w:rFonts w:ascii="Arial" w:hAnsi="Arial" w:cs="Arial"/>
            <w:b/>
            <w:caps/>
            <w:noProof/>
          </w:rPr>
          <w:t>Obrazec št. 6</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_Toc65583432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50</w:t>
        </w:r>
        <w:r w:rsidR="005D048E" w:rsidRPr="005D048E">
          <w:rPr>
            <w:rFonts w:ascii="Arial" w:hAnsi="Arial" w:cs="Arial"/>
            <w:b/>
            <w:noProof/>
            <w:webHidden/>
          </w:rPr>
          <w:fldChar w:fldCharType="end"/>
        </w:r>
      </w:hyperlink>
    </w:p>
    <w:p w14:paraId="12EB2B03" w14:textId="0BDA6267"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3" w:history="1">
        <w:r w:rsidR="005D048E" w:rsidRPr="005D048E">
          <w:rPr>
            <w:rStyle w:val="Hiperpovezava"/>
            <w:rFonts w:ascii="Arial" w:hAnsi="Arial" w:cs="Arial"/>
            <w:b/>
            <w:caps/>
            <w:noProof/>
          </w:rPr>
          <w:t>Obrazec št. 7</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_Toc65583433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51</w:t>
        </w:r>
        <w:r w:rsidR="005D048E" w:rsidRPr="005D048E">
          <w:rPr>
            <w:rFonts w:ascii="Arial" w:hAnsi="Arial" w:cs="Arial"/>
            <w:b/>
            <w:noProof/>
            <w:webHidden/>
          </w:rPr>
          <w:fldChar w:fldCharType="end"/>
        </w:r>
      </w:hyperlink>
    </w:p>
    <w:p w14:paraId="62DDDDC4" w14:textId="4658E4FA"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4" w:history="1">
        <w:r w:rsidR="005D048E" w:rsidRPr="005D048E">
          <w:rPr>
            <w:rStyle w:val="Hiperpovezava"/>
            <w:rFonts w:ascii="Arial" w:hAnsi="Arial" w:cs="Arial"/>
            <w:b/>
            <w:caps/>
            <w:noProof/>
          </w:rPr>
          <w:t>OBRAZEC ŠT. 8</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_Toc65583434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52</w:t>
        </w:r>
        <w:r w:rsidR="005D048E" w:rsidRPr="005D048E">
          <w:rPr>
            <w:rFonts w:ascii="Arial" w:hAnsi="Arial" w:cs="Arial"/>
            <w:b/>
            <w:noProof/>
            <w:webHidden/>
          </w:rPr>
          <w:fldChar w:fldCharType="end"/>
        </w:r>
      </w:hyperlink>
    </w:p>
    <w:p w14:paraId="74919393" w14:textId="6E7A4166"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5" w:history="1">
        <w:r w:rsidR="005D048E" w:rsidRPr="005D048E">
          <w:rPr>
            <w:rStyle w:val="Hiperpovezava"/>
            <w:rFonts w:ascii="Arial" w:eastAsia="SimSun" w:hAnsi="Arial" w:cs="Arial"/>
            <w:b/>
            <w:caps/>
            <w:noProof/>
            <w:lang w:eastAsia="zh-CN"/>
          </w:rPr>
          <w:t>Obrazec št. 8a</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_Toc65583435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57</w:t>
        </w:r>
        <w:r w:rsidR="005D048E" w:rsidRPr="005D048E">
          <w:rPr>
            <w:rFonts w:ascii="Arial" w:hAnsi="Arial" w:cs="Arial"/>
            <w:b/>
            <w:noProof/>
            <w:webHidden/>
          </w:rPr>
          <w:fldChar w:fldCharType="end"/>
        </w:r>
      </w:hyperlink>
    </w:p>
    <w:p w14:paraId="0FD75369" w14:textId="22535002"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6" w:history="1">
        <w:r w:rsidR="005D048E" w:rsidRPr="005D048E">
          <w:rPr>
            <w:rStyle w:val="Hiperpovezava"/>
            <w:rFonts w:ascii="Arial" w:hAnsi="Arial" w:cs="Arial"/>
            <w:b/>
            <w:caps/>
            <w:noProof/>
          </w:rPr>
          <w:t>Obrazec št. 9</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_Toc65583436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59</w:t>
        </w:r>
        <w:r w:rsidR="005D048E" w:rsidRPr="005D048E">
          <w:rPr>
            <w:rFonts w:ascii="Arial" w:hAnsi="Arial" w:cs="Arial"/>
            <w:b/>
            <w:noProof/>
            <w:webHidden/>
          </w:rPr>
          <w:fldChar w:fldCharType="end"/>
        </w:r>
      </w:hyperlink>
    </w:p>
    <w:p w14:paraId="52A790ED" w14:textId="0712D558"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7" w:history="1">
        <w:r w:rsidR="005D048E" w:rsidRPr="005D048E">
          <w:rPr>
            <w:rStyle w:val="Hiperpovezava"/>
            <w:rFonts w:ascii="Arial" w:hAnsi="Arial" w:cs="Arial"/>
            <w:b/>
            <w:caps/>
            <w:noProof/>
          </w:rPr>
          <w:t>Obrazec št. 10</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_Toc65583437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60</w:t>
        </w:r>
        <w:r w:rsidR="005D048E" w:rsidRPr="005D048E">
          <w:rPr>
            <w:rFonts w:ascii="Arial" w:hAnsi="Arial" w:cs="Arial"/>
            <w:b/>
            <w:noProof/>
            <w:webHidden/>
          </w:rPr>
          <w:fldChar w:fldCharType="end"/>
        </w:r>
      </w:hyperlink>
    </w:p>
    <w:p w14:paraId="016FAD44" w14:textId="2BF3D312"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8" w:history="1">
        <w:r w:rsidR="005D048E" w:rsidRPr="005D048E">
          <w:rPr>
            <w:rStyle w:val="Hiperpovezava"/>
            <w:rFonts w:ascii="Arial" w:hAnsi="Arial" w:cs="Arial"/>
            <w:b/>
            <w:caps/>
            <w:noProof/>
          </w:rPr>
          <w:t>Obrazec št. 11</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_Toc65583438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61</w:t>
        </w:r>
        <w:r w:rsidR="005D048E" w:rsidRPr="005D048E">
          <w:rPr>
            <w:rFonts w:ascii="Arial" w:hAnsi="Arial" w:cs="Arial"/>
            <w:b/>
            <w:noProof/>
            <w:webHidden/>
          </w:rPr>
          <w:fldChar w:fldCharType="end"/>
        </w:r>
      </w:hyperlink>
    </w:p>
    <w:p w14:paraId="3456C306" w14:textId="2CE40E66"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39" w:history="1">
        <w:r w:rsidR="005D048E" w:rsidRPr="005D048E">
          <w:rPr>
            <w:rStyle w:val="Hiperpovezava"/>
            <w:rFonts w:ascii="Arial" w:hAnsi="Arial" w:cs="Arial"/>
            <w:b/>
            <w:noProof/>
          </w:rPr>
          <w:t>OBRAZEC ŠT. 12</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_Toc65583439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62</w:t>
        </w:r>
        <w:r w:rsidR="005D048E" w:rsidRPr="005D048E">
          <w:rPr>
            <w:rFonts w:ascii="Arial" w:hAnsi="Arial" w:cs="Arial"/>
            <w:b/>
            <w:noProof/>
            <w:webHidden/>
          </w:rPr>
          <w:fldChar w:fldCharType="end"/>
        </w:r>
      </w:hyperlink>
    </w:p>
    <w:p w14:paraId="7F84954B" w14:textId="30823EBF"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40" w:history="1">
        <w:r w:rsidR="005D048E" w:rsidRPr="005D048E">
          <w:rPr>
            <w:rStyle w:val="Hiperpovezava"/>
            <w:rFonts w:ascii="Arial" w:hAnsi="Arial" w:cs="Arial"/>
            <w:b/>
            <w:noProof/>
            <w:lang w:val="x-none" w:eastAsia="x-none"/>
          </w:rPr>
          <w:t>TERMINSKI PLAN IZVEDBE</w:t>
        </w:r>
        <w:r w:rsidR="005D048E" w:rsidRPr="005D048E">
          <w:rPr>
            <w:rStyle w:val="Hiperpovezava"/>
            <w:rFonts w:ascii="Arial" w:hAnsi="Arial" w:cs="Arial"/>
            <w:b/>
            <w:noProof/>
            <w:lang w:eastAsia="x-none"/>
          </w:rPr>
          <w:t xml:space="preserve"> IN PLAN OBRAČUNOV</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_Toc65583440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63</w:t>
        </w:r>
        <w:r w:rsidR="005D048E" w:rsidRPr="005D048E">
          <w:rPr>
            <w:rFonts w:ascii="Arial" w:hAnsi="Arial" w:cs="Arial"/>
            <w:b/>
            <w:noProof/>
            <w:webHidden/>
          </w:rPr>
          <w:fldChar w:fldCharType="end"/>
        </w:r>
      </w:hyperlink>
    </w:p>
    <w:p w14:paraId="1C605AF7" w14:textId="1C9BD9FE"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41" w:history="1">
        <w:r w:rsidR="005D048E" w:rsidRPr="005D048E">
          <w:rPr>
            <w:rStyle w:val="Hiperpovezava"/>
            <w:rFonts w:ascii="Arial" w:hAnsi="Arial" w:cs="Arial"/>
            <w:b/>
            <w:noProof/>
          </w:rPr>
          <w:t>CENIK KALKULATIVNIH ELEMENTOV</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_Toc65583441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64</w:t>
        </w:r>
        <w:r w:rsidR="005D048E" w:rsidRPr="005D048E">
          <w:rPr>
            <w:rFonts w:ascii="Arial" w:hAnsi="Arial" w:cs="Arial"/>
            <w:b/>
            <w:noProof/>
            <w:webHidden/>
          </w:rPr>
          <w:fldChar w:fldCharType="end"/>
        </w:r>
      </w:hyperlink>
    </w:p>
    <w:p w14:paraId="378E8993" w14:textId="7457F5D0"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42" w:history="1">
        <w:r w:rsidR="005D048E" w:rsidRPr="005D048E">
          <w:rPr>
            <w:rStyle w:val="Hiperpovezava"/>
            <w:rFonts w:ascii="Arial" w:hAnsi="Arial" w:cs="Arial"/>
            <w:b/>
            <w:caps/>
            <w:noProof/>
          </w:rPr>
          <w:t>Obrazec št. 13</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_Toc65583442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65</w:t>
        </w:r>
        <w:r w:rsidR="005D048E" w:rsidRPr="005D048E">
          <w:rPr>
            <w:rFonts w:ascii="Arial" w:hAnsi="Arial" w:cs="Arial"/>
            <w:b/>
            <w:noProof/>
            <w:webHidden/>
          </w:rPr>
          <w:fldChar w:fldCharType="end"/>
        </w:r>
      </w:hyperlink>
    </w:p>
    <w:p w14:paraId="7240B00E" w14:textId="1AEA3F93"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43" w:history="1">
        <w:r w:rsidR="005D048E" w:rsidRPr="005D048E">
          <w:rPr>
            <w:rStyle w:val="Hiperpovezava"/>
            <w:rFonts w:ascii="Arial" w:hAnsi="Arial" w:cs="Arial"/>
            <w:b/>
            <w:noProof/>
          </w:rPr>
          <w:t>VZOREC FINANČNEGA ZAVAROVANJA ZA RESNOST PONUDBE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_Toc65583443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84</w:t>
        </w:r>
        <w:r w:rsidR="005D048E" w:rsidRPr="005D048E">
          <w:rPr>
            <w:rFonts w:ascii="Arial" w:hAnsi="Arial" w:cs="Arial"/>
            <w:b/>
            <w:noProof/>
            <w:webHidden/>
          </w:rPr>
          <w:fldChar w:fldCharType="end"/>
        </w:r>
      </w:hyperlink>
    </w:p>
    <w:p w14:paraId="36AEF941" w14:textId="358567FE"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44" w:history="1">
        <w:r w:rsidR="005D048E" w:rsidRPr="005D048E">
          <w:rPr>
            <w:rStyle w:val="Hiperpovezava"/>
            <w:rFonts w:ascii="Arial" w:hAnsi="Arial" w:cs="Arial"/>
            <w:b/>
            <w:noProof/>
          </w:rPr>
          <w:t>VZOREC FINANČNEGA ZAVAROVANJA ZA DOBRO IZVEDBO POGODBENIH OBVEZNOSTI</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_Toc65583444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86</w:t>
        </w:r>
        <w:r w:rsidR="005D048E" w:rsidRPr="005D048E">
          <w:rPr>
            <w:rFonts w:ascii="Arial" w:hAnsi="Arial" w:cs="Arial"/>
            <w:b/>
            <w:noProof/>
            <w:webHidden/>
          </w:rPr>
          <w:fldChar w:fldCharType="end"/>
        </w:r>
      </w:hyperlink>
    </w:p>
    <w:p w14:paraId="719D094D" w14:textId="65AADB80"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45" w:history="1">
        <w:r w:rsidR="005D048E" w:rsidRPr="005D048E">
          <w:rPr>
            <w:rStyle w:val="Hiperpovezava"/>
            <w:rFonts w:ascii="Arial" w:hAnsi="Arial" w:cs="Arial"/>
            <w:b/>
            <w:noProof/>
          </w:rPr>
          <w:t>VZOREC FINANČNEGA ZAVAROVANJA ZA ODPRAVO NAPAK V GARANCIJSKEM ROKU</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_Toc65583445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88</w:t>
        </w:r>
        <w:r w:rsidR="005D048E" w:rsidRPr="005D048E">
          <w:rPr>
            <w:rFonts w:ascii="Arial" w:hAnsi="Arial" w:cs="Arial"/>
            <w:b/>
            <w:noProof/>
            <w:webHidden/>
          </w:rPr>
          <w:fldChar w:fldCharType="end"/>
        </w:r>
      </w:hyperlink>
    </w:p>
    <w:p w14:paraId="307AD53F" w14:textId="15C4139F" w:rsidR="005D048E" w:rsidRPr="005D048E" w:rsidRDefault="001D5147">
      <w:pPr>
        <w:pStyle w:val="Kazalovsebine1"/>
        <w:tabs>
          <w:tab w:val="right" w:leader="dot" w:pos="9060"/>
        </w:tabs>
        <w:rPr>
          <w:rFonts w:ascii="Arial" w:eastAsiaTheme="minorEastAsia" w:hAnsi="Arial" w:cs="Arial"/>
          <w:bCs w:val="0"/>
          <w:caps w:val="0"/>
          <w:noProof/>
          <w:lang w:eastAsia="sl-SI"/>
        </w:rPr>
      </w:pPr>
      <w:hyperlink w:anchor="_Toc65583446" w:history="1">
        <w:r w:rsidR="005D048E" w:rsidRPr="005D048E">
          <w:rPr>
            <w:rStyle w:val="Hiperpovezava"/>
            <w:rFonts w:ascii="Arial" w:eastAsia="Times New Roman" w:hAnsi="Arial" w:cs="Arial"/>
            <w:bCs w:val="0"/>
            <w:noProof/>
          </w:rPr>
          <w:t>TEHNIČNE SPECIFIKACIJE</w:t>
        </w:r>
        <w:r w:rsidR="005D048E" w:rsidRPr="005D048E">
          <w:rPr>
            <w:rFonts w:ascii="Arial" w:hAnsi="Arial" w:cs="Arial"/>
            <w:bCs w:val="0"/>
            <w:noProof/>
            <w:webHidden/>
          </w:rPr>
          <w:tab/>
        </w:r>
        <w:r w:rsidR="005D048E" w:rsidRPr="005D048E">
          <w:rPr>
            <w:rFonts w:ascii="Arial" w:hAnsi="Arial" w:cs="Arial"/>
            <w:bCs w:val="0"/>
            <w:noProof/>
            <w:webHidden/>
          </w:rPr>
          <w:fldChar w:fldCharType="begin"/>
        </w:r>
        <w:r w:rsidR="005D048E" w:rsidRPr="005D048E">
          <w:rPr>
            <w:rFonts w:ascii="Arial" w:hAnsi="Arial" w:cs="Arial"/>
            <w:bCs w:val="0"/>
            <w:noProof/>
            <w:webHidden/>
          </w:rPr>
          <w:instrText xml:space="preserve"> PAGEREF _Toc65583446 \h </w:instrText>
        </w:r>
        <w:r w:rsidR="005D048E" w:rsidRPr="005D048E">
          <w:rPr>
            <w:rFonts w:ascii="Arial" w:hAnsi="Arial" w:cs="Arial"/>
            <w:bCs w:val="0"/>
            <w:noProof/>
            <w:webHidden/>
          </w:rPr>
        </w:r>
        <w:r w:rsidR="005D048E" w:rsidRPr="005D048E">
          <w:rPr>
            <w:rFonts w:ascii="Arial" w:hAnsi="Arial" w:cs="Arial"/>
            <w:bCs w:val="0"/>
            <w:noProof/>
            <w:webHidden/>
          </w:rPr>
          <w:fldChar w:fldCharType="separate"/>
        </w:r>
        <w:r w:rsidR="00471B7E">
          <w:rPr>
            <w:rFonts w:ascii="Arial" w:hAnsi="Arial" w:cs="Arial"/>
            <w:bCs w:val="0"/>
            <w:noProof/>
            <w:webHidden/>
          </w:rPr>
          <w:t>90</w:t>
        </w:r>
        <w:r w:rsidR="005D048E" w:rsidRPr="005D048E">
          <w:rPr>
            <w:rFonts w:ascii="Arial" w:hAnsi="Arial" w:cs="Arial"/>
            <w:bCs w:val="0"/>
            <w:noProof/>
            <w:webHidden/>
          </w:rPr>
          <w:fldChar w:fldCharType="end"/>
        </w:r>
      </w:hyperlink>
    </w:p>
    <w:p w14:paraId="7353988B" w14:textId="6A841EA3"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47" w:history="1">
        <w:r w:rsidR="005D048E" w:rsidRPr="005D048E">
          <w:rPr>
            <w:rStyle w:val="Hiperpovezava"/>
            <w:rFonts w:ascii="Arial" w:eastAsia="Times New Roman" w:hAnsi="Arial" w:cs="Arial"/>
            <w:b/>
            <w:noProof/>
            <w:shd w:val="clear" w:color="auto" w:fill="CCCCCC"/>
            <w:lang w:eastAsia="ar-SA"/>
          </w:rPr>
          <w:t>INSTALACIJE</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_Toc65583447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92</w:t>
        </w:r>
        <w:r w:rsidR="005D048E" w:rsidRPr="005D048E">
          <w:rPr>
            <w:rFonts w:ascii="Arial" w:hAnsi="Arial" w:cs="Arial"/>
            <w:b/>
            <w:noProof/>
            <w:webHidden/>
          </w:rPr>
          <w:fldChar w:fldCharType="end"/>
        </w:r>
      </w:hyperlink>
    </w:p>
    <w:p w14:paraId="690FF159" w14:textId="13F2FF7A"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48" w:history="1">
        <w:r w:rsidR="005D048E" w:rsidRPr="005D048E">
          <w:rPr>
            <w:rStyle w:val="Hiperpovezava"/>
            <w:rFonts w:ascii="Arial" w:eastAsia="Times New Roman" w:hAnsi="Arial" w:cs="Arial"/>
            <w:b/>
            <w:noProof/>
            <w:shd w:val="clear" w:color="auto" w:fill="CCCCCC"/>
            <w:lang w:eastAsia="ar-SA"/>
          </w:rPr>
          <w:t>POŽARNA VARNOST</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_Toc65583448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93</w:t>
        </w:r>
        <w:r w:rsidR="005D048E" w:rsidRPr="005D048E">
          <w:rPr>
            <w:rFonts w:ascii="Arial" w:hAnsi="Arial" w:cs="Arial"/>
            <w:b/>
            <w:noProof/>
            <w:webHidden/>
          </w:rPr>
          <w:fldChar w:fldCharType="end"/>
        </w:r>
      </w:hyperlink>
    </w:p>
    <w:p w14:paraId="23AAD00E" w14:textId="614877EF"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49" w:history="1">
        <w:r w:rsidR="005D048E" w:rsidRPr="005D048E">
          <w:rPr>
            <w:rStyle w:val="Hiperpovezava"/>
            <w:rFonts w:ascii="Arial" w:eastAsia="Times New Roman" w:hAnsi="Arial" w:cs="Arial"/>
            <w:b/>
            <w:noProof/>
            <w:shd w:val="clear" w:color="auto" w:fill="CCCCCC"/>
            <w:lang w:eastAsia="ar-SA"/>
          </w:rPr>
          <w:t>KOMUNALNA UREDITEV</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_Toc65583449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93</w:t>
        </w:r>
        <w:r w:rsidR="005D048E" w:rsidRPr="005D048E">
          <w:rPr>
            <w:rFonts w:ascii="Arial" w:hAnsi="Arial" w:cs="Arial"/>
            <w:b/>
            <w:noProof/>
            <w:webHidden/>
          </w:rPr>
          <w:fldChar w:fldCharType="end"/>
        </w:r>
      </w:hyperlink>
    </w:p>
    <w:p w14:paraId="6AFC7210" w14:textId="60C1F191" w:rsidR="005D048E" w:rsidRPr="005D048E" w:rsidRDefault="001D5147">
      <w:pPr>
        <w:pStyle w:val="Kazalovsebine2"/>
        <w:tabs>
          <w:tab w:val="right" w:leader="dot" w:pos="9060"/>
        </w:tabs>
        <w:rPr>
          <w:rFonts w:ascii="Arial" w:eastAsiaTheme="minorEastAsia" w:hAnsi="Arial" w:cs="Arial"/>
          <w:b/>
          <w:smallCaps w:val="0"/>
          <w:noProof/>
          <w:lang w:eastAsia="sl-SI"/>
        </w:rPr>
      </w:pPr>
      <w:hyperlink w:anchor="_Toc65583450" w:history="1">
        <w:r w:rsidR="005D048E" w:rsidRPr="005D048E">
          <w:rPr>
            <w:rStyle w:val="Hiperpovezava"/>
            <w:rFonts w:ascii="Arial" w:hAnsi="Arial" w:cs="Arial"/>
            <w:b/>
            <w:noProof/>
            <w:lang w:eastAsia="sl-SI"/>
          </w:rPr>
          <w:t>SPLOŠNA DOLOČILA – POPISI DEL</w:t>
        </w:r>
        <w:r w:rsidR="005D048E" w:rsidRPr="005D048E">
          <w:rPr>
            <w:rFonts w:ascii="Arial" w:hAnsi="Arial" w:cs="Arial"/>
            <w:b/>
            <w:noProof/>
            <w:webHidden/>
          </w:rPr>
          <w:tab/>
        </w:r>
        <w:r w:rsidR="005D048E" w:rsidRPr="005D048E">
          <w:rPr>
            <w:rFonts w:ascii="Arial" w:hAnsi="Arial" w:cs="Arial"/>
            <w:b/>
            <w:noProof/>
            <w:webHidden/>
          </w:rPr>
          <w:fldChar w:fldCharType="begin"/>
        </w:r>
        <w:r w:rsidR="005D048E" w:rsidRPr="005D048E">
          <w:rPr>
            <w:rFonts w:ascii="Arial" w:hAnsi="Arial" w:cs="Arial"/>
            <w:b/>
            <w:noProof/>
            <w:webHidden/>
          </w:rPr>
          <w:instrText xml:space="preserve"> PAGEREF _Toc65583450 \h </w:instrText>
        </w:r>
        <w:r w:rsidR="005D048E" w:rsidRPr="005D048E">
          <w:rPr>
            <w:rFonts w:ascii="Arial" w:hAnsi="Arial" w:cs="Arial"/>
            <w:b/>
            <w:noProof/>
            <w:webHidden/>
          </w:rPr>
        </w:r>
        <w:r w:rsidR="005D048E" w:rsidRPr="005D048E">
          <w:rPr>
            <w:rFonts w:ascii="Arial" w:hAnsi="Arial" w:cs="Arial"/>
            <w:b/>
            <w:noProof/>
            <w:webHidden/>
          </w:rPr>
          <w:fldChar w:fldCharType="separate"/>
        </w:r>
        <w:r w:rsidR="00471B7E">
          <w:rPr>
            <w:rFonts w:ascii="Arial" w:hAnsi="Arial" w:cs="Arial"/>
            <w:b/>
            <w:noProof/>
            <w:webHidden/>
          </w:rPr>
          <w:t>96</w:t>
        </w:r>
        <w:r w:rsidR="005D048E" w:rsidRPr="005D048E">
          <w:rPr>
            <w:rFonts w:ascii="Arial" w:hAnsi="Arial" w:cs="Arial"/>
            <w:b/>
            <w:noProof/>
            <w:webHidden/>
          </w:rPr>
          <w:fldChar w:fldCharType="end"/>
        </w:r>
      </w:hyperlink>
    </w:p>
    <w:p w14:paraId="5894FA50" w14:textId="71B0CCDD" w:rsidR="00333CB4" w:rsidRPr="005D048E" w:rsidRDefault="00333CB4" w:rsidP="00333CB4">
      <w:pPr>
        <w:spacing w:after="0" w:line="260" w:lineRule="atLeast"/>
        <w:jc w:val="both"/>
        <w:rPr>
          <w:rFonts w:ascii="Arial" w:eastAsia="Calibri" w:hAnsi="Arial" w:cs="Arial"/>
          <w:b/>
          <w:sz w:val="20"/>
          <w:szCs w:val="20"/>
        </w:rPr>
      </w:pPr>
      <w:r w:rsidRPr="005D048E">
        <w:rPr>
          <w:rFonts w:ascii="Arial" w:eastAsia="Calibri" w:hAnsi="Arial" w:cs="Arial"/>
          <w:b/>
          <w:sz w:val="20"/>
          <w:szCs w:val="20"/>
        </w:rPr>
        <w:fldChar w:fldCharType="end"/>
      </w:r>
    </w:p>
    <w:p w14:paraId="6653ADC5" w14:textId="77777777" w:rsidR="00333CB4" w:rsidRPr="005D048E" w:rsidRDefault="00333CB4" w:rsidP="00333CB4">
      <w:pPr>
        <w:spacing w:after="0" w:line="260" w:lineRule="atLeast"/>
        <w:jc w:val="both"/>
        <w:rPr>
          <w:rFonts w:ascii="Arial" w:eastAsia="Calibri" w:hAnsi="Arial" w:cs="Arial"/>
          <w:b/>
          <w:sz w:val="20"/>
          <w:szCs w:val="20"/>
        </w:rPr>
      </w:pPr>
    </w:p>
    <w:p w14:paraId="333E4F2F" w14:textId="77777777" w:rsidR="00333CB4" w:rsidRPr="005D048E" w:rsidRDefault="00333CB4" w:rsidP="00333CB4">
      <w:pPr>
        <w:spacing w:after="0" w:line="260" w:lineRule="atLeast"/>
        <w:jc w:val="both"/>
        <w:rPr>
          <w:rFonts w:ascii="Arial" w:eastAsia="Calibri" w:hAnsi="Arial" w:cs="Arial"/>
          <w:b/>
          <w:sz w:val="20"/>
          <w:szCs w:val="20"/>
        </w:rPr>
      </w:pPr>
    </w:p>
    <w:p w14:paraId="78709823" w14:textId="77777777" w:rsidR="00333CB4" w:rsidRPr="005D048E" w:rsidRDefault="00333CB4" w:rsidP="00333CB4">
      <w:pPr>
        <w:spacing w:after="0" w:line="260" w:lineRule="atLeast"/>
        <w:jc w:val="both"/>
        <w:rPr>
          <w:rFonts w:ascii="Arial" w:eastAsia="Calibri" w:hAnsi="Arial" w:cs="Arial"/>
          <w:b/>
          <w:sz w:val="20"/>
          <w:szCs w:val="20"/>
        </w:rPr>
      </w:pPr>
    </w:p>
    <w:p w14:paraId="12895D4B" w14:textId="77777777" w:rsidR="00333CB4" w:rsidRPr="00333CB4" w:rsidRDefault="00333CB4" w:rsidP="00333CB4">
      <w:pPr>
        <w:spacing w:after="0" w:line="260" w:lineRule="atLeast"/>
        <w:jc w:val="both"/>
        <w:rPr>
          <w:rFonts w:ascii="Arial" w:eastAsia="Calibri" w:hAnsi="Arial" w:cs="Arial"/>
          <w:sz w:val="20"/>
        </w:rPr>
      </w:pPr>
    </w:p>
    <w:p w14:paraId="3ACCD359" w14:textId="77777777" w:rsidR="00333CB4" w:rsidRPr="00333CB4" w:rsidRDefault="00333CB4" w:rsidP="00333CB4">
      <w:pPr>
        <w:spacing w:after="0" w:line="260" w:lineRule="atLeast"/>
        <w:jc w:val="both"/>
        <w:rPr>
          <w:rFonts w:ascii="Arial" w:eastAsia="Calibri" w:hAnsi="Arial" w:cs="Arial"/>
          <w:sz w:val="20"/>
        </w:rPr>
      </w:pPr>
    </w:p>
    <w:p w14:paraId="5ED4D3A6" w14:textId="77777777" w:rsidR="00333CB4" w:rsidRPr="00333CB4" w:rsidRDefault="00333CB4" w:rsidP="00333CB4">
      <w:pPr>
        <w:spacing w:after="0" w:line="260" w:lineRule="atLeast"/>
        <w:jc w:val="both"/>
        <w:rPr>
          <w:rFonts w:ascii="Arial" w:eastAsia="Calibri" w:hAnsi="Arial" w:cs="Arial"/>
          <w:sz w:val="20"/>
        </w:rPr>
      </w:pPr>
    </w:p>
    <w:p w14:paraId="25C86ABD" w14:textId="77777777" w:rsidR="00333CB4" w:rsidRPr="00333CB4" w:rsidRDefault="00333CB4" w:rsidP="00333CB4">
      <w:pPr>
        <w:spacing w:after="0" w:line="260" w:lineRule="atLeast"/>
        <w:jc w:val="both"/>
        <w:rPr>
          <w:rFonts w:ascii="Arial" w:eastAsia="Calibri" w:hAnsi="Arial" w:cs="Arial"/>
          <w:sz w:val="20"/>
        </w:rPr>
      </w:pPr>
    </w:p>
    <w:p w14:paraId="14B38990" w14:textId="77777777" w:rsidR="00333CB4" w:rsidRPr="00333CB4" w:rsidRDefault="00333CB4" w:rsidP="00333CB4">
      <w:pPr>
        <w:spacing w:after="0" w:line="260" w:lineRule="atLeast"/>
        <w:jc w:val="both"/>
        <w:rPr>
          <w:rFonts w:ascii="Arial" w:eastAsia="Calibri" w:hAnsi="Arial" w:cs="Arial"/>
          <w:sz w:val="20"/>
        </w:rPr>
      </w:pPr>
    </w:p>
    <w:p w14:paraId="46B115EE" w14:textId="77777777" w:rsidR="00333CB4" w:rsidRPr="00333CB4" w:rsidRDefault="00333CB4" w:rsidP="00333CB4">
      <w:pPr>
        <w:spacing w:after="0" w:line="260" w:lineRule="atLeast"/>
        <w:jc w:val="both"/>
        <w:rPr>
          <w:rFonts w:ascii="Arial" w:eastAsia="Calibri" w:hAnsi="Arial" w:cs="Arial"/>
          <w:sz w:val="20"/>
        </w:rPr>
      </w:pPr>
    </w:p>
    <w:p w14:paraId="12A32348" w14:textId="77777777" w:rsidR="00333CB4" w:rsidRPr="00333CB4" w:rsidRDefault="00333CB4" w:rsidP="00333CB4">
      <w:pPr>
        <w:spacing w:after="0" w:line="260" w:lineRule="atLeast"/>
        <w:jc w:val="both"/>
        <w:rPr>
          <w:rFonts w:ascii="Arial" w:eastAsia="Calibri" w:hAnsi="Arial" w:cs="Arial"/>
          <w:sz w:val="20"/>
        </w:rPr>
      </w:pPr>
    </w:p>
    <w:p w14:paraId="178D3024" w14:textId="77777777" w:rsidR="00333CB4" w:rsidRPr="00333CB4" w:rsidRDefault="00333CB4" w:rsidP="00333CB4">
      <w:pPr>
        <w:spacing w:after="0" w:line="260" w:lineRule="atLeast"/>
        <w:jc w:val="both"/>
        <w:rPr>
          <w:rFonts w:ascii="Arial" w:eastAsia="Calibri" w:hAnsi="Arial" w:cs="Arial"/>
          <w:sz w:val="20"/>
        </w:rPr>
      </w:pPr>
    </w:p>
    <w:p w14:paraId="1E7C8449" w14:textId="77777777" w:rsidR="00333CB4" w:rsidRPr="00333CB4" w:rsidRDefault="00333CB4" w:rsidP="00333CB4">
      <w:pPr>
        <w:spacing w:after="0" w:line="260" w:lineRule="atLeast"/>
        <w:jc w:val="both"/>
        <w:rPr>
          <w:rFonts w:ascii="Arial" w:eastAsia="Calibri" w:hAnsi="Arial" w:cs="Arial"/>
          <w:sz w:val="20"/>
        </w:rPr>
      </w:pPr>
    </w:p>
    <w:p w14:paraId="29EBA8A2" w14:textId="77777777" w:rsidR="00333CB4" w:rsidRPr="00333CB4" w:rsidRDefault="00333CB4" w:rsidP="00333CB4">
      <w:pPr>
        <w:spacing w:after="0" w:line="260" w:lineRule="atLeast"/>
        <w:jc w:val="both"/>
        <w:rPr>
          <w:rFonts w:ascii="Arial" w:eastAsia="Calibri" w:hAnsi="Arial" w:cs="Arial"/>
          <w:sz w:val="20"/>
        </w:rPr>
      </w:pPr>
    </w:p>
    <w:p w14:paraId="50B10699" w14:textId="77777777" w:rsidR="00333CB4" w:rsidRPr="00333CB4" w:rsidRDefault="00333CB4" w:rsidP="00333CB4">
      <w:pPr>
        <w:spacing w:after="0" w:line="260" w:lineRule="atLeast"/>
        <w:jc w:val="both"/>
        <w:rPr>
          <w:rFonts w:ascii="Arial" w:eastAsia="Calibri" w:hAnsi="Arial" w:cs="Arial"/>
          <w:sz w:val="20"/>
        </w:rPr>
      </w:pPr>
    </w:p>
    <w:p w14:paraId="3256FAD1" w14:textId="77777777" w:rsidR="00333CB4" w:rsidRPr="00333CB4" w:rsidRDefault="00333CB4" w:rsidP="00333CB4">
      <w:pPr>
        <w:spacing w:after="0" w:line="260" w:lineRule="atLeast"/>
        <w:jc w:val="both"/>
        <w:rPr>
          <w:rFonts w:ascii="Arial" w:eastAsia="Calibri" w:hAnsi="Arial" w:cs="Arial"/>
          <w:sz w:val="20"/>
        </w:rPr>
      </w:pPr>
    </w:p>
    <w:p w14:paraId="4DE0F898" w14:textId="77777777" w:rsidR="00333CB4" w:rsidRPr="00333CB4" w:rsidRDefault="00333CB4" w:rsidP="00333CB4">
      <w:pPr>
        <w:spacing w:after="0" w:line="260" w:lineRule="atLeast"/>
        <w:jc w:val="both"/>
        <w:rPr>
          <w:rFonts w:ascii="Arial" w:eastAsia="Calibri" w:hAnsi="Arial" w:cs="Arial"/>
          <w:sz w:val="20"/>
        </w:rPr>
      </w:pPr>
    </w:p>
    <w:p w14:paraId="4AADC2CC" w14:textId="77777777" w:rsidR="00333CB4" w:rsidRPr="00333CB4" w:rsidRDefault="00333CB4" w:rsidP="00333CB4">
      <w:pPr>
        <w:spacing w:after="0" w:line="260" w:lineRule="atLeast"/>
        <w:jc w:val="both"/>
        <w:rPr>
          <w:rFonts w:ascii="Arial" w:eastAsia="Calibri" w:hAnsi="Arial" w:cs="Arial"/>
          <w:sz w:val="20"/>
        </w:rPr>
      </w:pPr>
    </w:p>
    <w:p w14:paraId="0716F550" w14:textId="77777777" w:rsidR="00333CB4" w:rsidRPr="00333CB4" w:rsidRDefault="00333CB4" w:rsidP="00333CB4">
      <w:pPr>
        <w:spacing w:after="0" w:line="260" w:lineRule="atLeast"/>
        <w:jc w:val="both"/>
        <w:rPr>
          <w:rFonts w:ascii="Arial" w:eastAsia="Calibri" w:hAnsi="Arial" w:cs="Arial"/>
          <w:sz w:val="20"/>
        </w:rPr>
      </w:pPr>
    </w:p>
    <w:p w14:paraId="16CDB271" w14:textId="77777777" w:rsidR="00333CB4" w:rsidRPr="00333CB4" w:rsidRDefault="00333CB4" w:rsidP="00333CB4">
      <w:pPr>
        <w:spacing w:after="0" w:line="260" w:lineRule="atLeast"/>
        <w:jc w:val="both"/>
        <w:rPr>
          <w:rFonts w:ascii="Arial" w:eastAsia="Calibri" w:hAnsi="Arial" w:cs="Arial"/>
          <w:sz w:val="20"/>
        </w:rPr>
      </w:pPr>
    </w:p>
    <w:p w14:paraId="6C434B40" w14:textId="77777777" w:rsidR="00333CB4" w:rsidRPr="00333CB4" w:rsidRDefault="00333CB4" w:rsidP="00333CB4">
      <w:pPr>
        <w:spacing w:after="0" w:line="260" w:lineRule="atLeast"/>
        <w:jc w:val="both"/>
        <w:rPr>
          <w:rFonts w:ascii="Arial" w:eastAsia="Calibri" w:hAnsi="Arial" w:cs="Arial"/>
          <w:sz w:val="20"/>
        </w:rPr>
      </w:pPr>
    </w:p>
    <w:p w14:paraId="6CAACAE9" w14:textId="77777777" w:rsidR="00333CB4" w:rsidRPr="00333CB4" w:rsidRDefault="00333CB4" w:rsidP="00333CB4">
      <w:pPr>
        <w:spacing w:after="0" w:line="260" w:lineRule="atLeast"/>
        <w:jc w:val="both"/>
        <w:rPr>
          <w:rFonts w:ascii="Arial" w:eastAsia="Calibri" w:hAnsi="Arial" w:cs="Arial"/>
          <w:sz w:val="20"/>
        </w:rPr>
      </w:pPr>
    </w:p>
    <w:p w14:paraId="5E6E8D41" w14:textId="77777777" w:rsidR="00333CB4" w:rsidRPr="00333CB4" w:rsidRDefault="00333CB4" w:rsidP="00333CB4">
      <w:pPr>
        <w:spacing w:after="0" w:line="260" w:lineRule="atLeast"/>
        <w:jc w:val="both"/>
        <w:rPr>
          <w:rFonts w:ascii="Arial" w:eastAsia="Calibri" w:hAnsi="Arial" w:cs="Arial"/>
          <w:sz w:val="20"/>
        </w:rPr>
      </w:pPr>
    </w:p>
    <w:p w14:paraId="522DE7E7" w14:textId="77777777" w:rsidR="00333CB4" w:rsidRPr="00333CB4" w:rsidRDefault="00333CB4" w:rsidP="00333CB4">
      <w:pPr>
        <w:spacing w:after="0" w:line="260" w:lineRule="atLeast"/>
        <w:jc w:val="both"/>
        <w:rPr>
          <w:rFonts w:ascii="Arial" w:eastAsia="Calibri" w:hAnsi="Arial" w:cs="Arial"/>
          <w:sz w:val="20"/>
        </w:rPr>
      </w:pPr>
    </w:p>
    <w:p w14:paraId="46267B55" w14:textId="77777777" w:rsidR="00333CB4" w:rsidRPr="00333CB4" w:rsidRDefault="00333CB4" w:rsidP="00333CB4">
      <w:pPr>
        <w:spacing w:after="0" w:line="260" w:lineRule="atLeast"/>
        <w:jc w:val="both"/>
        <w:rPr>
          <w:rFonts w:ascii="Arial" w:eastAsia="Calibri" w:hAnsi="Arial" w:cs="Arial"/>
          <w:sz w:val="20"/>
        </w:rPr>
      </w:pPr>
    </w:p>
    <w:p w14:paraId="4D5653BB" w14:textId="77777777" w:rsidR="00333CB4" w:rsidRPr="00333CB4" w:rsidRDefault="00333CB4" w:rsidP="00333CB4">
      <w:pPr>
        <w:spacing w:after="0" w:line="260" w:lineRule="atLeast"/>
        <w:jc w:val="both"/>
        <w:rPr>
          <w:rFonts w:ascii="Arial" w:eastAsia="Calibri" w:hAnsi="Arial" w:cs="Arial"/>
          <w:sz w:val="20"/>
        </w:rPr>
      </w:pPr>
    </w:p>
    <w:p w14:paraId="03D6FD56" w14:textId="77777777" w:rsidR="00333CB4" w:rsidRPr="00333CB4" w:rsidRDefault="00333CB4" w:rsidP="00333CB4">
      <w:pPr>
        <w:spacing w:after="0" w:line="260" w:lineRule="atLeast"/>
        <w:jc w:val="both"/>
        <w:rPr>
          <w:rFonts w:ascii="Arial" w:eastAsia="Calibri" w:hAnsi="Arial" w:cs="Arial"/>
          <w:sz w:val="20"/>
        </w:rPr>
      </w:pPr>
    </w:p>
    <w:p w14:paraId="1201AADC" w14:textId="77777777" w:rsidR="00333CB4" w:rsidRPr="00333CB4" w:rsidRDefault="00333CB4" w:rsidP="00333CB4">
      <w:pPr>
        <w:spacing w:after="0" w:line="260" w:lineRule="atLeast"/>
        <w:jc w:val="center"/>
        <w:rPr>
          <w:rFonts w:ascii="Arial" w:eastAsia="Calibri" w:hAnsi="Arial" w:cs="Arial"/>
          <w:b/>
          <w:sz w:val="20"/>
          <w:szCs w:val="20"/>
        </w:rPr>
      </w:pPr>
    </w:p>
    <w:p w14:paraId="65047437" w14:textId="77777777" w:rsidR="00333CB4" w:rsidRPr="00333CB4" w:rsidRDefault="00333CB4" w:rsidP="00333CB4">
      <w:pPr>
        <w:spacing w:after="0" w:line="260" w:lineRule="atLeast"/>
        <w:jc w:val="center"/>
        <w:rPr>
          <w:rFonts w:ascii="Arial" w:eastAsia="Calibri" w:hAnsi="Arial" w:cs="Arial"/>
          <w:b/>
          <w:sz w:val="20"/>
          <w:szCs w:val="20"/>
        </w:rPr>
      </w:pPr>
    </w:p>
    <w:p w14:paraId="76EB47F4" w14:textId="77777777" w:rsidR="00333CB4" w:rsidRPr="00333CB4" w:rsidRDefault="00333CB4" w:rsidP="00333CB4">
      <w:pPr>
        <w:spacing w:after="0" w:line="260" w:lineRule="atLeast"/>
        <w:jc w:val="center"/>
        <w:rPr>
          <w:rFonts w:ascii="Arial" w:eastAsia="Calibri" w:hAnsi="Arial" w:cs="Arial"/>
          <w:b/>
          <w:sz w:val="20"/>
          <w:szCs w:val="20"/>
        </w:rPr>
      </w:pPr>
    </w:p>
    <w:p w14:paraId="3B346403" w14:textId="77777777" w:rsidR="00333CB4" w:rsidRPr="00333CB4" w:rsidRDefault="00333CB4" w:rsidP="00333CB4">
      <w:pPr>
        <w:spacing w:after="0" w:line="260" w:lineRule="atLeast"/>
        <w:jc w:val="center"/>
        <w:rPr>
          <w:rFonts w:ascii="Arial" w:eastAsia="Calibri" w:hAnsi="Arial" w:cs="Arial"/>
          <w:b/>
          <w:sz w:val="20"/>
          <w:szCs w:val="20"/>
        </w:rPr>
      </w:pPr>
    </w:p>
    <w:p w14:paraId="63ED910B" w14:textId="77777777" w:rsidR="00333CB4" w:rsidRPr="00333CB4" w:rsidRDefault="00333CB4" w:rsidP="00333CB4">
      <w:pPr>
        <w:spacing w:after="0" w:line="260" w:lineRule="atLeast"/>
        <w:jc w:val="center"/>
        <w:rPr>
          <w:rFonts w:ascii="Arial" w:eastAsia="Calibri" w:hAnsi="Arial" w:cs="Arial"/>
          <w:b/>
          <w:sz w:val="20"/>
          <w:szCs w:val="20"/>
        </w:rPr>
      </w:pPr>
    </w:p>
    <w:p w14:paraId="2BE2378D" w14:textId="77777777" w:rsidR="00333CB4" w:rsidRPr="00333CB4" w:rsidRDefault="00333CB4" w:rsidP="00333CB4">
      <w:pPr>
        <w:spacing w:after="0" w:line="260" w:lineRule="atLeast"/>
        <w:jc w:val="center"/>
        <w:rPr>
          <w:rFonts w:ascii="Arial" w:eastAsia="Calibri" w:hAnsi="Arial" w:cs="Arial"/>
          <w:b/>
          <w:sz w:val="20"/>
          <w:szCs w:val="20"/>
        </w:rPr>
      </w:pPr>
    </w:p>
    <w:p w14:paraId="2079ECEC" w14:textId="77777777" w:rsidR="00333CB4" w:rsidRPr="00333CB4" w:rsidRDefault="00333CB4" w:rsidP="00333CB4">
      <w:pPr>
        <w:spacing w:after="0" w:line="260" w:lineRule="atLeast"/>
        <w:jc w:val="both"/>
        <w:rPr>
          <w:rFonts w:ascii="Arial" w:eastAsia="Calibri" w:hAnsi="Arial" w:cs="Arial"/>
          <w:b/>
          <w:sz w:val="20"/>
          <w:szCs w:val="20"/>
        </w:rPr>
      </w:pPr>
    </w:p>
    <w:p w14:paraId="0082E544" w14:textId="55BDF596" w:rsidR="00333CB4" w:rsidRPr="00A644F8" w:rsidRDefault="00333CB4" w:rsidP="006A4B2A">
      <w:pPr>
        <w:pStyle w:val="Odstavekseznama"/>
        <w:keepNext/>
        <w:keepLines/>
        <w:numPr>
          <w:ilvl w:val="0"/>
          <w:numId w:val="34"/>
        </w:numPr>
        <w:spacing w:before="100" w:beforeAutospacing="1" w:after="100" w:afterAutospacing="1"/>
        <w:outlineLvl w:val="0"/>
        <w:rPr>
          <w:rFonts w:eastAsia="Times New Roman" w:cs="Arial"/>
          <w:b/>
          <w:bCs/>
          <w:caps/>
          <w:sz w:val="40"/>
          <w:szCs w:val="40"/>
        </w:rPr>
      </w:pPr>
      <w:bookmarkStart w:id="0" w:name="_Toc65583375"/>
      <w:r w:rsidRPr="00A644F8">
        <w:rPr>
          <w:rFonts w:eastAsia="Times New Roman" w:cs="Arial"/>
          <w:b/>
          <w:bCs/>
          <w:caps/>
          <w:sz w:val="40"/>
          <w:szCs w:val="40"/>
        </w:rPr>
        <w:t>POVABILO K ODDAJI PONUDBE</w:t>
      </w:r>
      <w:bookmarkEnd w:id="0"/>
    </w:p>
    <w:p w14:paraId="3D9D512D" w14:textId="77777777" w:rsidR="00333CB4" w:rsidRPr="00333CB4" w:rsidRDefault="00333CB4" w:rsidP="008056C1">
      <w:pPr>
        <w:pStyle w:val="HeaderEven"/>
      </w:pPr>
    </w:p>
    <w:p w14:paraId="57400A35" w14:textId="77777777" w:rsidR="00333CB4" w:rsidRPr="00333CB4" w:rsidRDefault="00333CB4" w:rsidP="00333CB4">
      <w:pPr>
        <w:spacing w:after="0" w:line="260" w:lineRule="atLeast"/>
        <w:ind w:left="1080"/>
        <w:jc w:val="both"/>
        <w:rPr>
          <w:rFonts w:ascii="Arial" w:eastAsia="Calibri" w:hAnsi="Arial" w:cs="Arial"/>
          <w:b/>
          <w:sz w:val="52"/>
          <w:szCs w:val="52"/>
        </w:rPr>
      </w:pPr>
    </w:p>
    <w:p w14:paraId="4ED46B72" w14:textId="77777777" w:rsidR="00333CB4" w:rsidRPr="00333CB4" w:rsidRDefault="00333CB4" w:rsidP="00333CB4">
      <w:pPr>
        <w:spacing w:after="0" w:line="260" w:lineRule="atLeast"/>
        <w:ind w:left="1080"/>
        <w:jc w:val="both"/>
        <w:rPr>
          <w:rFonts w:ascii="Arial" w:eastAsia="Calibri" w:hAnsi="Arial" w:cs="Arial"/>
          <w:b/>
          <w:sz w:val="52"/>
          <w:szCs w:val="52"/>
        </w:rPr>
      </w:pPr>
    </w:p>
    <w:p w14:paraId="462AC63C" w14:textId="77777777" w:rsidR="00333CB4" w:rsidRPr="00333CB4" w:rsidRDefault="00333CB4" w:rsidP="00333CB4">
      <w:pPr>
        <w:spacing w:after="0" w:line="260" w:lineRule="atLeast"/>
        <w:ind w:left="1080"/>
        <w:jc w:val="both"/>
        <w:rPr>
          <w:rFonts w:ascii="Arial" w:eastAsia="Calibri" w:hAnsi="Arial" w:cs="Arial"/>
          <w:b/>
          <w:sz w:val="52"/>
          <w:szCs w:val="52"/>
        </w:rPr>
      </w:pPr>
    </w:p>
    <w:p w14:paraId="7203D31F" w14:textId="77777777" w:rsidR="00333CB4" w:rsidRPr="00333CB4" w:rsidRDefault="00333CB4" w:rsidP="00333CB4">
      <w:pPr>
        <w:spacing w:after="0" w:line="260" w:lineRule="atLeast"/>
        <w:ind w:left="1080"/>
        <w:jc w:val="both"/>
        <w:rPr>
          <w:rFonts w:ascii="Arial" w:eastAsia="Calibri" w:hAnsi="Arial" w:cs="Arial"/>
          <w:b/>
          <w:sz w:val="52"/>
          <w:szCs w:val="52"/>
        </w:rPr>
      </w:pPr>
    </w:p>
    <w:p w14:paraId="17C7389C" w14:textId="77777777" w:rsidR="00333CB4" w:rsidRPr="00333CB4" w:rsidRDefault="00333CB4" w:rsidP="00333CB4">
      <w:pPr>
        <w:spacing w:after="0" w:line="260" w:lineRule="atLeast"/>
        <w:ind w:left="1080"/>
        <w:jc w:val="both"/>
        <w:rPr>
          <w:rFonts w:ascii="Arial" w:eastAsia="Calibri" w:hAnsi="Arial" w:cs="Arial"/>
          <w:b/>
          <w:sz w:val="52"/>
          <w:szCs w:val="52"/>
        </w:rPr>
      </w:pPr>
    </w:p>
    <w:p w14:paraId="50D38553" w14:textId="77777777" w:rsidR="00333CB4" w:rsidRPr="00333CB4" w:rsidRDefault="00333CB4" w:rsidP="00333CB4">
      <w:pPr>
        <w:spacing w:after="0" w:line="260" w:lineRule="atLeast"/>
        <w:ind w:left="1080"/>
        <w:jc w:val="both"/>
        <w:rPr>
          <w:rFonts w:ascii="Arial" w:eastAsia="Calibri" w:hAnsi="Arial" w:cs="Arial"/>
          <w:b/>
          <w:sz w:val="52"/>
          <w:szCs w:val="52"/>
        </w:rPr>
      </w:pPr>
    </w:p>
    <w:p w14:paraId="5DAE9406" w14:textId="77777777" w:rsidR="00333CB4" w:rsidRPr="00333CB4" w:rsidRDefault="00333CB4" w:rsidP="00333CB4">
      <w:pPr>
        <w:spacing w:after="0" w:line="260" w:lineRule="atLeast"/>
        <w:ind w:left="1080"/>
        <w:jc w:val="both"/>
        <w:rPr>
          <w:rFonts w:ascii="Arial" w:eastAsia="Calibri" w:hAnsi="Arial" w:cs="Arial"/>
          <w:b/>
          <w:sz w:val="52"/>
          <w:szCs w:val="52"/>
        </w:rPr>
      </w:pPr>
    </w:p>
    <w:p w14:paraId="0D717FFA" w14:textId="61BE869E" w:rsidR="00333CB4" w:rsidRDefault="00333CB4" w:rsidP="00333CB4">
      <w:pPr>
        <w:spacing w:after="0" w:line="260" w:lineRule="atLeast"/>
        <w:ind w:left="1080"/>
        <w:jc w:val="both"/>
        <w:rPr>
          <w:rFonts w:ascii="Arial" w:eastAsia="Calibri" w:hAnsi="Arial" w:cs="Arial"/>
          <w:b/>
          <w:sz w:val="52"/>
          <w:szCs w:val="52"/>
        </w:rPr>
      </w:pPr>
    </w:p>
    <w:p w14:paraId="653F41C0" w14:textId="61A7A48D" w:rsidR="00A644F8" w:rsidRDefault="00A644F8" w:rsidP="00333CB4">
      <w:pPr>
        <w:spacing w:after="0" w:line="260" w:lineRule="atLeast"/>
        <w:ind w:left="1080"/>
        <w:jc w:val="both"/>
        <w:rPr>
          <w:rFonts w:ascii="Arial" w:eastAsia="Calibri" w:hAnsi="Arial" w:cs="Arial"/>
          <w:b/>
          <w:sz w:val="52"/>
          <w:szCs w:val="52"/>
        </w:rPr>
      </w:pPr>
    </w:p>
    <w:p w14:paraId="7760AC21" w14:textId="5C70D93F" w:rsidR="00A644F8" w:rsidRDefault="00A644F8" w:rsidP="00333CB4">
      <w:pPr>
        <w:spacing w:after="0" w:line="260" w:lineRule="atLeast"/>
        <w:ind w:left="1080"/>
        <w:jc w:val="both"/>
        <w:rPr>
          <w:rFonts w:ascii="Arial" w:eastAsia="Calibri" w:hAnsi="Arial" w:cs="Arial"/>
          <w:b/>
          <w:sz w:val="52"/>
          <w:szCs w:val="52"/>
        </w:rPr>
      </w:pPr>
    </w:p>
    <w:p w14:paraId="53657464" w14:textId="0960AA74" w:rsidR="00333CB4" w:rsidRPr="00A644F8" w:rsidRDefault="00333CB4" w:rsidP="00A644F8">
      <w:pPr>
        <w:pStyle w:val="Naslov2"/>
        <w:rPr>
          <w:rFonts w:cs="Arial"/>
          <w:caps/>
          <w:szCs w:val="28"/>
        </w:rPr>
      </w:pPr>
      <w:bookmarkStart w:id="1" w:name="_Toc65583376"/>
      <w:r w:rsidRPr="00A644F8">
        <w:rPr>
          <w:rFonts w:cs="Arial"/>
          <w:szCs w:val="28"/>
        </w:rPr>
        <w:lastRenderedPageBreak/>
        <w:t>NAROČNIK</w:t>
      </w:r>
      <w:bookmarkEnd w:id="1"/>
    </w:p>
    <w:p w14:paraId="762F12F7"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To naročilo izvaja: </w:t>
      </w:r>
      <w:r w:rsidRPr="00333CB4">
        <w:rPr>
          <w:rFonts w:ascii="Arial" w:eastAsia="Calibri" w:hAnsi="Arial" w:cs="Arial"/>
          <w:b/>
          <w:bCs/>
          <w:sz w:val="20"/>
        </w:rPr>
        <w:t>OBČINA MORAVČE, Vegova ulica 9, 1251</w:t>
      </w:r>
      <w:r w:rsidRPr="00333CB4">
        <w:rPr>
          <w:rFonts w:ascii="Arial" w:eastAsia="Calibri" w:hAnsi="Arial" w:cs="Arial"/>
          <w:sz w:val="20"/>
        </w:rPr>
        <w:t xml:space="preserve"> </w:t>
      </w:r>
      <w:r w:rsidRPr="00333CB4">
        <w:rPr>
          <w:rFonts w:ascii="Arial" w:eastAsia="Calibri" w:hAnsi="Arial" w:cs="Arial"/>
          <w:b/>
          <w:bCs/>
          <w:sz w:val="20"/>
        </w:rPr>
        <w:t>Moravče, matična št.: 5880505000, ID za DDV: SI41432851</w:t>
      </w:r>
      <w:r w:rsidRPr="00333CB4">
        <w:rPr>
          <w:rFonts w:ascii="Arial" w:eastAsia="Calibri" w:hAnsi="Arial" w:cs="Arial"/>
          <w:i/>
          <w:sz w:val="18"/>
          <w:szCs w:val="18"/>
        </w:rPr>
        <w:t xml:space="preserve"> </w:t>
      </w:r>
      <w:r w:rsidRPr="00333CB4">
        <w:rPr>
          <w:rFonts w:ascii="Arial" w:eastAsia="Calibri" w:hAnsi="Arial" w:cs="Arial"/>
          <w:sz w:val="20"/>
        </w:rPr>
        <w:t>(v nadaljevanju: naročnik)</w:t>
      </w:r>
    </w:p>
    <w:p w14:paraId="06F78A7D" w14:textId="77777777" w:rsidR="00333CB4" w:rsidRPr="00333CB4" w:rsidRDefault="00333CB4" w:rsidP="00333CB4">
      <w:pPr>
        <w:spacing w:after="0" w:line="260" w:lineRule="atLeast"/>
        <w:jc w:val="both"/>
        <w:rPr>
          <w:rFonts w:ascii="Arial" w:eastAsia="Calibri" w:hAnsi="Arial" w:cs="Arial"/>
          <w:sz w:val="20"/>
        </w:rPr>
      </w:pPr>
    </w:p>
    <w:p w14:paraId="6188A185" w14:textId="48AD0625"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Naročnik vabi vse zainteresirane ponudnike, da predložijo ponudbo, skladno z zahtevami iz dokumentacije</w:t>
      </w:r>
      <w:r w:rsidR="00332A38">
        <w:rPr>
          <w:rFonts w:ascii="Arial" w:eastAsia="Calibri" w:hAnsi="Arial" w:cs="Arial"/>
          <w:sz w:val="20"/>
        </w:rPr>
        <w:t xml:space="preserve"> v zvezi z oddajo javnega naročila</w:t>
      </w:r>
      <w:r w:rsidRPr="00333CB4">
        <w:rPr>
          <w:rFonts w:ascii="Arial" w:eastAsia="Calibri" w:hAnsi="Arial" w:cs="Arial"/>
          <w:sz w:val="20"/>
        </w:rPr>
        <w:t>.</w:t>
      </w:r>
    </w:p>
    <w:p w14:paraId="51A9496D"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_________________________________________________________________________________</w:t>
      </w:r>
    </w:p>
    <w:p w14:paraId="6672B9D4" w14:textId="0A000782" w:rsidR="00333CB4" w:rsidRPr="00A644F8" w:rsidRDefault="00333CB4" w:rsidP="00A644F8">
      <w:pPr>
        <w:pStyle w:val="Naslov2"/>
        <w:rPr>
          <w:rFonts w:cs="Arial"/>
          <w:caps/>
          <w:szCs w:val="28"/>
        </w:rPr>
      </w:pPr>
      <w:bookmarkStart w:id="2" w:name="_Toc65583377"/>
      <w:r w:rsidRPr="00A644F8">
        <w:rPr>
          <w:rFonts w:cs="Arial"/>
          <w:caps/>
          <w:szCs w:val="28"/>
        </w:rPr>
        <w:t>OZNAKA IN PREDMET JAVNEGA NAROČILA</w:t>
      </w:r>
      <w:bookmarkEnd w:id="2"/>
    </w:p>
    <w:p w14:paraId="5A4FF50C" w14:textId="775F93A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b/>
          <w:bCs/>
          <w:sz w:val="20"/>
        </w:rPr>
        <w:t>Oznaka:</w:t>
      </w:r>
      <w:r w:rsidRPr="00333CB4">
        <w:rPr>
          <w:rFonts w:ascii="Arial" w:eastAsia="Calibri" w:hAnsi="Arial" w:cs="Arial"/>
          <w:sz w:val="20"/>
        </w:rPr>
        <w:t xml:space="preserve">  430-0</w:t>
      </w:r>
      <w:r w:rsidR="00121E4C">
        <w:rPr>
          <w:rFonts w:ascii="Arial" w:eastAsia="Calibri" w:hAnsi="Arial" w:cs="Arial"/>
          <w:sz w:val="20"/>
        </w:rPr>
        <w:t>0</w:t>
      </w:r>
      <w:r w:rsidR="00B443AD">
        <w:rPr>
          <w:rFonts w:ascii="Arial" w:eastAsia="Calibri" w:hAnsi="Arial" w:cs="Arial"/>
          <w:sz w:val="20"/>
        </w:rPr>
        <w:t>36</w:t>
      </w:r>
      <w:r w:rsidRPr="00333CB4">
        <w:rPr>
          <w:rFonts w:ascii="Arial" w:eastAsia="Calibri" w:hAnsi="Arial" w:cs="Arial"/>
          <w:sz w:val="20"/>
        </w:rPr>
        <w:t>/202</w:t>
      </w:r>
      <w:r>
        <w:rPr>
          <w:rFonts w:ascii="Arial" w:eastAsia="Calibri" w:hAnsi="Arial" w:cs="Arial"/>
          <w:sz w:val="20"/>
        </w:rPr>
        <w:t>1</w:t>
      </w:r>
    </w:p>
    <w:p w14:paraId="4878B0F0" w14:textId="77777777" w:rsidR="00333CB4" w:rsidRPr="00333CB4" w:rsidRDefault="00333CB4" w:rsidP="00333CB4">
      <w:pPr>
        <w:spacing w:after="0" w:line="260" w:lineRule="atLeast"/>
        <w:jc w:val="both"/>
        <w:rPr>
          <w:rFonts w:ascii="Arial" w:eastAsia="Calibri" w:hAnsi="Arial" w:cs="Arial"/>
          <w:sz w:val="20"/>
        </w:rPr>
      </w:pPr>
    </w:p>
    <w:p w14:paraId="5928D063" w14:textId="07FD315A" w:rsidR="00333CB4" w:rsidRPr="00333CB4" w:rsidRDefault="00333CB4" w:rsidP="00333CB4">
      <w:pPr>
        <w:spacing w:after="0" w:line="260" w:lineRule="atLeast"/>
        <w:jc w:val="both"/>
        <w:rPr>
          <w:rFonts w:ascii="Arial" w:eastAsia="Calibri" w:hAnsi="Arial" w:cs="Arial"/>
          <w:i/>
          <w:sz w:val="18"/>
          <w:szCs w:val="18"/>
        </w:rPr>
      </w:pPr>
      <w:r w:rsidRPr="00333CB4">
        <w:rPr>
          <w:rFonts w:ascii="Arial" w:eastAsia="Calibri" w:hAnsi="Arial" w:cs="Arial"/>
          <w:b/>
          <w:bCs/>
          <w:sz w:val="20"/>
        </w:rPr>
        <w:t>Predmet:</w:t>
      </w:r>
      <w:r w:rsidRPr="00333CB4">
        <w:rPr>
          <w:rFonts w:ascii="Arial" w:eastAsia="Calibri" w:hAnsi="Arial" w:cs="Arial"/>
          <w:sz w:val="20"/>
        </w:rPr>
        <w:t xml:space="preserve"> </w:t>
      </w:r>
      <w:r>
        <w:rPr>
          <w:rFonts w:ascii="Arial" w:eastAsia="Calibri" w:hAnsi="Arial" w:cs="Arial"/>
          <w:sz w:val="20"/>
        </w:rPr>
        <w:t>NOVOGRADNJA PRIZIDAVE OŠ MORAVČE IN ŠPORTNE TELOVADNICE</w:t>
      </w:r>
      <w:r w:rsidRPr="00333CB4">
        <w:rPr>
          <w:rFonts w:ascii="Arial" w:eastAsia="Calibri" w:hAnsi="Arial" w:cs="Arial"/>
          <w:sz w:val="20"/>
        </w:rPr>
        <w:t xml:space="preserve"> </w:t>
      </w:r>
    </w:p>
    <w:p w14:paraId="3DA92100" w14:textId="77777777" w:rsidR="00334E64" w:rsidRDefault="00334E64" w:rsidP="00334E64">
      <w:pPr>
        <w:spacing w:after="0" w:line="260" w:lineRule="atLeast"/>
        <w:jc w:val="both"/>
        <w:rPr>
          <w:rFonts w:ascii="Arial" w:eastAsia="Calibri" w:hAnsi="Arial" w:cs="Arial"/>
          <w:iCs/>
          <w:sz w:val="20"/>
          <w:szCs w:val="20"/>
        </w:rPr>
      </w:pPr>
    </w:p>
    <w:p w14:paraId="0DEE1717" w14:textId="72BC522B"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 xml:space="preserve">Gradnja bo obsegala: </w:t>
      </w:r>
    </w:p>
    <w:p w14:paraId="01F87765" w14:textId="77777777"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 xml:space="preserve">- odstranitev dela obstoječega prizidka in šolske telovadnice na severni strani; </w:t>
      </w:r>
    </w:p>
    <w:p w14:paraId="34090D59" w14:textId="77777777"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 xml:space="preserve">- prizidavo povezovalnega dela in nove športne telovadne dvorane; </w:t>
      </w:r>
    </w:p>
    <w:p w14:paraId="5A51D6E4" w14:textId="77777777"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 rekonstrukcijo obstoječega objekta šole;</w:t>
      </w:r>
    </w:p>
    <w:p w14:paraId="10ADC538" w14:textId="77777777"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 xml:space="preserve">- gradnjo oz. prizidavo opornih zidov. </w:t>
      </w:r>
    </w:p>
    <w:p w14:paraId="7573A765" w14:textId="77777777" w:rsidR="00334E64" w:rsidRPr="00334E64" w:rsidRDefault="00334E64" w:rsidP="00334E64">
      <w:pPr>
        <w:spacing w:after="0" w:line="260" w:lineRule="atLeast"/>
        <w:jc w:val="both"/>
        <w:rPr>
          <w:rFonts w:ascii="Arial" w:eastAsia="Calibri" w:hAnsi="Arial" w:cs="Arial"/>
          <w:iCs/>
          <w:sz w:val="20"/>
          <w:szCs w:val="20"/>
        </w:rPr>
      </w:pPr>
    </w:p>
    <w:p w14:paraId="70E9B46A" w14:textId="77777777"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 xml:space="preserve">Prizidava bo obsegala gradnjo večje dvorane za potrebe šolske športne vzgoje in ostalih športnih aktivnosti v občini in gradnjo povezovalnega dela s 6 učilnicami, novo centralno kuhinjo, jedilnico – večnamenskim prostorom, zbornico, upravo in drugimi spremljajočimi prostori. Na ta način bo omogočeno delovanje osnovne šole z največ 27 oddelki. Obstoječi povezovalni del bo rekonstruiran, dozidan in nadzidan. </w:t>
      </w:r>
      <w:proofErr w:type="spellStart"/>
      <w:r w:rsidRPr="00334E64">
        <w:rPr>
          <w:rFonts w:ascii="Arial" w:eastAsia="Calibri" w:hAnsi="Arial" w:cs="Arial"/>
          <w:iCs/>
          <w:sz w:val="20"/>
          <w:szCs w:val="20"/>
        </w:rPr>
        <w:t>Gabaritno</w:t>
      </w:r>
      <w:proofErr w:type="spellEnd"/>
      <w:r w:rsidRPr="00334E64">
        <w:rPr>
          <w:rFonts w:ascii="Arial" w:eastAsia="Calibri" w:hAnsi="Arial" w:cs="Arial"/>
          <w:iCs/>
          <w:sz w:val="20"/>
          <w:szCs w:val="20"/>
        </w:rPr>
        <w:t xml:space="preserve"> in oblikovno bo povezovalni del usklajen z obstoječim (glavnim) delom </w:t>
      </w:r>
      <w:proofErr w:type="spellStart"/>
      <w:r w:rsidRPr="00334E64">
        <w:rPr>
          <w:rFonts w:ascii="Arial" w:eastAsia="Calibri" w:hAnsi="Arial" w:cs="Arial"/>
          <w:iCs/>
          <w:sz w:val="20"/>
          <w:szCs w:val="20"/>
        </w:rPr>
        <w:t>delom</w:t>
      </w:r>
      <w:proofErr w:type="spellEnd"/>
      <w:r w:rsidRPr="00334E64">
        <w:rPr>
          <w:rFonts w:ascii="Arial" w:eastAsia="Calibri" w:hAnsi="Arial" w:cs="Arial"/>
          <w:iCs/>
          <w:sz w:val="20"/>
          <w:szCs w:val="20"/>
        </w:rPr>
        <w:t xml:space="preserve"> objekta. </w:t>
      </w:r>
    </w:p>
    <w:p w14:paraId="50BB47E9" w14:textId="77777777"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 xml:space="preserve">V okviru prizidave in rekonstrukcije obstoječega športnega igrišča bo izveden tudi vodni zbiralnik za zagotavljanje zadostne količine požarne vode. </w:t>
      </w:r>
    </w:p>
    <w:p w14:paraId="3BC283CC" w14:textId="77777777" w:rsidR="00334E64" w:rsidRPr="00334E64" w:rsidRDefault="00334E64" w:rsidP="00334E64">
      <w:pPr>
        <w:spacing w:after="0" w:line="260" w:lineRule="atLeast"/>
        <w:jc w:val="both"/>
        <w:rPr>
          <w:rFonts w:ascii="Arial" w:eastAsia="Calibri" w:hAnsi="Arial" w:cs="Arial"/>
          <w:iCs/>
          <w:sz w:val="20"/>
          <w:szCs w:val="20"/>
        </w:rPr>
      </w:pPr>
    </w:p>
    <w:p w14:paraId="3046EDE5" w14:textId="7E166E32"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Rekonstrukcija obstoječega objekta bo zajemala navezavo novih in obstoječih delov objekta, požarno ločitev po etažah</w:t>
      </w:r>
      <w:r w:rsidR="0057403E">
        <w:rPr>
          <w:rFonts w:ascii="Arial" w:eastAsia="Calibri" w:hAnsi="Arial" w:cs="Arial"/>
          <w:iCs/>
          <w:sz w:val="20"/>
          <w:szCs w:val="20"/>
        </w:rPr>
        <w:t xml:space="preserve"> in </w:t>
      </w:r>
      <w:r w:rsidRPr="00334E64">
        <w:rPr>
          <w:rFonts w:ascii="Arial" w:eastAsia="Calibri" w:hAnsi="Arial" w:cs="Arial"/>
          <w:iCs/>
          <w:sz w:val="20"/>
          <w:szCs w:val="20"/>
        </w:rPr>
        <w:t xml:space="preserve">izvedbo novih odprtin. </w:t>
      </w:r>
    </w:p>
    <w:p w14:paraId="2C213A4B" w14:textId="77777777" w:rsidR="00334E64" w:rsidRPr="00334E64" w:rsidRDefault="00334E64" w:rsidP="00334E64">
      <w:pPr>
        <w:spacing w:after="0" w:line="260" w:lineRule="atLeast"/>
        <w:jc w:val="both"/>
        <w:rPr>
          <w:rFonts w:ascii="Arial" w:eastAsia="Calibri" w:hAnsi="Arial" w:cs="Arial"/>
          <w:iCs/>
          <w:sz w:val="20"/>
          <w:szCs w:val="20"/>
        </w:rPr>
      </w:pPr>
    </w:p>
    <w:p w14:paraId="11C60965" w14:textId="77777777"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Obstoječe zaklonišče v kleti ostane kot obstoječe, na novo bo urejen le notranji dostop do zaklonišča – preko centralnega stopnišča v prizidku.</w:t>
      </w:r>
    </w:p>
    <w:p w14:paraId="16874CAD" w14:textId="77777777" w:rsidR="00334E64" w:rsidRDefault="00334E64" w:rsidP="00334E64">
      <w:pPr>
        <w:spacing w:after="0" w:line="260" w:lineRule="atLeast"/>
        <w:jc w:val="both"/>
        <w:rPr>
          <w:rFonts w:ascii="Arial" w:eastAsia="Calibri" w:hAnsi="Arial" w:cs="Arial"/>
          <w:iCs/>
          <w:sz w:val="20"/>
          <w:szCs w:val="20"/>
        </w:rPr>
      </w:pPr>
    </w:p>
    <w:p w14:paraId="7563195E" w14:textId="27A59664" w:rsidR="00334E64" w:rsidRPr="00334E64" w:rsidRDefault="00334E64" w:rsidP="00334E64">
      <w:pPr>
        <w:spacing w:after="0" w:line="260" w:lineRule="atLeast"/>
        <w:jc w:val="both"/>
        <w:rPr>
          <w:rFonts w:ascii="Arial" w:eastAsia="Calibri" w:hAnsi="Arial" w:cs="Arial"/>
          <w:iCs/>
          <w:sz w:val="20"/>
          <w:szCs w:val="20"/>
        </w:rPr>
      </w:pPr>
      <w:r w:rsidRPr="00334E64">
        <w:rPr>
          <w:rFonts w:ascii="Arial" w:eastAsia="Calibri" w:hAnsi="Arial" w:cs="Arial"/>
          <w:iCs/>
          <w:sz w:val="20"/>
          <w:szCs w:val="20"/>
        </w:rPr>
        <w:t xml:space="preserve">S prizidavo bo vgrajeno osebno dvigalo in urejene nivojske povezave med vsemi etažami novega in obstoječega dela objekta. Tako bo zagotovljen neoviran dostop za gibalno ovirane osebe v vse etaže. </w:t>
      </w:r>
    </w:p>
    <w:p w14:paraId="75D11565" w14:textId="77777777" w:rsidR="00334E64" w:rsidRPr="00334E64" w:rsidRDefault="00334E64" w:rsidP="00334E64">
      <w:pPr>
        <w:spacing w:after="0" w:line="260" w:lineRule="atLeast"/>
        <w:jc w:val="both"/>
        <w:rPr>
          <w:rFonts w:ascii="Arial" w:eastAsia="Calibri" w:hAnsi="Arial" w:cs="Arial"/>
          <w:iCs/>
          <w:sz w:val="20"/>
          <w:szCs w:val="20"/>
        </w:rPr>
      </w:pPr>
    </w:p>
    <w:p w14:paraId="45AF8006" w14:textId="2A43D5F4" w:rsidR="00334E64" w:rsidRDefault="00334E64" w:rsidP="00334E64">
      <w:pPr>
        <w:spacing w:after="0" w:line="260" w:lineRule="atLeast"/>
        <w:jc w:val="both"/>
        <w:rPr>
          <w:rFonts w:ascii="Arial" w:eastAsia="Calibri" w:hAnsi="Arial" w:cs="Arial"/>
          <w:sz w:val="20"/>
          <w:szCs w:val="20"/>
        </w:rPr>
      </w:pPr>
      <w:r w:rsidRPr="00333CB4">
        <w:rPr>
          <w:rFonts w:ascii="Arial" w:eastAsia="Calibri" w:hAnsi="Arial" w:cs="Arial"/>
          <w:sz w:val="20"/>
          <w:szCs w:val="20"/>
        </w:rPr>
        <w:t>Podrobnejša specifikacija naročila je razvidna iz tehničnih specifikacij</w:t>
      </w:r>
      <w:r w:rsidR="00BF11FE">
        <w:rPr>
          <w:rFonts w:ascii="Arial" w:eastAsia="Calibri" w:hAnsi="Arial" w:cs="Arial"/>
          <w:sz w:val="20"/>
          <w:szCs w:val="20"/>
        </w:rPr>
        <w:t xml:space="preserve"> v 4. poglavju teh navodil</w:t>
      </w:r>
      <w:r w:rsidR="00551F0A">
        <w:rPr>
          <w:rFonts w:ascii="Arial" w:eastAsia="Calibri" w:hAnsi="Arial" w:cs="Arial"/>
          <w:sz w:val="20"/>
          <w:szCs w:val="20"/>
        </w:rPr>
        <w:t xml:space="preserve"> ter projektne dokumentacije:</w:t>
      </w:r>
    </w:p>
    <w:p w14:paraId="6322A737" w14:textId="4375E584" w:rsidR="00551F0A" w:rsidRPr="00551F0A" w:rsidRDefault="00551F0A" w:rsidP="00551F0A">
      <w:pPr>
        <w:pStyle w:val="Odstavekseznama"/>
        <w:numPr>
          <w:ilvl w:val="0"/>
          <w:numId w:val="50"/>
        </w:numPr>
        <w:rPr>
          <w:rFonts w:cs="Arial"/>
          <w:szCs w:val="20"/>
        </w:rPr>
      </w:pPr>
      <w:r w:rsidRPr="00551F0A">
        <w:rPr>
          <w:rFonts w:cs="Arial"/>
          <w:szCs w:val="20"/>
        </w:rPr>
        <w:t>Dokumentacije za pridobitev gradbenega dovoljenja (DGD) št. A – 042/19,</w:t>
      </w:r>
    </w:p>
    <w:p w14:paraId="3CF2DBD6" w14:textId="3338D630" w:rsidR="00551F0A" w:rsidRPr="00551F0A" w:rsidRDefault="00551F0A" w:rsidP="00551F0A">
      <w:pPr>
        <w:pStyle w:val="Odstavekseznama"/>
        <w:numPr>
          <w:ilvl w:val="0"/>
          <w:numId w:val="50"/>
        </w:numPr>
        <w:rPr>
          <w:rFonts w:eastAsiaTheme="minorHAnsi" w:cs="Arial"/>
          <w:szCs w:val="20"/>
        </w:rPr>
      </w:pPr>
      <w:r w:rsidRPr="00551F0A">
        <w:rPr>
          <w:rFonts w:cs="Arial"/>
          <w:szCs w:val="20"/>
        </w:rPr>
        <w:t>Projektne dokumentacija za izvedbo gradnje (PZI) št. 042/19</w:t>
      </w:r>
      <w:r w:rsidR="009B240D">
        <w:rPr>
          <w:rFonts w:cs="Arial"/>
          <w:szCs w:val="20"/>
        </w:rPr>
        <w:t>.</w:t>
      </w:r>
    </w:p>
    <w:p w14:paraId="7ECD0491" w14:textId="77777777" w:rsidR="00334E64" w:rsidRDefault="00334E64" w:rsidP="00333CB4">
      <w:pPr>
        <w:spacing w:after="0" w:line="260" w:lineRule="atLeast"/>
        <w:jc w:val="both"/>
        <w:rPr>
          <w:rFonts w:ascii="Arial" w:eastAsia="Calibri" w:hAnsi="Arial" w:cs="Arial"/>
          <w:iCs/>
          <w:sz w:val="20"/>
          <w:szCs w:val="20"/>
        </w:rPr>
      </w:pPr>
    </w:p>
    <w:p w14:paraId="29A7245E" w14:textId="772853B1" w:rsidR="00E22DB6" w:rsidRPr="00333CB4" w:rsidRDefault="00E22DB6" w:rsidP="00E22DB6">
      <w:pPr>
        <w:spacing w:after="0" w:line="260" w:lineRule="atLeast"/>
        <w:jc w:val="both"/>
        <w:rPr>
          <w:rFonts w:ascii="Arial" w:eastAsia="Calibri" w:hAnsi="Arial" w:cs="Arial"/>
          <w:sz w:val="20"/>
        </w:rPr>
      </w:pPr>
      <w:r w:rsidRPr="00333CB4">
        <w:rPr>
          <w:rFonts w:ascii="Arial" w:eastAsia="Calibri" w:hAnsi="Arial" w:cs="Arial"/>
          <w:sz w:val="20"/>
        </w:rPr>
        <w:t>________________________________________________________________________________</w:t>
      </w:r>
    </w:p>
    <w:p w14:paraId="48A38046" w14:textId="24CE6B87" w:rsidR="00333CB4" w:rsidRPr="00A644F8" w:rsidRDefault="00C924E6" w:rsidP="00A644F8">
      <w:pPr>
        <w:pStyle w:val="Naslov2"/>
        <w:rPr>
          <w:rFonts w:cs="Arial"/>
          <w:caps/>
          <w:szCs w:val="28"/>
        </w:rPr>
      </w:pPr>
      <w:bookmarkStart w:id="3" w:name="_Toc65583378"/>
      <w:r>
        <w:rPr>
          <w:rFonts w:cs="Arial"/>
          <w:caps/>
          <w:szCs w:val="28"/>
        </w:rPr>
        <w:t xml:space="preserve">POSTOPEK ZA </w:t>
      </w:r>
      <w:r w:rsidR="00333CB4" w:rsidRPr="00A644F8">
        <w:rPr>
          <w:rFonts w:cs="Arial"/>
          <w:caps/>
          <w:szCs w:val="28"/>
        </w:rPr>
        <w:t>ODDAJ</w:t>
      </w:r>
      <w:r>
        <w:rPr>
          <w:rFonts w:cs="Arial"/>
          <w:caps/>
          <w:szCs w:val="28"/>
        </w:rPr>
        <w:t>O</w:t>
      </w:r>
      <w:r w:rsidR="00333CB4" w:rsidRPr="00A644F8">
        <w:rPr>
          <w:rFonts w:cs="Arial"/>
          <w:caps/>
          <w:szCs w:val="28"/>
        </w:rPr>
        <w:t xml:space="preserve"> JAVNEGA NAROČILA</w:t>
      </w:r>
      <w:r w:rsidR="00CB53A1">
        <w:rPr>
          <w:rFonts w:cs="Arial"/>
          <w:caps/>
          <w:szCs w:val="28"/>
        </w:rPr>
        <w:t xml:space="preserve"> IN RAZDELITEV NA SKLOPE</w:t>
      </w:r>
      <w:bookmarkEnd w:id="3"/>
    </w:p>
    <w:p w14:paraId="437CCAD5" w14:textId="5F9D3E60"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Za oddajo predmetnega naročila </w:t>
      </w:r>
      <w:r>
        <w:rPr>
          <w:rFonts w:ascii="Arial" w:eastAsia="Calibri" w:hAnsi="Arial" w:cs="Arial"/>
          <w:sz w:val="20"/>
        </w:rPr>
        <w:t>gradnje</w:t>
      </w:r>
      <w:r w:rsidRPr="00333CB4">
        <w:rPr>
          <w:rFonts w:ascii="Arial" w:eastAsia="Calibri" w:hAnsi="Arial" w:cs="Arial"/>
          <w:sz w:val="20"/>
        </w:rPr>
        <w:t xml:space="preserve"> se v skladu s 40. členom Zakona o javnem naročanju (Uradni list RS, št. 91/15 in 14/18; v nadaljevanju ZJN-3) izvede odprti postopek.</w:t>
      </w:r>
    </w:p>
    <w:p w14:paraId="257E1935" w14:textId="77777777" w:rsidR="00333CB4" w:rsidRPr="00333CB4" w:rsidRDefault="00333CB4" w:rsidP="00333CB4">
      <w:pPr>
        <w:spacing w:after="0" w:line="260" w:lineRule="atLeast"/>
        <w:jc w:val="both"/>
        <w:rPr>
          <w:rFonts w:ascii="Arial" w:eastAsia="Calibri" w:hAnsi="Arial" w:cs="Arial"/>
          <w:sz w:val="20"/>
        </w:rPr>
      </w:pPr>
    </w:p>
    <w:p w14:paraId="7199D932" w14:textId="3D8E74D1" w:rsid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Javno naročilo se oddaja na splošnem področju.</w:t>
      </w:r>
    </w:p>
    <w:p w14:paraId="1D244B1F" w14:textId="77777777" w:rsidR="0057403E" w:rsidRPr="00333CB4" w:rsidRDefault="0057403E" w:rsidP="00333CB4">
      <w:pPr>
        <w:spacing w:after="0" w:line="260" w:lineRule="atLeast"/>
        <w:jc w:val="both"/>
        <w:rPr>
          <w:rFonts w:ascii="Arial" w:eastAsia="Calibri" w:hAnsi="Arial" w:cs="Arial"/>
          <w:sz w:val="20"/>
        </w:rPr>
      </w:pPr>
    </w:p>
    <w:p w14:paraId="2AB129EE" w14:textId="6E5A6BF1" w:rsid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Javno naročilo se objavi na Portalu javnih naroč</w:t>
      </w:r>
      <w:r w:rsidR="003508AE">
        <w:rPr>
          <w:rFonts w:ascii="Arial" w:eastAsia="Calibri" w:hAnsi="Arial" w:cs="Arial"/>
          <w:sz w:val="20"/>
        </w:rPr>
        <w:t>il</w:t>
      </w:r>
      <w:r w:rsidR="003C0156">
        <w:rPr>
          <w:rFonts w:ascii="Arial" w:eastAsia="Calibri" w:hAnsi="Arial" w:cs="Arial"/>
          <w:sz w:val="20"/>
        </w:rPr>
        <w:t xml:space="preserve"> in Uradnem listu Evropske unije.</w:t>
      </w:r>
    </w:p>
    <w:p w14:paraId="04E8E28F" w14:textId="77777777" w:rsidR="006617DB" w:rsidRPr="00333CB4" w:rsidRDefault="006617DB" w:rsidP="00333CB4">
      <w:pPr>
        <w:spacing w:after="0" w:line="260" w:lineRule="atLeast"/>
        <w:jc w:val="both"/>
        <w:rPr>
          <w:rFonts w:ascii="Arial" w:eastAsia="Calibri" w:hAnsi="Arial" w:cs="Arial"/>
          <w:sz w:val="20"/>
        </w:rPr>
      </w:pPr>
    </w:p>
    <w:p w14:paraId="11DD5821" w14:textId="39BAF2B1"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Naročnik bo na podlagi pogojev in meril, določenih </w:t>
      </w:r>
      <w:r w:rsidR="003E77AE">
        <w:rPr>
          <w:rFonts w:ascii="Arial" w:eastAsia="Calibri" w:hAnsi="Arial" w:cs="Arial"/>
          <w:sz w:val="20"/>
        </w:rPr>
        <w:t>v dokumentaciji v zvezi z oddajo javnega naročila</w:t>
      </w:r>
      <w:r w:rsidRPr="00333CB4">
        <w:rPr>
          <w:rFonts w:ascii="Arial" w:eastAsia="Calibri" w:hAnsi="Arial" w:cs="Arial"/>
          <w:sz w:val="20"/>
        </w:rPr>
        <w:t>, izbral ponudnika, s katerim bo sklenil pogodbo.</w:t>
      </w:r>
    </w:p>
    <w:p w14:paraId="738AA03C" w14:textId="77777777" w:rsidR="00333CB4" w:rsidRPr="00333CB4" w:rsidRDefault="00333CB4" w:rsidP="00333CB4">
      <w:pPr>
        <w:spacing w:after="0" w:line="260" w:lineRule="atLeast"/>
        <w:jc w:val="both"/>
        <w:rPr>
          <w:rFonts w:ascii="Arial" w:eastAsia="Calibri" w:hAnsi="Arial" w:cs="Arial"/>
          <w:sz w:val="20"/>
        </w:rPr>
      </w:pPr>
    </w:p>
    <w:p w14:paraId="6DDAA1A2" w14:textId="77777777" w:rsidR="00CB53A1" w:rsidRPr="00CB53A1" w:rsidRDefault="00CB53A1" w:rsidP="00CB53A1">
      <w:pPr>
        <w:spacing w:after="0" w:line="260" w:lineRule="atLeast"/>
        <w:jc w:val="both"/>
        <w:rPr>
          <w:rFonts w:ascii="Arial" w:eastAsia="Calibri" w:hAnsi="Arial" w:cs="Arial"/>
          <w:sz w:val="20"/>
        </w:rPr>
      </w:pPr>
      <w:r w:rsidRPr="00CB53A1">
        <w:rPr>
          <w:rFonts w:ascii="Arial" w:eastAsia="Calibri" w:hAnsi="Arial" w:cs="Arial"/>
          <w:sz w:val="20"/>
        </w:rPr>
        <w:t>Naročilo ni razdeljeno na sklope. Ponudba se lahko odda samo za celotno naročilo.</w:t>
      </w:r>
    </w:p>
    <w:p w14:paraId="7777B73D" w14:textId="77777777" w:rsidR="00CB53A1" w:rsidRPr="00CB53A1" w:rsidRDefault="00CB53A1" w:rsidP="00CB53A1">
      <w:pPr>
        <w:spacing w:after="0" w:line="260" w:lineRule="atLeast"/>
        <w:jc w:val="both"/>
        <w:rPr>
          <w:rFonts w:ascii="Arial" w:eastAsia="Calibri" w:hAnsi="Arial" w:cs="Arial"/>
          <w:sz w:val="20"/>
        </w:rPr>
      </w:pPr>
    </w:p>
    <w:p w14:paraId="28320B1E" w14:textId="720516A3" w:rsidR="00333CB4" w:rsidRDefault="00CB53A1" w:rsidP="00CB53A1">
      <w:pPr>
        <w:spacing w:after="0" w:line="260" w:lineRule="atLeast"/>
        <w:jc w:val="both"/>
        <w:rPr>
          <w:rFonts w:ascii="Arial" w:eastAsia="Calibri" w:hAnsi="Arial" w:cs="Arial"/>
          <w:sz w:val="20"/>
        </w:rPr>
      </w:pPr>
      <w:r w:rsidRPr="00CB53A1">
        <w:rPr>
          <w:rFonts w:ascii="Arial" w:eastAsia="Calibri" w:hAnsi="Arial" w:cs="Arial"/>
          <w:sz w:val="20"/>
        </w:rPr>
        <w:t>Variantne ponudbe niso dopustne in se ne bodo upoštevale.</w:t>
      </w:r>
    </w:p>
    <w:p w14:paraId="48424D12" w14:textId="32938E12" w:rsidR="00CB53A1" w:rsidRDefault="00CB53A1" w:rsidP="00CB53A1">
      <w:pPr>
        <w:spacing w:after="0" w:line="260" w:lineRule="atLeast"/>
        <w:jc w:val="both"/>
        <w:rPr>
          <w:rFonts w:ascii="Arial" w:eastAsia="Calibri" w:hAnsi="Arial" w:cs="Arial"/>
          <w:sz w:val="20"/>
        </w:rPr>
      </w:pPr>
    </w:p>
    <w:p w14:paraId="61BE1CE8" w14:textId="1F1673FA" w:rsidR="00CB53A1" w:rsidRDefault="00CB53A1" w:rsidP="00CB53A1">
      <w:pPr>
        <w:pStyle w:val="Naslov2"/>
        <w:rPr>
          <w:rFonts w:eastAsia="Calibri" w:cs="Arial"/>
        </w:rPr>
      </w:pPr>
      <w:bookmarkStart w:id="4" w:name="_Toc65583379"/>
      <w:r>
        <w:rPr>
          <w:rFonts w:eastAsia="Calibri" w:cs="Arial"/>
        </w:rPr>
        <w:t>ROK IZVEDBE</w:t>
      </w:r>
      <w:bookmarkEnd w:id="4"/>
    </w:p>
    <w:p w14:paraId="3B6C0D78" w14:textId="747BD952" w:rsidR="00CB53A1" w:rsidRPr="00C924E6" w:rsidRDefault="00CB53A1" w:rsidP="00CB53A1">
      <w:pPr>
        <w:rPr>
          <w:rFonts w:ascii="Arial" w:hAnsi="Arial" w:cs="Arial"/>
          <w:sz w:val="20"/>
          <w:szCs w:val="20"/>
        </w:rPr>
      </w:pPr>
      <w:r w:rsidRPr="00C924E6">
        <w:rPr>
          <w:rFonts w:ascii="Arial" w:hAnsi="Arial" w:cs="Arial"/>
          <w:sz w:val="20"/>
          <w:szCs w:val="20"/>
        </w:rPr>
        <w:t xml:space="preserve">Rok za izvedbo je </w:t>
      </w:r>
      <w:r w:rsidR="00FE28C9" w:rsidRPr="00C924E6">
        <w:rPr>
          <w:rFonts w:ascii="Arial" w:hAnsi="Arial" w:cs="Arial"/>
          <w:sz w:val="20"/>
          <w:szCs w:val="20"/>
        </w:rPr>
        <w:t>450 (</w:t>
      </w:r>
      <w:proofErr w:type="spellStart"/>
      <w:r w:rsidR="00FE28C9" w:rsidRPr="00C924E6">
        <w:rPr>
          <w:rFonts w:ascii="Arial" w:hAnsi="Arial" w:cs="Arial"/>
          <w:sz w:val="20"/>
          <w:szCs w:val="20"/>
        </w:rPr>
        <w:t>štiristopetdeset</w:t>
      </w:r>
      <w:proofErr w:type="spellEnd"/>
      <w:r w:rsidR="00FE28C9" w:rsidRPr="00C924E6">
        <w:rPr>
          <w:rFonts w:ascii="Arial" w:hAnsi="Arial" w:cs="Arial"/>
          <w:sz w:val="20"/>
          <w:szCs w:val="20"/>
        </w:rPr>
        <w:t>) koledarskih dni</w:t>
      </w:r>
      <w:r w:rsidR="00744DCC" w:rsidRPr="00744DCC">
        <w:rPr>
          <w:rFonts w:ascii="Arial" w:hAnsi="Arial" w:cs="Arial"/>
          <w:sz w:val="20"/>
          <w:szCs w:val="20"/>
        </w:rPr>
        <w:t>, šteto od dneva prijave začetka gradnje.</w:t>
      </w:r>
    </w:p>
    <w:p w14:paraId="22E15857" w14:textId="77777777" w:rsidR="00333CB4" w:rsidRPr="00333CB4" w:rsidRDefault="00333CB4" w:rsidP="00333CB4">
      <w:pPr>
        <w:spacing w:after="0" w:line="260" w:lineRule="atLeast"/>
        <w:ind w:left="1080"/>
        <w:jc w:val="right"/>
        <w:rPr>
          <w:rFonts w:ascii="Arial" w:eastAsia="Calibri" w:hAnsi="Arial" w:cs="Arial"/>
          <w:b/>
          <w:sz w:val="20"/>
          <w:szCs w:val="20"/>
        </w:rPr>
      </w:pPr>
    </w:p>
    <w:p w14:paraId="3A06BE4C" w14:textId="77777777" w:rsidR="00333CB4" w:rsidRPr="00333CB4" w:rsidRDefault="00333CB4" w:rsidP="00333CB4">
      <w:pPr>
        <w:spacing w:after="0" w:line="260" w:lineRule="atLeast"/>
        <w:ind w:left="1080"/>
        <w:rPr>
          <w:rFonts w:ascii="Arial" w:eastAsia="Calibri" w:hAnsi="Arial" w:cs="Arial"/>
          <w:b/>
          <w:sz w:val="20"/>
          <w:szCs w:val="20"/>
        </w:rPr>
      </w:pPr>
    </w:p>
    <w:p w14:paraId="2FBF4865" w14:textId="77777777" w:rsidR="00333CB4" w:rsidRPr="00333CB4" w:rsidRDefault="00333CB4" w:rsidP="00333CB4">
      <w:pPr>
        <w:spacing w:after="0" w:line="260" w:lineRule="atLeast"/>
        <w:jc w:val="both"/>
        <w:rPr>
          <w:rFonts w:ascii="Calibri" w:eastAsia="Calibri" w:hAnsi="Calibri" w:cs="Times New Roman"/>
          <w:sz w:val="20"/>
        </w:rPr>
      </w:pPr>
      <w:r w:rsidRPr="00333CB4">
        <w:rPr>
          <w:rFonts w:ascii="Arial" w:eastAsia="Calibri" w:hAnsi="Arial" w:cs="Times New Roman"/>
          <w:sz w:val="20"/>
        </w:rPr>
        <w:t xml:space="preserve">                                                                                                     OBČINA MORAVČE</w:t>
      </w:r>
    </w:p>
    <w:p w14:paraId="58491BEA" w14:textId="77777777" w:rsidR="00333CB4" w:rsidRPr="00333CB4" w:rsidRDefault="00333CB4" w:rsidP="00333CB4">
      <w:pPr>
        <w:spacing w:after="0" w:line="260" w:lineRule="atLeast"/>
        <w:jc w:val="both"/>
        <w:rPr>
          <w:rFonts w:ascii="Arial" w:eastAsia="Calibri" w:hAnsi="Arial" w:cs="Times New Roman"/>
          <w:sz w:val="20"/>
        </w:rPr>
      </w:pPr>
      <w:r w:rsidRPr="00333CB4">
        <w:rPr>
          <w:rFonts w:ascii="Arial" w:eastAsia="Calibri" w:hAnsi="Arial" w:cs="Times New Roman"/>
          <w:sz w:val="20"/>
        </w:rPr>
        <w:t xml:space="preserve">                                                                                                     Dr. Milan Balažic </w:t>
      </w:r>
    </w:p>
    <w:p w14:paraId="07C0B5F4" w14:textId="77777777" w:rsidR="00333CB4" w:rsidRPr="00333CB4" w:rsidRDefault="00333CB4" w:rsidP="00333CB4">
      <w:pPr>
        <w:spacing w:after="0" w:line="260" w:lineRule="atLeast"/>
        <w:jc w:val="both"/>
        <w:rPr>
          <w:rFonts w:ascii="Arial" w:eastAsia="Calibri" w:hAnsi="Arial" w:cs="Times New Roman"/>
          <w:sz w:val="20"/>
        </w:rPr>
      </w:pPr>
      <w:r w:rsidRPr="00333CB4">
        <w:rPr>
          <w:rFonts w:ascii="Arial" w:eastAsia="Calibri" w:hAnsi="Arial" w:cs="Times New Roman"/>
          <w:sz w:val="20"/>
        </w:rPr>
        <w:t xml:space="preserve">                                                                                                          Ž U P A N </w:t>
      </w:r>
    </w:p>
    <w:p w14:paraId="0711123C" w14:textId="77777777" w:rsidR="00333CB4" w:rsidRPr="00333CB4" w:rsidRDefault="00333CB4" w:rsidP="00333CB4">
      <w:pPr>
        <w:spacing w:after="0" w:line="260" w:lineRule="atLeast"/>
        <w:ind w:left="1080"/>
        <w:jc w:val="both"/>
        <w:rPr>
          <w:rFonts w:ascii="Arial" w:eastAsia="Calibri" w:hAnsi="Arial" w:cs="Arial"/>
          <w:b/>
          <w:sz w:val="20"/>
          <w:szCs w:val="20"/>
        </w:rPr>
      </w:pPr>
    </w:p>
    <w:p w14:paraId="34F52AF0" w14:textId="77777777" w:rsidR="00333CB4" w:rsidRPr="00333CB4" w:rsidRDefault="00333CB4" w:rsidP="00333CB4">
      <w:pPr>
        <w:spacing w:after="0" w:line="260" w:lineRule="atLeast"/>
        <w:ind w:left="1080"/>
        <w:jc w:val="both"/>
        <w:rPr>
          <w:rFonts w:ascii="Arial" w:eastAsia="Calibri" w:hAnsi="Arial" w:cs="Arial"/>
          <w:b/>
          <w:sz w:val="20"/>
          <w:szCs w:val="20"/>
        </w:rPr>
      </w:pPr>
    </w:p>
    <w:p w14:paraId="3C7D1A4C" w14:textId="77777777" w:rsidR="00333CB4" w:rsidRPr="00333CB4" w:rsidRDefault="00333CB4" w:rsidP="00333CB4">
      <w:pPr>
        <w:spacing w:after="0" w:line="260" w:lineRule="atLeast"/>
        <w:ind w:left="1080"/>
        <w:jc w:val="both"/>
        <w:rPr>
          <w:rFonts w:ascii="Arial" w:eastAsia="Calibri" w:hAnsi="Arial" w:cs="Arial"/>
          <w:b/>
          <w:sz w:val="20"/>
          <w:szCs w:val="20"/>
        </w:rPr>
      </w:pPr>
    </w:p>
    <w:p w14:paraId="266698AC" w14:textId="77777777" w:rsidR="00333CB4" w:rsidRPr="00333CB4" w:rsidRDefault="00333CB4" w:rsidP="00333CB4">
      <w:pPr>
        <w:spacing w:after="0" w:line="260" w:lineRule="atLeast"/>
        <w:ind w:left="1080"/>
        <w:jc w:val="both"/>
        <w:rPr>
          <w:rFonts w:ascii="Arial" w:eastAsia="Calibri" w:hAnsi="Arial" w:cs="Arial"/>
          <w:b/>
          <w:sz w:val="20"/>
          <w:szCs w:val="20"/>
        </w:rPr>
      </w:pPr>
    </w:p>
    <w:p w14:paraId="48FBC7C4" w14:textId="77777777" w:rsidR="00333CB4" w:rsidRPr="00333CB4" w:rsidRDefault="00333CB4" w:rsidP="00333CB4">
      <w:pPr>
        <w:spacing w:after="0" w:line="260" w:lineRule="atLeast"/>
        <w:ind w:left="1080"/>
        <w:jc w:val="both"/>
        <w:rPr>
          <w:rFonts w:ascii="Arial" w:eastAsia="Calibri" w:hAnsi="Arial" w:cs="Arial"/>
          <w:b/>
          <w:sz w:val="20"/>
          <w:szCs w:val="20"/>
        </w:rPr>
      </w:pPr>
    </w:p>
    <w:p w14:paraId="7E2B7667" w14:textId="77777777" w:rsidR="00333CB4" w:rsidRPr="00333CB4" w:rsidRDefault="00333CB4" w:rsidP="00333CB4">
      <w:pPr>
        <w:spacing w:after="0" w:line="260" w:lineRule="atLeast"/>
        <w:ind w:left="1080"/>
        <w:jc w:val="both"/>
        <w:rPr>
          <w:rFonts w:ascii="Arial" w:eastAsia="Calibri" w:hAnsi="Arial" w:cs="Arial"/>
          <w:b/>
          <w:sz w:val="20"/>
          <w:szCs w:val="20"/>
        </w:rPr>
      </w:pPr>
    </w:p>
    <w:p w14:paraId="646A4334" w14:textId="77777777" w:rsidR="00333CB4" w:rsidRPr="00333CB4" w:rsidRDefault="00333CB4" w:rsidP="00333CB4">
      <w:pPr>
        <w:spacing w:after="0" w:line="260" w:lineRule="atLeast"/>
        <w:ind w:left="1080"/>
        <w:jc w:val="both"/>
        <w:rPr>
          <w:rFonts w:ascii="Arial" w:eastAsia="Calibri" w:hAnsi="Arial" w:cs="Arial"/>
          <w:b/>
          <w:sz w:val="20"/>
          <w:szCs w:val="20"/>
        </w:rPr>
      </w:pPr>
    </w:p>
    <w:p w14:paraId="5BA11069" w14:textId="77777777" w:rsidR="00333CB4" w:rsidRPr="00333CB4" w:rsidRDefault="00333CB4" w:rsidP="00333CB4">
      <w:pPr>
        <w:spacing w:after="0" w:line="260" w:lineRule="atLeast"/>
        <w:ind w:left="1080"/>
        <w:jc w:val="both"/>
        <w:rPr>
          <w:rFonts w:ascii="Arial" w:eastAsia="Calibri" w:hAnsi="Arial" w:cs="Arial"/>
          <w:b/>
          <w:sz w:val="20"/>
          <w:szCs w:val="20"/>
        </w:rPr>
      </w:pPr>
    </w:p>
    <w:p w14:paraId="4CFF62E9" w14:textId="77777777" w:rsidR="00333CB4" w:rsidRPr="00333CB4" w:rsidRDefault="00333CB4" w:rsidP="00333CB4">
      <w:pPr>
        <w:spacing w:after="0" w:line="260" w:lineRule="atLeast"/>
        <w:ind w:left="1080"/>
        <w:jc w:val="both"/>
        <w:rPr>
          <w:rFonts w:ascii="Arial" w:eastAsia="Calibri" w:hAnsi="Arial" w:cs="Arial"/>
          <w:b/>
          <w:sz w:val="20"/>
          <w:szCs w:val="20"/>
        </w:rPr>
      </w:pPr>
    </w:p>
    <w:p w14:paraId="7C826B85" w14:textId="77777777" w:rsidR="00333CB4" w:rsidRPr="00333CB4" w:rsidRDefault="00333CB4" w:rsidP="00333CB4">
      <w:pPr>
        <w:spacing w:after="0" w:line="260" w:lineRule="atLeast"/>
        <w:ind w:left="1080"/>
        <w:jc w:val="both"/>
        <w:rPr>
          <w:rFonts w:ascii="Arial" w:eastAsia="Calibri" w:hAnsi="Arial" w:cs="Arial"/>
          <w:b/>
          <w:sz w:val="20"/>
          <w:szCs w:val="20"/>
        </w:rPr>
      </w:pPr>
    </w:p>
    <w:p w14:paraId="3263B638" w14:textId="77777777" w:rsidR="00333CB4" w:rsidRPr="00333CB4" w:rsidRDefault="00333CB4" w:rsidP="00333CB4">
      <w:pPr>
        <w:spacing w:after="0" w:line="260" w:lineRule="atLeast"/>
        <w:ind w:left="1080"/>
        <w:jc w:val="both"/>
        <w:rPr>
          <w:rFonts w:ascii="Arial" w:eastAsia="Calibri" w:hAnsi="Arial" w:cs="Arial"/>
          <w:b/>
          <w:sz w:val="20"/>
          <w:szCs w:val="20"/>
        </w:rPr>
      </w:pPr>
    </w:p>
    <w:p w14:paraId="36524136" w14:textId="77777777" w:rsidR="00333CB4" w:rsidRPr="00333CB4" w:rsidRDefault="00333CB4" w:rsidP="00333CB4">
      <w:pPr>
        <w:spacing w:after="0" w:line="260" w:lineRule="atLeast"/>
        <w:ind w:left="1080"/>
        <w:jc w:val="both"/>
        <w:rPr>
          <w:rFonts w:ascii="Arial" w:eastAsia="Calibri" w:hAnsi="Arial" w:cs="Arial"/>
          <w:b/>
          <w:sz w:val="20"/>
          <w:szCs w:val="20"/>
        </w:rPr>
      </w:pPr>
    </w:p>
    <w:p w14:paraId="0C9C774F" w14:textId="77777777" w:rsidR="00333CB4" w:rsidRPr="00333CB4" w:rsidRDefault="00333CB4" w:rsidP="00333CB4">
      <w:pPr>
        <w:spacing w:after="0" w:line="260" w:lineRule="atLeast"/>
        <w:ind w:left="1080"/>
        <w:jc w:val="both"/>
        <w:rPr>
          <w:rFonts w:ascii="Arial" w:eastAsia="Calibri" w:hAnsi="Arial" w:cs="Arial"/>
          <w:b/>
          <w:sz w:val="20"/>
          <w:szCs w:val="20"/>
        </w:rPr>
      </w:pPr>
    </w:p>
    <w:p w14:paraId="6999B823" w14:textId="77777777" w:rsidR="00333CB4" w:rsidRPr="00333CB4" w:rsidRDefault="00333CB4" w:rsidP="00333CB4">
      <w:pPr>
        <w:spacing w:after="0" w:line="260" w:lineRule="atLeast"/>
        <w:ind w:left="1080"/>
        <w:jc w:val="both"/>
        <w:rPr>
          <w:rFonts w:ascii="Arial" w:eastAsia="Calibri" w:hAnsi="Arial" w:cs="Arial"/>
          <w:b/>
          <w:sz w:val="20"/>
          <w:szCs w:val="20"/>
        </w:rPr>
      </w:pPr>
    </w:p>
    <w:p w14:paraId="4939F786" w14:textId="77777777" w:rsidR="00333CB4" w:rsidRPr="00333CB4" w:rsidRDefault="00333CB4" w:rsidP="00333CB4">
      <w:pPr>
        <w:spacing w:after="0" w:line="260" w:lineRule="atLeast"/>
        <w:ind w:left="1080"/>
        <w:jc w:val="both"/>
        <w:rPr>
          <w:rFonts w:ascii="Arial" w:eastAsia="Calibri" w:hAnsi="Arial" w:cs="Arial"/>
          <w:b/>
          <w:sz w:val="20"/>
          <w:szCs w:val="20"/>
        </w:rPr>
      </w:pPr>
    </w:p>
    <w:p w14:paraId="4FD99D3B" w14:textId="77777777" w:rsidR="00333CB4" w:rsidRPr="00333CB4" w:rsidRDefault="00333CB4" w:rsidP="00333CB4">
      <w:pPr>
        <w:spacing w:after="0" w:line="260" w:lineRule="atLeast"/>
        <w:ind w:left="1080"/>
        <w:jc w:val="both"/>
        <w:rPr>
          <w:rFonts w:ascii="Arial" w:eastAsia="Calibri" w:hAnsi="Arial" w:cs="Arial"/>
          <w:b/>
          <w:sz w:val="20"/>
          <w:szCs w:val="20"/>
        </w:rPr>
      </w:pPr>
    </w:p>
    <w:p w14:paraId="6A71BA32" w14:textId="77777777" w:rsidR="00333CB4" w:rsidRPr="00333CB4" w:rsidRDefault="00333CB4" w:rsidP="00333CB4">
      <w:pPr>
        <w:spacing w:after="0" w:line="260" w:lineRule="atLeast"/>
        <w:ind w:left="1080"/>
        <w:jc w:val="both"/>
        <w:rPr>
          <w:rFonts w:ascii="Arial" w:eastAsia="Calibri" w:hAnsi="Arial" w:cs="Arial"/>
          <w:b/>
          <w:sz w:val="20"/>
          <w:szCs w:val="20"/>
        </w:rPr>
      </w:pPr>
    </w:p>
    <w:p w14:paraId="2801013C" w14:textId="77777777" w:rsidR="00333CB4" w:rsidRPr="00333CB4" w:rsidRDefault="00333CB4" w:rsidP="00333CB4">
      <w:pPr>
        <w:spacing w:after="0" w:line="260" w:lineRule="atLeast"/>
        <w:ind w:left="1080"/>
        <w:jc w:val="both"/>
        <w:rPr>
          <w:rFonts w:ascii="Arial" w:eastAsia="Calibri" w:hAnsi="Arial" w:cs="Arial"/>
          <w:b/>
          <w:sz w:val="20"/>
          <w:szCs w:val="20"/>
        </w:rPr>
      </w:pPr>
    </w:p>
    <w:p w14:paraId="499911F2" w14:textId="77777777" w:rsidR="00333CB4" w:rsidRPr="00333CB4" w:rsidRDefault="00333CB4" w:rsidP="00333CB4">
      <w:pPr>
        <w:spacing w:after="0" w:line="260" w:lineRule="atLeast"/>
        <w:ind w:left="1080"/>
        <w:jc w:val="both"/>
        <w:rPr>
          <w:rFonts w:ascii="Arial" w:eastAsia="Calibri" w:hAnsi="Arial" w:cs="Arial"/>
          <w:b/>
          <w:sz w:val="20"/>
          <w:szCs w:val="20"/>
        </w:rPr>
      </w:pPr>
    </w:p>
    <w:p w14:paraId="10523EC5" w14:textId="77777777" w:rsidR="00333CB4" w:rsidRPr="00333CB4" w:rsidRDefault="00333CB4" w:rsidP="00333CB4">
      <w:pPr>
        <w:spacing w:after="0" w:line="260" w:lineRule="atLeast"/>
        <w:ind w:left="1080"/>
        <w:jc w:val="both"/>
        <w:rPr>
          <w:rFonts w:ascii="Arial" w:eastAsia="Calibri" w:hAnsi="Arial" w:cs="Arial"/>
          <w:b/>
          <w:sz w:val="20"/>
          <w:szCs w:val="20"/>
        </w:rPr>
      </w:pPr>
    </w:p>
    <w:p w14:paraId="3E3EB47A" w14:textId="77777777" w:rsidR="00333CB4" w:rsidRPr="00333CB4" w:rsidRDefault="00333CB4" w:rsidP="00333CB4">
      <w:pPr>
        <w:spacing w:after="0" w:line="260" w:lineRule="atLeast"/>
        <w:ind w:left="1080"/>
        <w:jc w:val="both"/>
        <w:rPr>
          <w:rFonts w:ascii="Arial" w:eastAsia="Calibri" w:hAnsi="Arial" w:cs="Arial"/>
          <w:b/>
          <w:sz w:val="20"/>
          <w:szCs w:val="20"/>
        </w:rPr>
      </w:pPr>
    </w:p>
    <w:p w14:paraId="069E8CE8" w14:textId="77777777" w:rsidR="00333CB4" w:rsidRPr="00333CB4" w:rsidRDefault="00333CB4" w:rsidP="00333CB4">
      <w:pPr>
        <w:spacing w:after="0" w:line="260" w:lineRule="atLeast"/>
        <w:ind w:left="1080"/>
        <w:jc w:val="both"/>
        <w:rPr>
          <w:rFonts w:ascii="Arial" w:eastAsia="Calibri" w:hAnsi="Arial" w:cs="Arial"/>
          <w:b/>
          <w:sz w:val="20"/>
          <w:szCs w:val="20"/>
        </w:rPr>
      </w:pPr>
    </w:p>
    <w:p w14:paraId="0B9058EE" w14:textId="77777777" w:rsidR="00333CB4" w:rsidRPr="00333CB4" w:rsidRDefault="00333CB4" w:rsidP="00333CB4">
      <w:pPr>
        <w:spacing w:after="0" w:line="260" w:lineRule="atLeast"/>
        <w:ind w:left="1080"/>
        <w:jc w:val="both"/>
        <w:rPr>
          <w:rFonts w:ascii="Arial" w:eastAsia="Calibri" w:hAnsi="Arial" w:cs="Arial"/>
          <w:b/>
          <w:sz w:val="20"/>
          <w:szCs w:val="20"/>
        </w:rPr>
      </w:pPr>
    </w:p>
    <w:p w14:paraId="3BB0623A" w14:textId="77777777" w:rsidR="00333CB4" w:rsidRPr="00333CB4" w:rsidRDefault="00333CB4" w:rsidP="00333CB4">
      <w:pPr>
        <w:spacing w:after="0" w:line="260" w:lineRule="atLeast"/>
        <w:ind w:left="1080"/>
        <w:jc w:val="both"/>
        <w:rPr>
          <w:rFonts w:ascii="Arial" w:eastAsia="Calibri" w:hAnsi="Arial" w:cs="Arial"/>
          <w:b/>
          <w:sz w:val="20"/>
          <w:szCs w:val="20"/>
        </w:rPr>
      </w:pPr>
    </w:p>
    <w:p w14:paraId="78B514A6" w14:textId="77777777" w:rsidR="00333CB4" w:rsidRPr="00333CB4" w:rsidRDefault="00333CB4" w:rsidP="00333CB4">
      <w:pPr>
        <w:spacing w:after="0" w:line="260" w:lineRule="atLeast"/>
        <w:ind w:left="1080"/>
        <w:jc w:val="both"/>
        <w:rPr>
          <w:rFonts w:ascii="Arial" w:eastAsia="Calibri" w:hAnsi="Arial" w:cs="Arial"/>
          <w:b/>
          <w:sz w:val="20"/>
          <w:szCs w:val="20"/>
        </w:rPr>
      </w:pPr>
    </w:p>
    <w:p w14:paraId="55E60C61" w14:textId="77777777" w:rsidR="00333CB4" w:rsidRPr="00333CB4" w:rsidRDefault="00333CB4" w:rsidP="00333CB4">
      <w:pPr>
        <w:spacing w:after="0" w:line="260" w:lineRule="atLeast"/>
        <w:ind w:left="1080"/>
        <w:jc w:val="both"/>
        <w:rPr>
          <w:rFonts w:ascii="Arial" w:eastAsia="Calibri" w:hAnsi="Arial" w:cs="Arial"/>
          <w:b/>
          <w:sz w:val="20"/>
          <w:szCs w:val="20"/>
        </w:rPr>
      </w:pPr>
    </w:p>
    <w:p w14:paraId="7575CA9D" w14:textId="77777777" w:rsidR="00333CB4" w:rsidRPr="00333CB4" w:rsidRDefault="00333CB4" w:rsidP="00333CB4">
      <w:pPr>
        <w:spacing w:after="0" w:line="260" w:lineRule="atLeast"/>
        <w:ind w:left="1080"/>
        <w:jc w:val="both"/>
        <w:rPr>
          <w:rFonts w:ascii="Arial" w:eastAsia="Calibri" w:hAnsi="Arial" w:cs="Arial"/>
          <w:b/>
          <w:sz w:val="20"/>
          <w:szCs w:val="20"/>
        </w:rPr>
      </w:pPr>
    </w:p>
    <w:p w14:paraId="42EAE005" w14:textId="77777777" w:rsidR="00333CB4" w:rsidRPr="00333CB4" w:rsidRDefault="00333CB4" w:rsidP="00333CB4">
      <w:pPr>
        <w:spacing w:after="0" w:line="260" w:lineRule="atLeast"/>
        <w:ind w:left="1080"/>
        <w:jc w:val="both"/>
        <w:rPr>
          <w:rFonts w:ascii="Arial" w:eastAsia="Calibri" w:hAnsi="Arial" w:cs="Arial"/>
          <w:b/>
          <w:sz w:val="20"/>
          <w:szCs w:val="20"/>
        </w:rPr>
      </w:pPr>
    </w:p>
    <w:p w14:paraId="47A10ABD" w14:textId="77777777" w:rsidR="00333CB4" w:rsidRPr="00333CB4" w:rsidRDefault="00333CB4" w:rsidP="00333CB4">
      <w:pPr>
        <w:spacing w:after="0" w:line="260" w:lineRule="atLeast"/>
        <w:ind w:left="1080"/>
        <w:jc w:val="both"/>
        <w:rPr>
          <w:rFonts w:ascii="Arial" w:eastAsia="Calibri" w:hAnsi="Arial" w:cs="Arial"/>
          <w:b/>
          <w:sz w:val="20"/>
          <w:szCs w:val="20"/>
        </w:rPr>
      </w:pPr>
    </w:p>
    <w:p w14:paraId="0825D638" w14:textId="77777777" w:rsidR="00333CB4" w:rsidRPr="00333CB4" w:rsidRDefault="00333CB4" w:rsidP="00333CB4">
      <w:pPr>
        <w:spacing w:after="0" w:line="260" w:lineRule="atLeast"/>
        <w:ind w:left="1080"/>
        <w:jc w:val="both"/>
        <w:rPr>
          <w:rFonts w:ascii="Arial" w:eastAsia="Calibri" w:hAnsi="Arial" w:cs="Arial"/>
          <w:b/>
          <w:sz w:val="20"/>
          <w:szCs w:val="20"/>
        </w:rPr>
      </w:pPr>
    </w:p>
    <w:p w14:paraId="2E97E8DA" w14:textId="77777777" w:rsidR="00333CB4" w:rsidRPr="00333CB4" w:rsidRDefault="00333CB4" w:rsidP="00333CB4">
      <w:pPr>
        <w:spacing w:after="0" w:line="260" w:lineRule="atLeast"/>
        <w:ind w:left="1080"/>
        <w:jc w:val="both"/>
        <w:rPr>
          <w:rFonts w:ascii="Arial" w:eastAsia="Calibri" w:hAnsi="Arial" w:cs="Arial"/>
          <w:b/>
          <w:sz w:val="20"/>
          <w:szCs w:val="20"/>
        </w:rPr>
      </w:pPr>
    </w:p>
    <w:p w14:paraId="14CCCA1D" w14:textId="77777777" w:rsidR="00333CB4" w:rsidRPr="00333CB4" w:rsidRDefault="00333CB4" w:rsidP="00333CB4">
      <w:pPr>
        <w:spacing w:after="0" w:line="260" w:lineRule="atLeast"/>
        <w:ind w:left="1080"/>
        <w:jc w:val="both"/>
        <w:rPr>
          <w:rFonts w:ascii="Arial" w:eastAsia="Calibri" w:hAnsi="Arial" w:cs="Arial"/>
          <w:b/>
          <w:sz w:val="20"/>
          <w:szCs w:val="20"/>
        </w:rPr>
      </w:pPr>
    </w:p>
    <w:p w14:paraId="0F7288FD" w14:textId="77777777" w:rsidR="00333CB4" w:rsidRPr="00333CB4" w:rsidRDefault="00333CB4" w:rsidP="00333CB4">
      <w:pPr>
        <w:spacing w:after="0" w:line="260" w:lineRule="atLeast"/>
        <w:ind w:left="1080"/>
        <w:jc w:val="both"/>
        <w:rPr>
          <w:rFonts w:ascii="Arial" w:eastAsia="Calibri" w:hAnsi="Arial" w:cs="Arial"/>
          <w:b/>
          <w:sz w:val="20"/>
          <w:szCs w:val="20"/>
        </w:rPr>
      </w:pPr>
    </w:p>
    <w:p w14:paraId="37FE0C35" w14:textId="77777777" w:rsidR="00333CB4" w:rsidRPr="00333CB4" w:rsidRDefault="00333CB4" w:rsidP="00333CB4">
      <w:pPr>
        <w:spacing w:after="0" w:line="260" w:lineRule="atLeast"/>
        <w:ind w:left="1080"/>
        <w:jc w:val="both"/>
        <w:rPr>
          <w:rFonts w:ascii="Arial" w:eastAsia="Calibri" w:hAnsi="Arial" w:cs="Arial"/>
          <w:b/>
          <w:sz w:val="20"/>
          <w:szCs w:val="20"/>
        </w:rPr>
      </w:pPr>
    </w:p>
    <w:p w14:paraId="28270CDF" w14:textId="77777777" w:rsidR="00333CB4" w:rsidRPr="00333CB4" w:rsidRDefault="00333CB4" w:rsidP="00333CB4">
      <w:pPr>
        <w:spacing w:after="0" w:line="260" w:lineRule="atLeast"/>
        <w:ind w:left="1080"/>
        <w:jc w:val="both"/>
        <w:rPr>
          <w:rFonts w:ascii="Arial" w:eastAsia="Calibri" w:hAnsi="Arial" w:cs="Arial"/>
          <w:b/>
          <w:sz w:val="20"/>
          <w:szCs w:val="20"/>
        </w:rPr>
      </w:pPr>
    </w:p>
    <w:p w14:paraId="70E210EB" w14:textId="2BB00614" w:rsidR="00C924E6" w:rsidRDefault="00C924E6" w:rsidP="00333CB4">
      <w:pPr>
        <w:spacing w:after="0" w:line="260" w:lineRule="atLeast"/>
        <w:ind w:left="1080"/>
        <w:jc w:val="both"/>
        <w:rPr>
          <w:rFonts w:ascii="Arial" w:eastAsia="Calibri" w:hAnsi="Arial" w:cs="Arial"/>
          <w:b/>
          <w:sz w:val="20"/>
          <w:szCs w:val="20"/>
        </w:rPr>
      </w:pPr>
    </w:p>
    <w:p w14:paraId="1AE5E6BD" w14:textId="00D1A05A" w:rsidR="00C924E6" w:rsidRDefault="00C924E6" w:rsidP="00333CB4">
      <w:pPr>
        <w:spacing w:after="0" w:line="260" w:lineRule="atLeast"/>
        <w:ind w:left="1080"/>
        <w:jc w:val="both"/>
        <w:rPr>
          <w:rFonts w:ascii="Arial" w:eastAsia="Calibri" w:hAnsi="Arial" w:cs="Arial"/>
          <w:b/>
          <w:sz w:val="20"/>
          <w:szCs w:val="20"/>
        </w:rPr>
      </w:pPr>
    </w:p>
    <w:p w14:paraId="05015F4F" w14:textId="20B21F89" w:rsidR="00C924E6" w:rsidRDefault="00C924E6" w:rsidP="00333CB4">
      <w:pPr>
        <w:spacing w:after="0" w:line="260" w:lineRule="atLeast"/>
        <w:ind w:left="1080"/>
        <w:jc w:val="both"/>
        <w:rPr>
          <w:rFonts w:ascii="Arial" w:eastAsia="Calibri" w:hAnsi="Arial" w:cs="Arial"/>
          <w:b/>
          <w:sz w:val="20"/>
          <w:szCs w:val="20"/>
        </w:rPr>
      </w:pPr>
    </w:p>
    <w:p w14:paraId="6C7094D4" w14:textId="360A8390" w:rsidR="00C924E6" w:rsidRDefault="00C924E6" w:rsidP="00333CB4">
      <w:pPr>
        <w:spacing w:after="0" w:line="260" w:lineRule="atLeast"/>
        <w:ind w:left="1080"/>
        <w:jc w:val="both"/>
        <w:rPr>
          <w:rFonts w:ascii="Arial" w:eastAsia="Calibri" w:hAnsi="Arial" w:cs="Arial"/>
          <w:b/>
          <w:sz w:val="20"/>
          <w:szCs w:val="20"/>
        </w:rPr>
      </w:pPr>
    </w:p>
    <w:p w14:paraId="4C65F4D1" w14:textId="77777777" w:rsidR="00C924E6" w:rsidRPr="00333CB4" w:rsidRDefault="00C924E6" w:rsidP="00333CB4">
      <w:pPr>
        <w:spacing w:after="0" w:line="260" w:lineRule="atLeast"/>
        <w:ind w:left="1080"/>
        <w:jc w:val="both"/>
        <w:rPr>
          <w:rFonts w:ascii="Arial" w:eastAsia="Calibri" w:hAnsi="Arial" w:cs="Arial"/>
          <w:b/>
          <w:sz w:val="20"/>
          <w:szCs w:val="20"/>
        </w:rPr>
      </w:pPr>
    </w:p>
    <w:p w14:paraId="0BEE182E" w14:textId="77777777" w:rsidR="00333CB4" w:rsidRPr="00333CB4" w:rsidRDefault="00333CB4" w:rsidP="00333CB4">
      <w:pPr>
        <w:spacing w:after="0" w:line="260" w:lineRule="atLeast"/>
        <w:ind w:left="1080"/>
        <w:jc w:val="both"/>
        <w:rPr>
          <w:rFonts w:ascii="Arial" w:eastAsia="Calibri" w:hAnsi="Arial" w:cs="Arial"/>
          <w:b/>
          <w:sz w:val="20"/>
          <w:szCs w:val="20"/>
        </w:rPr>
      </w:pPr>
    </w:p>
    <w:p w14:paraId="48224E03" w14:textId="504022C6" w:rsidR="00333CB4" w:rsidRPr="00BB26DF" w:rsidRDefault="00333CB4" w:rsidP="006A4B2A">
      <w:pPr>
        <w:pStyle w:val="Odstavekseznama"/>
        <w:keepNext/>
        <w:keepLines/>
        <w:numPr>
          <w:ilvl w:val="0"/>
          <w:numId w:val="34"/>
        </w:numPr>
        <w:spacing w:before="100" w:beforeAutospacing="1" w:after="100" w:afterAutospacing="1"/>
        <w:outlineLvl w:val="0"/>
        <w:rPr>
          <w:rFonts w:eastAsia="Times New Roman" w:cs="Arial"/>
          <w:bCs/>
          <w:caps/>
          <w:sz w:val="40"/>
          <w:szCs w:val="40"/>
        </w:rPr>
      </w:pPr>
      <w:r w:rsidRPr="00BB26DF">
        <w:rPr>
          <w:rFonts w:eastAsia="Times New Roman" w:cs="Arial"/>
          <w:bCs/>
          <w:caps/>
          <w:sz w:val="40"/>
          <w:szCs w:val="40"/>
        </w:rPr>
        <w:t xml:space="preserve"> </w:t>
      </w:r>
      <w:bookmarkStart w:id="5" w:name="_Toc65583380"/>
      <w:r w:rsidRPr="00BB26DF">
        <w:rPr>
          <w:rFonts w:eastAsia="Times New Roman" w:cs="Arial"/>
          <w:b/>
          <w:bCs/>
          <w:caps/>
          <w:sz w:val="40"/>
          <w:szCs w:val="40"/>
        </w:rPr>
        <w:t>NAVODILA PONUDNIKOM ZA PRIPRAVO PONUDBE</w:t>
      </w:r>
      <w:bookmarkEnd w:id="5"/>
    </w:p>
    <w:p w14:paraId="6717B6DC" w14:textId="77777777" w:rsidR="00333CB4" w:rsidRPr="00333CB4" w:rsidRDefault="00333CB4" w:rsidP="00333CB4">
      <w:pPr>
        <w:spacing w:after="0" w:line="260" w:lineRule="atLeast"/>
        <w:jc w:val="both"/>
        <w:rPr>
          <w:rFonts w:ascii="Arial" w:eastAsia="Calibri" w:hAnsi="Arial" w:cs="Arial"/>
          <w:b/>
          <w:sz w:val="52"/>
          <w:szCs w:val="52"/>
        </w:rPr>
      </w:pPr>
    </w:p>
    <w:p w14:paraId="13CEF3BC" w14:textId="77777777" w:rsidR="00333CB4" w:rsidRPr="00333CB4" w:rsidRDefault="00333CB4" w:rsidP="00333CB4">
      <w:pPr>
        <w:spacing w:after="0" w:line="260" w:lineRule="atLeast"/>
        <w:jc w:val="both"/>
        <w:rPr>
          <w:rFonts w:ascii="Arial" w:eastAsia="Calibri" w:hAnsi="Arial" w:cs="Arial"/>
          <w:b/>
          <w:sz w:val="52"/>
          <w:szCs w:val="52"/>
        </w:rPr>
      </w:pPr>
    </w:p>
    <w:p w14:paraId="056936A9" w14:textId="77777777" w:rsidR="00333CB4" w:rsidRPr="00333CB4" w:rsidRDefault="00333CB4" w:rsidP="00333CB4">
      <w:pPr>
        <w:spacing w:after="0" w:line="260" w:lineRule="atLeast"/>
        <w:jc w:val="both"/>
        <w:rPr>
          <w:rFonts w:ascii="Arial" w:eastAsia="Calibri" w:hAnsi="Arial" w:cs="Arial"/>
          <w:b/>
          <w:sz w:val="52"/>
          <w:szCs w:val="52"/>
        </w:rPr>
      </w:pPr>
    </w:p>
    <w:p w14:paraId="3062B030" w14:textId="77777777" w:rsidR="00333CB4" w:rsidRPr="00333CB4" w:rsidRDefault="00333CB4" w:rsidP="00333CB4">
      <w:pPr>
        <w:spacing w:after="0" w:line="260" w:lineRule="atLeast"/>
        <w:jc w:val="both"/>
        <w:rPr>
          <w:rFonts w:ascii="Arial" w:eastAsia="Calibri" w:hAnsi="Arial" w:cs="Arial"/>
          <w:b/>
          <w:sz w:val="52"/>
          <w:szCs w:val="52"/>
        </w:rPr>
      </w:pPr>
    </w:p>
    <w:p w14:paraId="550DDD28" w14:textId="77777777" w:rsidR="00333CB4" w:rsidRPr="00333CB4" w:rsidRDefault="00333CB4" w:rsidP="00333CB4">
      <w:pPr>
        <w:spacing w:after="0" w:line="260" w:lineRule="atLeast"/>
        <w:jc w:val="both"/>
        <w:rPr>
          <w:rFonts w:ascii="Arial" w:eastAsia="Calibri" w:hAnsi="Arial" w:cs="Arial"/>
          <w:b/>
          <w:sz w:val="52"/>
          <w:szCs w:val="52"/>
        </w:rPr>
      </w:pPr>
    </w:p>
    <w:p w14:paraId="0FEA1875" w14:textId="5B43AAD7" w:rsidR="00333CB4" w:rsidRDefault="00333CB4" w:rsidP="00333CB4">
      <w:pPr>
        <w:spacing w:after="0" w:line="260" w:lineRule="atLeast"/>
        <w:jc w:val="both"/>
        <w:rPr>
          <w:rFonts w:ascii="Arial" w:eastAsia="Calibri" w:hAnsi="Arial" w:cs="Arial"/>
          <w:b/>
          <w:sz w:val="52"/>
          <w:szCs w:val="52"/>
        </w:rPr>
      </w:pPr>
    </w:p>
    <w:p w14:paraId="4DFDDB49" w14:textId="1ED26FEA" w:rsidR="009D66CC" w:rsidRDefault="009D66CC" w:rsidP="00333CB4">
      <w:pPr>
        <w:spacing w:after="0" w:line="260" w:lineRule="atLeast"/>
        <w:jc w:val="both"/>
        <w:rPr>
          <w:rFonts w:ascii="Arial" w:eastAsia="Calibri" w:hAnsi="Arial" w:cs="Arial"/>
          <w:b/>
          <w:sz w:val="52"/>
          <w:szCs w:val="52"/>
        </w:rPr>
      </w:pPr>
    </w:p>
    <w:p w14:paraId="0A1C292C" w14:textId="77777777" w:rsidR="009D66CC" w:rsidRDefault="009D66CC" w:rsidP="00333CB4">
      <w:pPr>
        <w:spacing w:after="0" w:line="260" w:lineRule="atLeast"/>
        <w:jc w:val="both"/>
        <w:rPr>
          <w:rFonts w:ascii="Arial" w:eastAsia="Calibri" w:hAnsi="Arial" w:cs="Arial"/>
          <w:b/>
          <w:sz w:val="52"/>
          <w:szCs w:val="52"/>
        </w:rPr>
      </w:pPr>
    </w:p>
    <w:p w14:paraId="682A5DE9" w14:textId="3C61B3D9" w:rsidR="00C924E6" w:rsidRDefault="00C924E6" w:rsidP="00333CB4">
      <w:pPr>
        <w:spacing w:after="0" w:line="260" w:lineRule="atLeast"/>
        <w:jc w:val="both"/>
        <w:rPr>
          <w:rFonts w:ascii="Arial" w:eastAsia="Calibri" w:hAnsi="Arial" w:cs="Arial"/>
          <w:b/>
          <w:sz w:val="52"/>
          <w:szCs w:val="52"/>
        </w:rPr>
      </w:pPr>
    </w:p>
    <w:p w14:paraId="0B3D5D82" w14:textId="77777777" w:rsidR="00C924E6" w:rsidRPr="00333CB4" w:rsidRDefault="00C924E6" w:rsidP="00333CB4">
      <w:pPr>
        <w:spacing w:after="0" w:line="260" w:lineRule="atLeast"/>
        <w:jc w:val="both"/>
        <w:rPr>
          <w:rFonts w:ascii="Arial" w:eastAsia="Calibri" w:hAnsi="Arial" w:cs="Arial"/>
          <w:b/>
          <w:sz w:val="52"/>
          <w:szCs w:val="52"/>
        </w:rPr>
      </w:pPr>
    </w:p>
    <w:p w14:paraId="22B8FA93" w14:textId="592976FE" w:rsidR="00333CB4" w:rsidRDefault="00333CB4" w:rsidP="00333CB4">
      <w:pPr>
        <w:spacing w:after="0" w:line="260" w:lineRule="atLeast"/>
        <w:jc w:val="both"/>
        <w:rPr>
          <w:rFonts w:ascii="Arial" w:eastAsia="Calibri" w:hAnsi="Arial" w:cs="Arial"/>
          <w:b/>
          <w:sz w:val="52"/>
          <w:szCs w:val="52"/>
        </w:rPr>
      </w:pPr>
    </w:p>
    <w:p w14:paraId="48832825" w14:textId="77777777" w:rsidR="00333CB4" w:rsidRPr="00333CB4" w:rsidRDefault="00333CB4" w:rsidP="00333CB4">
      <w:pPr>
        <w:spacing w:after="0" w:line="260" w:lineRule="atLeast"/>
        <w:jc w:val="both"/>
        <w:rPr>
          <w:rFonts w:ascii="Arial" w:eastAsia="Calibri" w:hAnsi="Arial" w:cs="Arial"/>
          <w:sz w:val="20"/>
        </w:rPr>
      </w:pPr>
    </w:p>
    <w:p w14:paraId="6AA7E4D9" w14:textId="2AAE305F" w:rsidR="00333CB4" w:rsidRPr="00135A60" w:rsidRDefault="00B2763D" w:rsidP="006A4B2A">
      <w:pPr>
        <w:pStyle w:val="Naslov2"/>
        <w:numPr>
          <w:ilvl w:val="1"/>
          <w:numId w:val="34"/>
        </w:numPr>
        <w:rPr>
          <w:rFonts w:cs="Arial"/>
          <w:caps/>
          <w:szCs w:val="28"/>
        </w:rPr>
      </w:pPr>
      <w:bookmarkStart w:id="6" w:name="_Toc464638490"/>
      <w:bookmarkStart w:id="7" w:name="_Toc464638491"/>
      <w:bookmarkStart w:id="8" w:name="_Toc336851732"/>
      <w:bookmarkStart w:id="9" w:name="_Toc336851780"/>
      <w:bookmarkStart w:id="10" w:name="_Toc509691983"/>
      <w:bookmarkEnd w:id="6"/>
      <w:bookmarkEnd w:id="7"/>
      <w:r>
        <w:rPr>
          <w:rFonts w:cs="Arial"/>
          <w:caps/>
          <w:szCs w:val="28"/>
        </w:rPr>
        <w:lastRenderedPageBreak/>
        <w:t xml:space="preserve"> </w:t>
      </w:r>
      <w:bookmarkStart w:id="11" w:name="_Toc65583381"/>
      <w:r w:rsidR="00333CB4" w:rsidRPr="00135A60">
        <w:rPr>
          <w:rFonts w:cs="Arial"/>
          <w:caps/>
          <w:szCs w:val="28"/>
        </w:rPr>
        <w:t>rOK IN NAČIN PREDLOŽITVE PONUDBE</w:t>
      </w:r>
      <w:bookmarkEnd w:id="8"/>
      <w:bookmarkEnd w:id="9"/>
      <w:bookmarkEnd w:id="10"/>
      <w:bookmarkEnd w:id="11"/>
    </w:p>
    <w:p w14:paraId="23F5E355" w14:textId="6C7B43FF" w:rsidR="00243FEA" w:rsidRDefault="00243FEA" w:rsidP="00333CB4">
      <w:pPr>
        <w:spacing w:after="0" w:line="260" w:lineRule="atLeast"/>
        <w:jc w:val="both"/>
        <w:rPr>
          <w:rFonts w:ascii="Arial" w:eastAsia="Calibri" w:hAnsi="Arial" w:cs="Arial"/>
          <w:sz w:val="20"/>
          <w:szCs w:val="20"/>
        </w:rPr>
      </w:pPr>
      <w:r w:rsidRPr="00243FEA">
        <w:rPr>
          <w:rFonts w:ascii="Arial" w:eastAsia="Calibri" w:hAnsi="Arial" w:cs="Arial"/>
          <w:sz w:val="20"/>
          <w:szCs w:val="20"/>
        </w:rPr>
        <w:t xml:space="preserve">Pred oddajo ponudb bo za zainteresirane ponudnike organiziran ogled </w:t>
      </w:r>
      <w:r w:rsidR="00851305">
        <w:rPr>
          <w:rFonts w:ascii="Arial" w:eastAsia="Calibri" w:hAnsi="Arial" w:cs="Arial"/>
          <w:sz w:val="20"/>
          <w:szCs w:val="20"/>
        </w:rPr>
        <w:t>objekta</w:t>
      </w:r>
      <w:r w:rsidRPr="00243FEA">
        <w:rPr>
          <w:rFonts w:ascii="Arial" w:eastAsia="Calibri" w:hAnsi="Arial" w:cs="Arial"/>
          <w:sz w:val="20"/>
          <w:szCs w:val="20"/>
        </w:rPr>
        <w:t xml:space="preserve">, kjer se bodo razpisana dela izvajala. </w:t>
      </w:r>
      <w:r w:rsidRPr="00851305">
        <w:rPr>
          <w:rFonts w:ascii="Arial" w:eastAsia="Calibri" w:hAnsi="Arial" w:cs="Arial"/>
          <w:b/>
          <w:bCs/>
          <w:sz w:val="20"/>
          <w:szCs w:val="20"/>
        </w:rPr>
        <w:t xml:space="preserve">Ogled bo organiziran dne </w:t>
      </w:r>
      <w:r w:rsidR="00893D61">
        <w:rPr>
          <w:rFonts w:ascii="Arial" w:eastAsia="Calibri" w:hAnsi="Arial" w:cs="Arial"/>
          <w:b/>
          <w:bCs/>
          <w:sz w:val="20"/>
          <w:szCs w:val="20"/>
        </w:rPr>
        <w:t>17.03.2021</w:t>
      </w:r>
      <w:r w:rsidRPr="00851305">
        <w:rPr>
          <w:rFonts w:ascii="Arial" w:eastAsia="Calibri" w:hAnsi="Arial" w:cs="Arial"/>
          <w:b/>
          <w:bCs/>
          <w:sz w:val="20"/>
          <w:szCs w:val="20"/>
        </w:rPr>
        <w:t xml:space="preserve"> ob </w:t>
      </w:r>
      <w:r w:rsidR="00F46F3D">
        <w:rPr>
          <w:rFonts w:ascii="Arial" w:eastAsia="Calibri" w:hAnsi="Arial" w:cs="Arial"/>
          <w:b/>
          <w:bCs/>
          <w:sz w:val="20"/>
          <w:szCs w:val="20"/>
        </w:rPr>
        <w:t>9.00</w:t>
      </w:r>
      <w:r w:rsidRPr="00851305">
        <w:rPr>
          <w:rFonts w:ascii="Arial" w:eastAsia="Calibri" w:hAnsi="Arial" w:cs="Arial"/>
          <w:b/>
          <w:bCs/>
          <w:sz w:val="20"/>
          <w:szCs w:val="20"/>
        </w:rPr>
        <w:t xml:space="preserve"> uri</w:t>
      </w:r>
      <w:r w:rsidRPr="00243FEA">
        <w:rPr>
          <w:rFonts w:ascii="Arial" w:eastAsia="Calibri" w:hAnsi="Arial" w:cs="Arial"/>
          <w:sz w:val="20"/>
          <w:szCs w:val="20"/>
        </w:rPr>
        <w:t>. Predhodna najava ponudnikov ni potrebna in ogled ni pogoj za sodelovanje na javnem naročilu</w:t>
      </w:r>
      <w:r w:rsidR="00842A6E">
        <w:rPr>
          <w:rFonts w:ascii="Arial" w:eastAsia="Calibri" w:hAnsi="Arial" w:cs="Arial"/>
          <w:sz w:val="20"/>
          <w:szCs w:val="20"/>
        </w:rPr>
        <w:t>,</w:t>
      </w:r>
      <w:r w:rsidRPr="00243FEA">
        <w:rPr>
          <w:rFonts w:ascii="Arial" w:eastAsia="Calibri" w:hAnsi="Arial" w:cs="Arial"/>
          <w:sz w:val="20"/>
          <w:szCs w:val="20"/>
        </w:rPr>
        <w:t xml:space="preserve"> je pa za ponudnike priporočljiv.</w:t>
      </w:r>
    </w:p>
    <w:p w14:paraId="5D420CD9" w14:textId="77777777" w:rsidR="00243FEA" w:rsidRDefault="00243FEA" w:rsidP="00333CB4">
      <w:pPr>
        <w:spacing w:after="0" w:line="260" w:lineRule="atLeast"/>
        <w:jc w:val="both"/>
        <w:rPr>
          <w:rFonts w:ascii="Arial" w:eastAsia="Calibri" w:hAnsi="Arial" w:cs="Arial"/>
          <w:sz w:val="20"/>
          <w:szCs w:val="20"/>
        </w:rPr>
      </w:pPr>
    </w:p>
    <w:p w14:paraId="4603536A" w14:textId="2B1EF24C"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 xml:space="preserve">Ponudniki morajo ponudbe predložiti v informacijski sistem e-JN na spletnem naslovu </w:t>
      </w:r>
      <w:hyperlink r:id="rId8" w:history="1">
        <w:r w:rsidRPr="00333CB4">
          <w:rPr>
            <w:rFonts w:ascii="Arial" w:eastAsia="Calibri" w:hAnsi="Arial" w:cs="Arial"/>
            <w:color w:val="0000FF"/>
            <w:sz w:val="20"/>
            <w:szCs w:val="20"/>
            <w:u w:val="single"/>
          </w:rPr>
          <w:t>https://ejn.gov.si/</w:t>
        </w:r>
      </w:hyperlink>
      <w:r w:rsidRPr="00333CB4">
        <w:rPr>
          <w:rFonts w:ascii="Arial" w:eastAsia="Calibri" w:hAnsi="Arial" w:cs="Arial"/>
          <w:sz w:val="20"/>
          <w:szCs w:val="20"/>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333CB4">
          <w:rPr>
            <w:rFonts w:ascii="Arial" w:eastAsia="Calibri" w:hAnsi="Arial" w:cs="Arial"/>
            <w:color w:val="0000FF"/>
            <w:sz w:val="20"/>
            <w:szCs w:val="20"/>
            <w:u w:val="single"/>
          </w:rPr>
          <w:t>https://ejn.gov.si/</w:t>
        </w:r>
      </w:hyperlink>
      <w:r w:rsidRPr="00333CB4">
        <w:rPr>
          <w:rFonts w:ascii="Arial" w:eastAsia="Calibri" w:hAnsi="Arial" w:cs="Arial"/>
          <w:sz w:val="20"/>
          <w:szCs w:val="20"/>
        </w:rPr>
        <w:t>.</w:t>
      </w:r>
    </w:p>
    <w:p w14:paraId="08A3E9A5" w14:textId="77777777" w:rsidR="00333CB4" w:rsidRPr="00333CB4" w:rsidRDefault="00333CB4" w:rsidP="00333CB4">
      <w:pPr>
        <w:spacing w:after="0" w:line="260" w:lineRule="atLeast"/>
        <w:jc w:val="both"/>
        <w:rPr>
          <w:rFonts w:ascii="Arial" w:eastAsia="Calibri" w:hAnsi="Arial" w:cs="Arial"/>
          <w:sz w:val="20"/>
        </w:rPr>
      </w:pPr>
    </w:p>
    <w:p w14:paraId="13471425"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 xml:space="preserve">Ponudnik se mora pred oddajo ponudbe registrirati na spletnem naslovu </w:t>
      </w:r>
      <w:hyperlink r:id="rId10" w:history="1">
        <w:r w:rsidRPr="00333CB4">
          <w:rPr>
            <w:rFonts w:ascii="Arial" w:eastAsia="Calibri" w:hAnsi="Arial" w:cs="Arial"/>
            <w:color w:val="0000FF"/>
            <w:sz w:val="20"/>
            <w:szCs w:val="20"/>
            <w:u w:val="single"/>
          </w:rPr>
          <w:t>https://ejn.gov.si/</w:t>
        </w:r>
      </w:hyperlink>
      <w:r w:rsidRPr="00333CB4">
        <w:rPr>
          <w:rFonts w:ascii="Arial" w:eastAsia="Calibri" w:hAnsi="Arial" w:cs="Arial"/>
          <w:sz w:val="20"/>
          <w:szCs w:val="20"/>
        </w:rPr>
        <w:t>, v skladu z Navodili za uporabo e-JN. Če je ponudnik že registriran v informacijski sistem e-JN, se v aplikacijo prijavi na istem naslovu.</w:t>
      </w:r>
    </w:p>
    <w:p w14:paraId="28DC8192" w14:textId="77777777" w:rsidR="00333CB4" w:rsidRPr="00333CB4" w:rsidRDefault="00333CB4" w:rsidP="00333CB4">
      <w:pPr>
        <w:spacing w:after="0" w:line="260" w:lineRule="atLeast"/>
        <w:jc w:val="both"/>
        <w:rPr>
          <w:rFonts w:ascii="Arial" w:eastAsia="Calibri" w:hAnsi="Arial" w:cs="Arial"/>
          <w:sz w:val="20"/>
          <w:szCs w:val="20"/>
        </w:rPr>
      </w:pPr>
    </w:p>
    <w:p w14:paraId="2E63855F"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333CB4">
        <w:rPr>
          <w:rFonts w:ascii="Arial" w:eastAsia="Calibri" w:hAnsi="Arial" w:cs="Arial"/>
          <w:i/>
          <w:sz w:val="18"/>
          <w:vertAlign w:val="superscript"/>
        </w:rPr>
        <w:footnoteReference w:id="1"/>
      </w:r>
      <w:r w:rsidRPr="00333CB4">
        <w:rPr>
          <w:rFonts w:ascii="Arial" w:eastAsia="Calibri" w:hAnsi="Arial" w:cs="Arial"/>
          <w:sz w:val="20"/>
        </w:rPr>
        <w:t>). Z oddajo ponudbe je le-ta zavezujoča za čas, naveden v ponudbi, razen če jo uporabnik ponudnika umakne ali spremeni pred potekom roka za oddajo ponudb.</w:t>
      </w:r>
    </w:p>
    <w:p w14:paraId="3B00645B" w14:textId="77777777" w:rsidR="00333CB4" w:rsidRPr="00333CB4" w:rsidRDefault="00333CB4" w:rsidP="00333CB4">
      <w:pPr>
        <w:spacing w:after="0" w:line="260" w:lineRule="atLeast"/>
        <w:jc w:val="both"/>
        <w:rPr>
          <w:rFonts w:ascii="Arial" w:eastAsia="Calibri" w:hAnsi="Arial" w:cs="Arial"/>
          <w:sz w:val="20"/>
          <w:szCs w:val="20"/>
          <w:lang w:eastAsia="sl-SI"/>
        </w:rPr>
      </w:pPr>
    </w:p>
    <w:p w14:paraId="1916BE8B" w14:textId="4177ACEC"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lang w:eastAsia="sl-SI"/>
        </w:rPr>
        <w:t xml:space="preserve">Ponudba se šteje za pravočasno oddano, če jo naročnik prejme preko sistema e-JN </w:t>
      </w:r>
      <w:hyperlink r:id="rId11" w:history="1">
        <w:r w:rsidRPr="00333CB4">
          <w:rPr>
            <w:rFonts w:ascii="Arial" w:eastAsia="Calibri" w:hAnsi="Arial" w:cs="Arial"/>
            <w:color w:val="0000FF"/>
            <w:sz w:val="20"/>
            <w:szCs w:val="20"/>
            <w:u w:val="single"/>
            <w:lang w:eastAsia="sl-SI"/>
          </w:rPr>
          <w:t>https://ejn.gov.si</w:t>
        </w:r>
      </w:hyperlink>
      <w:r w:rsidRPr="00333CB4">
        <w:rPr>
          <w:rFonts w:ascii="Arial" w:eastAsia="Calibri" w:hAnsi="Arial" w:cs="Arial"/>
          <w:sz w:val="20"/>
          <w:szCs w:val="20"/>
          <w:lang w:eastAsia="sl-SI"/>
        </w:rPr>
        <w:t xml:space="preserve"> </w:t>
      </w:r>
      <w:r w:rsidRPr="00333CB4">
        <w:rPr>
          <w:rFonts w:ascii="Arial" w:eastAsia="Calibri" w:hAnsi="Arial" w:cs="Arial"/>
          <w:b/>
          <w:sz w:val="20"/>
          <w:szCs w:val="20"/>
          <w:lang w:eastAsia="sl-SI"/>
        </w:rPr>
        <w:t>najkasneje do</w:t>
      </w:r>
      <w:r w:rsidRPr="00333CB4">
        <w:rPr>
          <w:rFonts w:ascii="Arial" w:eastAsia="Calibri" w:hAnsi="Arial" w:cs="Arial"/>
          <w:sz w:val="20"/>
          <w:szCs w:val="20"/>
          <w:lang w:eastAsia="sl-SI"/>
        </w:rPr>
        <w:t xml:space="preserve"> </w:t>
      </w:r>
      <w:r w:rsidR="005C2267">
        <w:rPr>
          <w:rFonts w:ascii="Arial" w:eastAsia="Calibri" w:hAnsi="Arial" w:cs="Arial"/>
          <w:b/>
          <w:bCs/>
          <w:sz w:val="20"/>
        </w:rPr>
        <w:t>12</w:t>
      </w:r>
      <w:r w:rsidR="00893D61" w:rsidRPr="00893D61">
        <w:rPr>
          <w:rFonts w:ascii="Arial" w:eastAsia="Calibri" w:hAnsi="Arial" w:cs="Arial"/>
          <w:b/>
          <w:bCs/>
          <w:sz w:val="20"/>
        </w:rPr>
        <w:t>.04.2021</w:t>
      </w:r>
      <w:r w:rsidRPr="00333CB4">
        <w:rPr>
          <w:rFonts w:ascii="Arial" w:eastAsia="Calibri" w:hAnsi="Arial" w:cs="Arial"/>
          <w:b/>
          <w:bCs/>
          <w:sz w:val="20"/>
        </w:rPr>
        <w:t xml:space="preserve"> do 12.00</w:t>
      </w:r>
      <w:r w:rsidRPr="00333CB4">
        <w:rPr>
          <w:rFonts w:ascii="Arial" w:eastAsia="Calibri" w:hAnsi="Arial" w:cs="Arial"/>
          <w:sz w:val="20"/>
        </w:rPr>
        <w:t xml:space="preserve"> </w:t>
      </w:r>
      <w:r w:rsidRPr="00333CB4">
        <w:rPr>
          <w:rFonts w:ascii="Arial" w:eastAsia="Calibri" w:hAnsi="Arial" w:cs="Arial"/>
          <w:b/>
          <w:sz w:val="20"/>
        </w:rPr>
        <w:t>ure</w:t>
      </w:r>
      <w:r w:rsidRPr="00333CB4">
        <w:rPr>
          <w:rFonts w:ascii="Arial" w:eastAsia="Calibri" w:hAnsi="Arial" w:cs="Arial"/>
          <w:sz w:val="20"/>
        </w:rPr>
        <w:t>. Za oddano ponudbo se šteje ponudba, ki je v informacijskem sistemu e-JN označena s statusom »ODDANO«.</w:t>
      </w:r>
    </w:p>
    <w:p w14:paraId="189898EA" w14:textId="77777777" w:rsidR="00333CB4" w:rsidRPr="00333CB4" w:rsidRDefault="00333CB4" w:rsidP="00333CB4">
      <w:pPr>
        <w:spacing w:after="0" w:line="260" w:lineRule="atLeast"/>
        <w:jc w:val="both"/>
        <w:rPr>
          <w:rFonts w:ascii="Arial" w:eastAsia="Calibri" w:hAnsi="Arial" w:cs="Arial"/>
          <w:sz w:val="20"/>
        </w:rPr>
      </w:pPr>
    </w:p>
    <w:p w14:paraId="312F0840"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45C3E69" w14:textId="77777777" w:rsidR="00333CB4" w:rsidRPr="00333CB4" w:rsidRDefault="00333CB4" w:rsidP="00333CB4">
      <w:pPr>
        <w:spacing w:after="0" w:line="260" w:lineRule="atLeast"/>
        <w:jc w:val="both"/>
        <w:rPr>
          <w:rFonts w:ascii="Arial" w:eastAsia="Calibri" w:hAnsi="Arial" w:cs="Arial"/>
          <w:sz w:val="20"/>
        </w:rPr>
      </w:pPr>
    </w:p>
    <w:p w14:paraId="11D34712"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Po preteku roka za predložitev ponudb ponudbe ne bo več mogoče oddati.</w:t>
      </w:r>
    </w:p>
    <w:p w14:paraId="715A3A01" w14:textId="77777777" w:rsidR="00333CB4" w:rsidRPr="00333CB4" w:rsidRDefault="00333CB4" w:rsidP="00333CB4">
      <w:pPr>
        <w:spacing w:after="0" w:line="260" w:lineRule="atLeast"/>
        <w:jc w:val="both"/>
        <w:rPr>
          <w:rFonts w:ascii="Arial" w:eastAsia="Calibri" w:hAnsi="Arial" w:cs="Arial"/>
          <w:sz w:val="20"/>
        </w:rPr>
      </w:pPr>
    </w:p>
    <w:p w14:paraId="2D70289B" w14:textId="2E374B79" w:rsid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Dostop do povezave za oddajo elektronske ponudbe v tem postopku javnega naročila je na povezavi, ki je objavljena v EU2-SL-Obvestilo o naročilu na Portalu javnih naročil.</w:t>
      </w:r>
    </w:p>
    <w:p w14:paraId="1ED67D07" w14:textId="77777777" w:rsidR="009C076A" w:rsidRPr="00333CB4" w:rsidRDefault="009C076A" w:rsidP="009C076A">
      <w:pPr>
        <w:spacing w:after="0" w:line="260" w:lineRule="atLeast"/>
        <w:jc w:val="both"/>
        <w:rPr>
          <w:rFonts w:ascii="Arial" w:eastAsia="Calibri" w:hAnsi="Arial" w:cs="Arial"/>
          <w:sz w:val="20"/>
        </w:rPr>
      </w:pPr>
      <w:bookmarkStart w:id="12" w:name="_Hlk63860302"/>
      <w:r w:rsidRPr="00333CB4">
        <w:rPr>
          <w:rFonts w:ascii="Arial" w:eastAsia="Calibri" w:hAnsi="Arial" w:cs="Arial"/>
          <w:sz w:val="20"/>
        </w:rPr>
        <w:t>________________________________________________________________________________</w:t>
      </w:r>
    </w:p>
    <w:p w14:paraId="42D2A00B" w14:textId="6A49469F" w:rsidR="00333CB4" w:rsidRPr="00F420B0" w:rsidRDefault="00B2763D" w:rsidP="006A4B2A">
      <w:pPr>
        <w:pStyle w:val="Naslov2"/>
        <w:numPr>
          <w:ilvl w:val="1"/>
          <w:numId w:val="34"/>
        </w:numPr>
        <w:rPr>
          <w:rFonts w:cs="Arial"/>
          <w:caps/>
          <w:szCs w:val="28"/>
        </w:rPr>
      </w:pPr>
      <w:bookmarkStart w:id="13" w:name="_Toc467501160"/>
      <w:bookmarkStart w:id="14" w:name="_Toc467501161"/>
      <w:bookmarkStart w:id="15" w:name="_Toc336851733"/>
      <w:bookmarkStart w:id="16" w:name="_Toc336851781"/>
      <w:bookmarkStart w:id="17" w:name="_Toc509691984"/>
      <w:bookmarkEnd w:id="12"/>
      <w:bookmarkEnd w:id="13"/>
      <w:bookmarkEnd w:id="14"/>
      <w:r>
        <w:rPr>
          <w:rFonts w:cs="Arial"/>
          <w:caps/>
          <w:szCs w:val="28"/>
        </w:rPr>
        <w:t xml:space="preserve"> </w:t>
      </w:r>
      <w:bookmarkStart w:id="18" w:name="_Toc65583382"/>
      <w:r w:rsidR="00333CB4" w:rsidRPr="00F420B0">
        <w:rPr>
          <w:rFonts w:cs="Arial"/>
          <w:caps/>
          <w:szCs w:val="28"/>
        </w:rPr>
        <w:t>ČAS IN KRAJ ODPIRANJA PONUDB</w:t>
      </w:r>
      <w:bookmarkEnd w:id="15"/>
      <w:bookmarkEnd w:id="16"/>
      <w:bookmarkEnd w:id="17"/>
      <w:bookmarkEnd w:id="18"/>
      <w:r w:rsidR="00333CB4" w:rsidRPr="00F420B0">
        <w:rPr>
          <w:rFonts w:cs="Arial"/>
          <w:caps/>
          <w:szCs w:val="28"/>
        </w:rPr>
        <w:t xml:space="preserve"> </w:t>
      </w:r>
    </w:p>
    <w:p w14:paraId="2552A8C1" w14:textId="6682CEF6" w:rsidR="00333CB4" w:rsidRPr="00333CB4" w:rsidRDefault="00333CB4" w:rsidP="00333CB4">
      <w:pPr>
        <w:spacing w:after="0" w:line="260" w:lineRule="atLeast"/>
        <w:jc w:val="both"/>
        <w:rPr>
          <w:rFonts w:ascii="Arial" w:eastAsia="Calibri" w:hAnsi="Arial" w:cs="Arial"/>
          <w:sz w:val="20"/>
          <w:szCs w:val="20"/>
          <w:lang w:eastAsia="sl-SI"/>
        </w:rPr>
      </w:pPr>
      <w:r w:rsidRPr="00333CB4">
        <w:rPr>
          <w:rFonts w:ascii="Arial" w:eastAsia="Calibri" w:hAnsi="Arial" w:cs="Arial"/>
          <w:sz w:val="20"/>
          <w:szCs w:val="20"/>
        </w:rPr>
        <w:t xml:space="preserve">Odpiranje ponudb bo potekalo avtomatično v informacijskem sistemu e-JN dne </w:t>
      </w:r>
      <w:r w:rsidR="005C2267">
        <w:rPr>
          <w:rFonts w:ascii="Arial" w:eastAsia="Calibri" w:hAnsi="Arial" w:cs="Arial"/>
          <w:b/>
          <w:sz w:val="20"/>
        </w:rPr>
        <w:t>12</w:t>
      </w:r>
      <w:r w:rsidR="00893D61">
        <w:rPr>
          <w:rFonts w:ascii="Arial" w:eastAsia="Calibri" w:hAnsi="Arial" w:cs="Arial"/>
          <w:b/>
          <w:sz w:val="20"/>
        </w:rPr>
        <w:t>.04.2021</w:t>
      </w:r>
      <w:r w:rsidRPr="00333CB4">
        <w:rPr>
          <w:rFonts w:ascii="Arial" w:eastAsia="Calibri" w:hAnsi="Arial" w:cs="Arial"/>
          <w:sz w:val="20"/>
        </w:rPr>
        <w:t xml:space="preserve"> in se bo začelo </w:t>
      </w:r>
      <w:r w:rsidRPr="00333CB4">
        <w:rPr>
          <w:rFonts w:ascii="Arial" w:eastAsia="Calibri" w:hAnsi="Arial" w:cs="Arial"/>
          <w:b/>
          <w:sz w:val="20"/>
        </w:rPr>
        <w:t>ob 12.01 uri</w:t>
      </w:r>
      <w:r w:rsidRPr="00333CB4">
        <w:rPr>
          <w:rFonts w:ascii="Arial" w:eastAsia="Calibri" w:hAnsi="Arial" w:cs="Arial"/>
          <w:sz w:val="20"/>
        </w:rPr>
        <w:t xml:space="preserve"> na spletnem naslovu </w:t>
      </w:r>
      <w:hyperlink r:id="rId12" w:history="1">
        <w:r w:rsidRPr="00333CB4">
          <w:rPr>
            <w:rFonts w:ascii="Arial" w:eastAsia="Calibri" w:hAnsi="Arial" w:cs="Arial"/>
            <w:color w:val="0000FF"/>
            <w:sz w:val="20"/>
            <w:szCs w:val="20"/>
            <w:u w:val="single"/>
            <w:lang w:eastAsia="sl-SI"/>
          </w:rPr>
          <w:t>https://ejn.gov.si/</w:t>
        </w:r>
      </w:hyperlink>
      <w:r w:rsidRPr="00333CB4">
        <w:rPr>
          <w:rFonts w:ascii="Arial" w:eastAsia="Calibri" w:hAnsi="Arial" w:cs="Arial"/>
          <w:sz w:val="20"/>
          <w:szCs w:val="20"/>
          <w:lang w:eastAsia="sl-SI"/>
        </w:rPr>
        <w:t xml:space="preserve">. </w:t>
      </w:r>
    </w:p>
    <w:p w14:paraId="6F20B706" w14:textId="77777777" w:rsidR="00333CB4" w:rsidRPr="00333CB4" w:rsidRDefault="00333CB4" w:rsidP="00333CB4">
      <w:pPr>
        <w:spacing w:after="0" w:line="260" w:lineRule="atLeast"/>
        <w:jc w:val="both"/>
        <w:rPr>
          <w:rFonts w:ascii="Arial" w:eastAsia="Calibri" w:hAnsi="Arial" w:cs="Arial"/>
          <w:sz w:val="20"/>
        </w:rPr>
      </w:pPr>
    </w:p>
    <w:p w14:paraId="551A42E3" w14:textId="497699D5"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Odpiranje poteka tako, da informacijski sistem e-JN samodejno ob uri, ki je določena za javno odpiranje ponudb, prikaže podatke o ponudniku ter omogoči dostop do .</w:t>
      </w:r>
      <w:proofErr w:type="spellStart"/>
      <w:r w:rsidRPr="00333CB4">
        <w:rPr>
          <w:rFonts w:ascii="Arial" w:eastAsia="Calibri" w:hAnsi="Arial" w:cs="Arial"/>
          <w:sz w:val="20"/>
        </w:rPr>
        <w:t>pdf</w:t>
      </w:r>
      <w:proofErr w:type="spellEnd"/>
      <w:r w:rsidRPr="00333CB4">
        <w:rPr>
          <w:rFonts w:ascii="Arial" w:eastAsia="Calibri" w:hAnsi="Arial" w:cs="Arial"/>
          <w:sz w:val="20"/>
        </w:rPr>
        <w:t xml:space="preserve"> dokumenta, ki ga ponudnik naloži v sistem e-JN pod zavihek »Predračun«. Ponudniki, ki so oddali ponudbe, imajo te podatke v informacijskem sistemu e-JN na razpolago v razdelku Zapisnik o odpiranju ponudb. Naročnik Zapisnika o odpiranju ponudb ne bo pošiljal ponudnikom, ki so oddali ponudbe in se objava le tega v informacijskem sistemu e-JN v razdelku Zapisnik o odpiranju ponudb, šteje za vročen ponudniku.</w:t>
      </w:r>
    </w:p>
    <w:p w14:paraId="6B84D2E8" w14:textId="0AE76851" w:rsidR="00333CB4" w:rsidRPr="00F420B0" w:rsidRDefault="00B2763D" w:rsidP="006A4B2A">
      <w:pPr>
        <w:pStyle w:val="Odstavekseznama"/>
        <w:keepNext/>
        <w:keepLines/>
        <w:numPr>
          <w:ilvl w:val="1"/>
          <w:numId w:val="34"/>
        </w:numPr>
        <w:spacing w:before="100" w:beforeAutospacing="1" w:after="100" w:afterAutospacing="1"/>
        <w:outlineLvl w:val="1"/>
        <w:rPr>
          <w:rFonts w:eastAsia="Times New Roman" w:cs="Arial"/>
          <w:b/>
          <w:bCs/>
          <w:caps/>
          <w:szCs w:val="28"/>
        </w:rPr>
      </w:pPr>
      <w:bookmarkStart w:id="19" w:name="_Toc509686720"/>
      <w:bookmarkStart w:id="20" w:name="_Toc509690828"/>
      <w:bookmarkStart w:id="21" w:name="_Toc509691985"/>
      <w:bookmarkStart w:id="22" w:name="_Toc509686721"/>
      <w:bookmarkStart w:id="23" w:name="_Toc509690829"/>
      <w:bookmarkStart w:id="24" w:name="_Toc509691986"/>
      <w:bookmarkStart w:id="25" w:name="_Toc509686722"/>
      <w:bookmarkStart w:id="26" w:name="_Toc509690830"/>
      <w:bookmarkStart w:id="27" w:name="_Toc509691987"/>
      <w:bookmarkStart w:id="28" w:name="_Toc509686723"/>
      <w:bookmarkStart w:id="29" w:name="_Toc509690831"/>
      <w:bookmarkStart w:id="30" w:name="_Toc509691988"/>
      <w:bookmarkStart w:id="31" w:name="_Toc509686725"/>
      <w:bookmarkStart w:id="32" w:name="_Toc509690833"/>
      <w:bookmarkStart w:id="33" w:name="_Toc509691990"/>
      <w:bookmarkStart w:id="34" w:name="_Toc509686727"/>
      <w:bookmarkStart w:id="35" w:name="_Toc509690835"/>
      <w:bookmarkStart w:id="36" w:name="_Toc509691992"/>
      <w:bookmarkStart w:id="37" w:name="_Toc509686729"/>
      <w:bookmarkStart w:id="38" w:name="_Toc509690837"/>
      <w:bookmarkStart w:id="39" w:name="_Toc509691994"/>
      <w:bookmarkStart w:id="40" w:name="_Toc509686731"/>
      <w:bookmarkStart w:id="41" w:name="_Toc509690839"/>
      <w:bookmarkStart w:id="42" w:name="_Toc509691996"/>
      <w:bookmarkStart w:id="43" w:name="_Toc509686733"/>
      <w:bookmarkStart w:id="44" w:name="_Toc509690841"/>
      <w:bookmarkStart w:id="45" w:name="_Toc509691998"/>
      <w:bookmarkStart w:id="46" w:name="_Toc509686735"/>
      <w:bookmarkStart w:id="47" w:name="_Toc509690843"/>
      <w:bookmarkStart w:id="48" w:name="_Toc509692000"/>
      <w:bookmarkStart w:id="49" w:name="_Toc466382877"/>
      <w:bookmarkStart w:id="50" w:name="_Toc466382878"/>
      <w:bookmarkStart w:id="51" w:name="_Toc466382879"/>
      <w:bookmarkStart w:id="52" w:name="_Toc466382881"/>
      <w:bookmarkStart w:id="53" w:name="_Toc466382883"/>
      <w:bookmarkStart w:id="54" w:name="_Toc466382885"/>
      <w:bookmarkStart w:id="55" w:name="_Toc466382886"/>
      <w:bookmarkStart w:id="56" w:name="_Toc336851734"/>
      <w:bookmarkStart w:id="57" w:name="_Toc336851782"/>
      <w:bookmarkStart w:id="58" w:name="_Toc50969200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eastAsia="Times New Roman" w:cs="Arial"/>
          <w:b/>
          <w:bCs/>
          <w:caps/>
          <w:szCs w:val="28"/>
        </w:rPr>
        <w:lastRenderedPageBreak/>
        <w:t xml:space="preserve"> </w:t>
      </w:r>
      <w:bookmarkStart w:id="59" w:name="_Toc65583383"/>
      <w:r w:rsidR="00333CB4" w:rsidRPr="00F420B0">
        <w:rPr>
          <w:rFonts w:eastAsia="Times New Roman" w:cs="Arial"/>
          <w:b/>
          <w:bCs/>
          <w:caps/>
          <w:szCs w:val="28"/>
        </w:rPr>
        <w:t>PRAVNA PODLAGA</w:t>
      </w:r>
      <w:bookmarkEnd w:id="56"/>
      <w:bookmarkEnd w:id="57"/>
      <w:bookmarkEnd w:id="58"/>
      <w:bookmarkEnd w:id="59"/>
    </w:p>
    <w:p w14:paraId="619C0351"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Naročnik izvaja postopek oddaje javnega naročila na podlagi:</w:t>
      </w:r>
    </w:p>
    <w:p w14:paraId="39383024" w14:textId="486C95B4" w:rsidR="00333CB4" w:rsidRPr="00333CB4" w:rsidRDefault="00333CB4" w:rsidP="006A4B2A">
      <w:pPr>
        <w:numPr>
          <w:ilvl w:val="0"/>
          <w:numId w:val="13"/>
        </w:numPr>
        <w:spacing w:after="0" w:line="260" w:lineRule="atLeast"/>
        <w:jc w:val="both"/>
        <w:rPr>
          <w:rFonts w:ascii="Arial" w:eastAsia="Calibri" w:hAnsi="Arial" w:cs="Arial"/>
          <w:sz w:val="20"/>
          <w:szCs w:val="20"/>
        </w:rPr>
      </w:pPr>
      <w:r w:rsidRPr="00333CB4">
        <w:rPr>
          <w:rFonts w:ascii="Arial" w:eastAsia="Calibri" w:hAnsi="Arial" w:cs="Arial"/>
          <w:sz w:val="20"/>
        </w:rPr>
        <w:t xml:space="preserve">Zakona o javnem naročanju </w:t>
      </w:r>
      <w:r w:rsidRPr="00333CB4">
        <w:rPr>
          <w:rFonts w:ascii="Arial" w:eastAsia="Calibri" w:hAnsi="Arial" w:cs="Arial"/>
          <w:sz w:val="20"/>
          <w:szCs w:val="20"/>
        </w:rPr>
        <w:t xml:space="preserve">(Uradni list RS, št. </w:t>
      </w:r>
      <w:hyperlink r:id="rId13" w:tgtFrame="_blank" w:tooltip="Zakon o javnem naročanju (ZJN-3)" w:history="1">
        <w:r w:rsidRPr="00333CB4">
          <w:rPr>
            <w:rFonts w:ascii="Arial" w:eastAsia="Calibri" w:hAnsi="Arial" w:cs="Arial"/>
            <w:sz w:val="20"/>
            <w:szCs w:val="20"/>
          </w:rPr>
          <w:t>91/15</w:t>
        </w:r>
      </w:hyperlink>
      <w:r w:rsidRPr="00333CB4">
        <w:rPr>
          <w:rFonts w:ascii="Arial" w:eastAsia="Calibri" w:hAnsi="Arial" w:cs="Arial"/>
          <w:sz w:val="20"/>
          <w:szCs w:val="20"/>
        </w:rPr>
        <w:t xml:space="preserve"> in </w:t>
      </w:r>
      <w:hyperlink r:id="rId14" w:tgtFrame="_blank" w:tooltip="Zakon o spremembah in dopolnitvah Zakona o javnem naročanju" w:history="1">
        <w:r w:rsidRPr="00333CB4">
          <w:rPr>
            <w:rFonts w:ascii="Arial" w:eastAsia="Calibri" w:hAnsi="Arial" w:cs="Arial"/>
            <w:sz w:val="20"/>
            <w:szCs w:val="20"/>
          </w:rPr>
          <w:t>14/18</w:t>
        </w:r>
      </w:hyperlink>
      <w:r w:rsidRPr="00333CB4">
        <w:rPr>
          <w:rFonts w:ascii="Arial" w:eastAsia="Calibri" w:hAnsi="Arial" w:cs="Arial"/>
          <w:sz w:val="20"/>
          <w:szCs w:val="20"/>
        </w:rPr>
        <w:t>)</w:t>
      </w:r>
      <w:r w:rsidR="00755C76">
        <w:rPr>
          <w:rFonts w:ascii="Arial" w:eastAsia="Calibri" w:hAnsi="Arial" w:cs="Arial"/>
          <w:sz w:val="20"/>
          <w:szCs w:val="20"/>
        </w:rPr>
        <w:t>;</w:t>
      </w:r>
    </w:p>
    <w:p w14:paraId="3B9B9644" w14:textId="08B7F4AF" w:rsidR="00333CB4" w:rsidRPr="00333CB4" w:rsidRDefault="00333CB4" w:rsidP="006A4B2A">
      <w:pPr>
        <w:numPr>
          <w:ilvl w:val="0"/>
          <w:numId w:val="13"/>
        </w:numPr>
        <w:spacing w:after="0" w:line="260" w:lineRule="atLeast"/>
        <w:jc w:val="both"/>
        <w:rPr>
          <w:rFonts w:ascii="Arial" w:eastAsia="Calibri" w:hAnsi="Arial" w:cs="Arial"/>
          <w:sz w:val="20"/>
        </w:rPr>
      </w:pPr>
      <w:r w:rsidRPr="00333CB4">
        <w:rPr>
          <w:rFonts w:ascii="Arial" w:eastAsia="Calibri" w:hAnsi="Arial" w:cs="Arial"/>
          <w:sz w:val="20"/>
        </w:rPr>
        <w:t>Zakona o pravnem varstvu v postopkih javnega naročanja (Uradni list RS, št. 43/11, 60/11 – ZTP-D, 63/13, 90/14 – ZDU-1I, 60/17 in 72/19)</w:t>
      </w:r>
      <w:r w:rsidR="00755C76">
        <w:rPr>
          <w:rFonts w:ascii="Arial" w:eastAsia="Calibri" w:hAnsi="Arial" w:cs="Arial"/>
          <w:sz w:val="20"/>
        </w:rPr>
        <w:t>;</w:t>
      </w:r>
    </w:p>
    <w:p w14:paraId="5AE08997" w14:textId="14328C55" w:rsidR="00333CB4" w:rsidRPr="00333CB4" w:rsidRDefault="00333CB4" w:rsidP="006A4B2A">
      <w:pPr>
        <w:numPr>
          <w:ilvl w:val="0"/>
          <w:numId w:val="13"/>
        </w:numPr>
        <w:spacing w:after="0" w:line="260" w:lineRule="atLeast"/>
        <w:jc w:val="both"/>
        <w:rPr>
          <w:rFonts w:ascii="Arial" w:eastAsia="Calibri" w:hAnsi="Arial" w:cs="Arial"/>
          <w:sz w:val="20"/>
        </w:rPr>
      </w:pPr>
      <w:r w:rsidRPr="00333CB4">
        <w:rPr>
          <w:rFonts w:ascii="Arial" w:eastAsia="Calibri" w:hAnsi="Arial" w:cs="Arial"/>
          <w:sz w:val="20"/>
        </w:rPr>
        <w:t>Uredbe o finančnih zavarovanjih pri javnem naročanju (Uradni list RS, št. 27/16)</w:t>
      </w:r>
      <w:r w:rsidR="00755C76">
        <w:rPr>
          <w:rFonts w:ascii="Arial" w:eastAsia="Calibri" w:hAnsi="Arial" w:cs="Arial"/>
          <w:sz w:val="20"/>
        </w:rPr>
        <w:t>;</w:t>
      </w:r>
    </w:p>
    <w:p w14:paraId="730B4C5B" w14:textId="723E598A" w:rsidR="00333CB4" w:rsidRPr="00333CB4" w:rsidRDefault="00333CB4" w:rsidP="006A4B2A">
      <w:pPr>
        <w:numPr>
          <w:ilvl w:val="0"/>
          <w:numId w:val="13"/>
        </w:numPr>
        <w:spacing w:after="0" w:line="260" w:lineRule="atLeast"/>
        <w:jc w:val="both"/>
        <w:rPr>
          <w:rFonts w:ascii="Arial" w:eastAsia="Calibri" w:hAnsi="Arial" w:cs="Arial"/>
          <w:sz w:val="20"/>
        </w:rPr>
      </w:pPr>
      <w:r w:rsidRPr="00333CB4">
        <w:rPr>
          <w:rFonts w:ascii="Arial" w:eastAsia="Calibri" w:hAnsi="Arial" w:cs="Arial"/>
          <w:sz w:val="20"/>
        </w:rPr>
        <w:t xml:space="preserve">Zakona o javnih financah (Uradni list RS, št. 11/11 – uradno prečiščeno besedilo, 14/13 – </w:t>
      </w:r>
      <w:proofErr w:type="spellStart"/>
      <w:r w:rsidRPr="00333CB4">
        <w:rPr>
          <w:rFonts w:ascii="Arial" w:eastAsia="Calibri" w:hAnsi="Arial" w:cs="Arial"/>
          <w:sz w:val="20"/>
        </w:rPr>
        <w:t>popr</w:t>
      </w:r>
      <w:proofErr w:type="spellEnd"/>
      <w:r w:rsidRPr="00333CB4">
        <w:rPr>
          <w:rFonts w:ascii="Arial" w:eastAsia="Calibri" w:hAnsi="Arial" w:cs="Arial"/>
          <w:sz w:val="20"/>
        </w:rPr>
        <w:t xml:space="preserve">., 101/13, 55/15 – </w:t>
      </w:r>
      <w:proofErr w:type="spellStart"/>
      <w:r w:rsidRPr="00333CB4">
        <w:rPr>
          <w:rFonts w:ascii="Arial" w:eastAsia="Calibri" w:hAnsi="Arial" w:cs="Arial"/>
          <w:sz w:val="20"/>
        </w:rPr>
        <w:t>ZFisP</w:t>
      </w:r>
      <w:proofErr w:type="spellEnd"/>
      <w:r w:rsidRPr="00333CB4">
        <w:rPr>
          <w:rFonts w:ascii="Arial" w:eastAsia="Calibri" w:hAnsi="Arial" w:cs="Arial"/>
          <w:sz w:val="20"/>
        </w:rPr>
        <w:t>, 96/15 – ZIPRS1617 in 13/18)</w:t>
      </w:r>
      <w:r w:rsidR="00755C76">
        <w:rPr>
          <w:rFonts w:ascii="Arial" w:eastAsia="Calibri" w:hAnsi="Arial" w:cs="Arial"/>
          <w:sz w:val="20"/>
        </w:rPr>
        <w:t>;</w:t>
      </w:r>
    </w:p>
    <w:p w14:paraId="137D2B7C" w14:textId="5CFDF9F8" w:rsidR="00333CB4" w:rsidRPr="00333CB4" w:rsidRDefault="00333CB4" w:rsidP="006A4B2A">
      <w:pPr>
        <w:numPr>
          <w:ilvl w:val="0"/>
          <w:numId w:val="13"/>
        </w:numPr>
        <w:spacing w:after="0" w:line="260" w:lineRule="atLeast"/>
        <w:jc w:val="both"/>
        <w:rPr>
          <w:rFonts w:ascii="Arial" w:eastAsia="Calibri" w:hAnsi="Arial" w:cs="Arial"/>
          <w:sz w:val="20"/>
        </w:rPr>
      </w:pPr>
      <w:r w:rsidRPr="00333CB4">
        <w:rPr>
          <w:rFonts w:ascii="Arial" w:eastAsia="Calibri" w:hAnsi="Arial" w:cs="Arial"/>
          <w:sz w:val="20"/>
        </w:rPr>
        <w:t>Odloka o proračunu Občine Moravče za leto 202</w:t>
      </w:r>
      <w:r w:rsidR="003508AE">
        <w:rPr>
          <w:rFonts w:ascii="Arial" w:eastAsia="Calibri" w:hAnsi="Arial" w:cs="Arial"/>
          <w:sz w:val="20"/>
        </w:rPr>
        <w:t>1</w:t>
      </w:r>
      <w:r w:rsidRPr="00333CB4">
        <w:rPr>
          <w:rFonts w:ascii="Arial" w:eastAsia="Calibri" w:hAnsi="Arial" w:cs="Arial"/>
          <w:sz w:val="20"/>
        </w:rPr>
        <w:t xml:space="preserve"> (Uradni vestnik Občine Moravče, št. 9/19 in </w:t>
      </w:r>
      <w:r w:rsidR="00C0421C">
        <w:rPr>
          <w:rFonts w:ascii="Arial" w:eastAsia="Calibri" w:hAnsi="Arial" w:cs="Arial"/>
          <w:sz w:val="20"/>
        </w:rPr>
        <w:t>2/21</w:t>
      </w:r>
      <w:r w:rsidRPr="00333CB4">
        <w:rPr>
          <w:rFonts w:ascii="Arial" w:eastAsia="Calibri" w:hAnsi="Arial" w:cs="Arial"/>
          <w:sz w:val="20"/>
        </w:rPr>
        <w:t>)</w:t>
      </w:r>
      <w:r w:rsidR="00755C76">
        <w:rPr>
          <w:rFonts w:ascii="Arial" w:eastAsia="Calibri" w:hAnsi="Arial" w:cs="Arial"/>
          <w:sz w:val="20"/>
        </w:rPr>
        <w:t>;</w:t>
      </w:r>
    </w:p>
    <w:p w14:paraId="43F9E13B" w14:textId="166B7C3C" w:rsidR="00333CB4" w:rsidRPr="00333CB4" w:rsidRDefault="00333CB4" w:rsidP="006A4B2A">
      <w:pPr>
        <w:numPr>
          <w:ilvl w:val="0"/>
          <w:numId w:val="13"/>
        </w:numPr>
        <w:spacing w:after="0" w:line="260" w:lineRule="atLeast"/>
        <w:jc w:val="both"/>
        <w:rPr>
          <w:rFonts w:ascii="Arial" w:eastAsia="Calibri" w:hAnsi="Arial" w:cs="Arial"/>
          <w:sz w:val="20"/>
        </w:rPr>
      </w:pPr>
      <w:r w:rsidRPr="00333CB4">
        <w:rPr>
          <w:rFonts w:ascii="Arial" w:eastAsia="Calibri" w:hAnsi="Arial" w:cs="Arial"/>
          <w:sz w:val="20"/>
        </w:rPr>
        <w:t xml:space="preserve">Obligacijskega zakonika (Uradni list RS, št. 97/07 – uradno prečiščeno besedilo, 64/16 – </w:t>
      </w:r>
      <w:proofErr w:type="spellStart"/>
      <w:r w:rsidRPr="00333CB4">
        <w:rPr>
          <w:rFonts w:ascii="Arial" w:eastAsia="Calibri" w:hAnsi="Arial" w:cs="Arial"/>
          <w:sz w:val="20"/>
        </w:rPr>
        <w:t>odl</w:t>
      </w:r>
      <w:proofErr w:type="spellEnd"/>
      <w:r w:rsidRPr="00333CB4">
        <w:rPr>
          <w:rFonts w:ascii="Arial" w:eastAsia="Calibri" w:hAnsi="Arial" w:cs="Arial"/>
          <w:sz w:val="20"/>
        </w:rPr>
        <w:t>. US in 20/18 – OROZ631)</w:t>
      </w:r>
      <w:r w:rsidR="00755C76">
        <w:rPr>
          <w:rFonts w:ascii="Arial" w:eastAsia="Calibri" w:hAnsi="Arial" w:cs="Arial"/>
          <w:sz w:val="20"/>
        </w:rPr>
        <w:t>;</w:t>
      </w:r>
    </w:p>
    <w:p w14:paraId="64425C37" w14:textId="21EA26B8" w:rsidR="00333CB4" w:rsidRDefault="00333CB4" w:rsidP="006A4B2A">
      <w:pPr>
        <w:numPr>
          <w:ilvl w:val="0"/>
          <w:numId w:val="13"/>
        </w:numPr>
        <w:spacing w:after="0" w:line="260" w:lineRule="atLeast"/>
        <w:jc w:val="both"/>
        <w:rPr>
          <w:rFonts w:ascii="Arial" w:eastAsia="Calibri" w:hAnsi="Arial" w:cs="Arial"/>
          <w:sz w:val="20"/>
        </w:rPr>
      </w:pPr>
      <w:r w:rsidRPr="00333CB4">
        <w:rPr>
          <w:rFonts w:ascii="Arial" w:eastAsia="Calibri" w:hAnsi="Arial" w:cs="Arial"/>
          <w:sz w:val="20"/>
        </w:rPr>
        <w:t>Zakona o integriteti in preprečevanju korupcije (Uradni list RS, št. 69/11 – uradno prečiščeno besedilo in 158/20)</w:t>
      </w:r>
      <w:r w:rsidR="00755C76">
        <w:rPr>
          <w:rFonts w:ascii="Arial" w:eastAsia="Calibri" w:hAnsi="Arial" w:cs="Arial"/>
          <w:sz w:val="20"/>
        </w:rPr>
        <w:t>;</w:t>
      </w:r>
    </w:p>
    <w:p w14:paraId="0EC30791" w14:textId="725BB4E3" w:rsidR="003508AE" w:rsidRDefault="003508AE" w:rsidP="006A4B2A">
      <w:pPr>
        <w:numPr>
          <w:ilvl w:val="0"/>
          <w:numId w:val="13"/>
        </w:numPr>
        <w:spacing w:after="0" w:line="260" w:lineRule="atLeast"/>
        <w:jc w:val="both"/>
        <w:rPr>
          <w:rFonts w:ascii="Arial" w:eastAsia="Calibri" w:hAnsi="Arial" w:cs="Arial"/>
          <w:sz w:val="20"/>
        </w:rPr>
      </w:pPr>
      <w:r>
        <w:rPr>
          <w:rFonts w:ascii="Arial" w:eastAsia="Calibri" w:hAnsi="Arial" w:cs="Arial"/>
          <w:sz w:val="20"/>
        </w:rPr>
        <w:t>Gradbenega zakona (</w:t>
      </w:r>
      <w:r w:rsidRPr="003508AE">
        <w:rPr>
          <w:rFonts w:ascii="Arial" w:eastAsia="Calibri" w:hAnsi="Arial" w:cs="Arial"/>
          <w:sz w:val="20"/>
        </w:rPr>
        <w:t xml:space="preserve">Uradni list RS, št. 61/17, 72/17 – </w:t>
      </w:r>
      <w:proofErr w:type="spellStart"/>
      <w:r w:rsidRPr="003508AE">
        <w:rPr>
          <w:rFonts w:ascii="Arial" w:eastAsia="Calibri" w:hAnsi="Arial" w:cs="Arial"/>
          <w:sz w:val="20"/>
        </w:rPr>
        <w:t>popr</w:t>
      </w:r>
      <w:proofErr w:type="spellEnd"/>
      <w:r w:rsidRPr="003508AE">
        <w:rPr>
          <w:rFonts w:ascii="Arial" w:eastAsia="Calibri" w:hAnsi="Arial" w:cs="Arial"/>
          <w:sz w:val="20"/>
        </w:rPr>
        <w:t>. in 65/20)</w:t>
      </w:r>
    </w:p>
    <w:p w14:paraId="43374B38" w14:textId="2EDC1931" w:rsidR="00755C76" w:rsidRDefault="00755C76" w:rsidP="006A4B2A">
      <w:pPr>
        <w:numPr>
          <w:ilvl w:val="0"/>
          <w:numId w:val="13"/>
        </w:numPr>
        <w:spacing w:after="0" w:line="260" w:lineRule="atLeast"/>
        <w:jc w:val="both"/>
        <w:rPr>
          <w:rFonts w:ascii="Arial" w:eastAsia="Calibri" w:hAnsi="Arial" w:cs="Arial"/>
          <w:sz w:val="20"/>
        </w:rPr>
      </w:pPr>
      <w:r>
        <w:rPr>
          <w:rFonts w:ascii="Arial" w:eastAsia="Calibri" w:hAnsi="Arial" w:cs="Arial"/>
          <w:sz w:val="20"/>
        </w:rPr>
        <w:t>Pr</w:t>
      </w:r>
      <w:r w:rsidRPr="00755C76">
        <w:rPr>
          <w:rFonts w:ascii="Arial" w:eastAsia="Calibri" w:hAnsi="Arial" w:cs="Arial"/>
          <w:sz w:val="20"/>
        </w:rPr>
        <w:t>avilnik</w:t>
      </w:r>
      <w:r>
        <w:rPr>
          <w:rFonts w:ascii="Arial" w:eastAsia="Calibri" w:hAnsi="Arial" w:cs="Arial"/>
          <w:sz w:val="20"/>
        </w:rPr>
        <w:t>a</w:t>
      </w:r>
      <w:r w:rsidRPr="00755C76">
        <w:rPr>
          <w:rFonts w:ascii="Arial" w:eastAsia="Calibri" w:hAnsi="Arial" w:cs="Arial"/>
          <w:sz w:val="20"/>
        </w:rPr>
        <w:t xml:space="preserve"> o podrobnejši vsebini dokumentacije in obrazcih, povezanih z graditvijo objektov (Uradni list RS, št. 36/18, 51/18 – </w:t>
      </w:r>
      <w:proofErr w:type="spellStart"/>
      <w:r w:rsidRPr="00755C76">
        <w:rPr>
          <w:rFonts w:ascii="Arial" w:eastAsia="Calibri" w:hAnsi="Arial" w:cs="Arial"/>
          <w:sz w:val="20"/>
        </w:rPr>
        <w:t>popr</w:t>
      </w:r>
      <w:proofErr w:type="spellEnd"/>
      <w:r w:rsidRPr="00755C76">
        <w:rPr>
          <w:rFonts w:ascii="Arial" w:eastAsia="Calibri" w:hAnsi="Arial" w:cs="Arial"/>
          <w:sz w:val="20"/>
        </w:rPr>
        <w:t>. in 197/20)</w:t>
      </w:r>
      <w:r>
        <w:rPr>
          <w:rFonts w:ascii="Arial" w:eastAsia="Calibri" w:hAnsi="Arial" w:cs="Arial"/>
          <w:sz w:val="20"/>
        </w:rPr>
        <w:t>;</w:t>
      </w:r>
    </w:p>
    <w:p w14:paraId="3E5B6E62" w14:textId="4CBF370E" w:rsidR="003508AE" w:rsidRDefault="003508AE" w:rsidP="006A4B2A">
      <w:pPr>
        <w:numPr>
          <w:ilvl w:val="0"/>
          <w:numId w:val="13"/>
        </w:numPr>
        <w:spacing w:after="0" w:line="260" w:lineRule="atLeast"/>
        <w:jc w:val="both"/>
        <w:rPr>
          <w:rFonts w:ascii="Arial" w:eastAsia="Calibri" w:hAnsi="Arial" w:cs="Arial"/>
          <w:sz w:val="20"/>
        </w:rPr>
      </w:pPr>
      <w:r>
        <w:rPr>
          <w:rFonts w:ascii="Arial" w:eastAsia="Calibri" w:hAnsi="Arial" w:cs="Arial"/>
          <w:sz w:val="20"/>
        </w:rPr>
        <w:t>Uredbe o zelenem javnem naročanju (</w:t>
      </w:r>
      <w:r w:rsidRPr="003508AE">
        <w:rPr>
          <w:rFonts w:ascii="Arial" w:eastAsia="Calibri" w:hAnsi="Arial" w:cs="Arial"/>
          <w:sz w:val="20"/>
        </w:rPr>
        <w:t>Uradni list RS, št. 51/17 in 64/19)</w:t>
      </w:r>
      <w:r w:rsidR="00755C76">
        <w:rPr>
          <w:rFonts w:ascii="Arial" w:eastAsia="Calibri" w:hAnsi="Arial" w:cs="Arial"/>
          <w:sz w:val="20"/>
        </w:rPr>
        <w:t>;</w:t>
      </w:r>
    </w:p>
    <w:p w14:paraId="46290C69" w14:textId="1E500E62" w:rsidR="00B0105D" w:rsidRDefault="003508AE" w:rsidP="006A4B2A">
      <w:pPr>
        <w:numPr>
          <w:ilvl w:val="0"/>
          <w:numId w:val="13"/>
        </w:numPr>
        <w:spacing w:after="0" w:line="260" w:lineRule="atLeast"/>
        <w:jc w:val="both"/>
        <w:rPr>
          <w:rFonts w:ascii="Arial" w:eastAsia="Calibri" w:hAnsi="Arial" w:cs="Arial"/>
          <w:sz w:val="20"/>
        </w:rPr>
      </w:pPr>
      <w:r>
        <w:rPr>
          <w:rFonts w:ascii="Arial" w:eastAsia="Calibri" w:hAnsi="Arial" w:cs="Arial"/>
          <w:sz w:val="20"/>
        </w:rPr>
        <w:t>Zakona o varstvu okolja (</w:t>
      </w:r>
      <w:r w:rsidRPr="003508AE">
        <w:rPr>
          <w:rFonts w:ascii="Arial" w:eastAsia="Calibri" w:hAnsi="Arial" w:cs="Arial"/>
          <w:sz w:val="20"/>
        </w:rPr>
        <w:t xml:space="preserve">Uradni list RS, št. 39/06 – uradno prečiščeno besedilo, 49/06 – ZMetD, 66/06 – </w:t>
      </w:r>
      <w:proofErr w:type="spellStart"/>
      <w:r w:rsidRPr="003508AE">
        <w:rPr>
          <w:rFonts w:ascii="Arial" w:eastAsia="Calibri" w:hAnsi="Arial" w:cs="Arial"/>
          <w:sz w:val="20"/>
        </w:rPr>
        <w:t>odl</w:t>
      </w:r>
      <w:proofErr w:type="spellEnd"/>
      <w:r w:rsidRPr="003508AE">
        <w:rPr>
          <w:rFonts w:ascii="Arial" w:eastAsia="Calibri" w:hAnsi="Arial" w:cs="Arial"/>
          <w:sz w:val="20"/>
        </w:rPr>
        <w:t xml:space="preserve">. US, 33/07 – ZPNačrt, 57/08 – ZFO-1A, 70/08, 108/09, 108/09 – ZPNačrt-A, 48/12, 57/12, 92/13, 56/15, 102/15, 30/16, 61/17 – GZ, 21/18 – </w:t>
      </w:r>
      <w:proofErr w:type="spellStart"/>
      <w:r w:rsidRPr="003508AE">
        <w:rPr>
          <w:rFonts w:ascii="Arial" w:eastAsia="Calibri" w:hAnsi="Arial" w:cs="Arial"/>
          <w:sz w:val="20"/>
        </w:rPr>
        <w:t>ZNOrg</w:t>
      </w:r>
      <w:proofErr w:type="spellEnd"/>
      <w:r w:rsidRPr="003508AE">
        <w:rPr>
          <w:rFonts w:ascii="Arial" w:eastAsia="Calibri" w:hAnsi="Arial" w:cs="Arial"/>
          <w:sz w:val="20"/>
        </w:rPr>
        <w:t>, 84/18 – ZIURKOE in 158/20)</w:t>
      </w:r>
      <w:r w:rsidR="00755C76">
        <w:rPr>
          <w:rFonts w:ascii="Arial" w:eastAsia="Calibri" w:hAnsi="Arial" w:cs="Arial"/>
          <w:sz w:val="20"/>
        </w:rPr>
        <w:t>;</w:t>
      </w:r>
    </w:p>
    <w:p w14:paraId="4A716FBE" w14:textId="77777777" w:rsidR="00803E90" w:rsidRDefault="00B0105D" w:rsidP="006A4B2A">
      <w:pPr>
        <w:numPr>
          <w:ilvl w:val="0"/>
          <w:numId w:val="13"/>
        </w:numPr>
        <w:spacing w:after="0" w:line="260" w:lineRule="atLeast"/>
        <w:jc w:val="both"/>
        <w:rPr>
          <w:rFonts w:ascii="Arial" w:eastAsia="Calibri" w:hAnsi="Arial" w:cs="Arial"/>
          <w:sz w:val="20"/>
        </w:rPr>
      </w:pPr>
      <w:r>
        <w:rPr>
          <w:rFonts w:ascii="Arial" w:eastAsia="Calibri" w:hAnsi="Arial" w:cs="Arial"/>
          <w:sz w:val="20"/>
        </w:rPr>
        <w:t>P</w:t>
      </w:r>
      <w:r w:rsidRPr="00B0105D">
        <w:rPr>
          <w:rFonts w:ascii="Arial" w:eastAsia="Calibri" w:hAnsi="Arial" w:cs="Arial"/>
          <w:sz w:val="20"/>
        </w:rPr>
        <w:t>ravilnik</w:t>
      </w:r>
      <w:r>
        <w:rPr>
          <w:rFonts w:ascii="Arial" w:eastAsia="Calibri" w:hAnsi="Arial" w:cs="Arial"/>
          <w:sz w:val="20"/>
        </w:rPr>
        <w:t>a</w:t>
      </w:r>
      <w:r w:rsidRPr="00B0105D">
        <w:rPr>
          <w:rFonts w:ascii="Arial" w:eastAsia="Calibri" w:hAnsi="Arial" w:cs="Arial"/>
          <w:sz w:val="20"/>
        </w:rPr>
        <w:t xml:space="preserve"> o učinkoviti rabi energije v stavbah (Uradni list RS, št. 52/10 in 61/17 – GZ)</w:t>
      </w:r>
    </w:p>
    <w:p w14:paraId="2491988E" w14:textId="01517E41" w:rsidR="003508AE" w:rsidRPr="00333CB4" w:rsidRDefault="00803E90" w:rsidP="006A4B2A">
      <w:pPr>
        <w:numPr>
          <w:ilvl w:val="0"/>
          <w:numId w:val="13"/>
        </w:numPr>
        <w:spacing w:after="0" w:line="260" w:lineRule="atLeast"/>
        <w:jc w:val="both"/>
        <w:rPr>
          <w:rFonts w:ascii="Arial" w:eastAsia="Calibri" w:hAnsi="Arial" w:cs="Arial"/>
          <w:sz w:val="20"/>
        </w:rPr>
      </w:pPr>
      <w:r w:rsidRPr="00803E90">
        <w:rPr>
          <w:rFonts w:ascii="Arial" w:eastAsia="Calibri" w:hAnsi="Arial" w:cs="Arial"/>
          <w:sz w:val="20"/>
        </w:rPr>
        <w:t xml:space="preserve">Zakona o interventnih ukrepih za omilitev in odpravo posledic epidemije COVID-19 (Uradni list RS, št. 80/20, 152/20 – ZZUOOP, 175/20 – ZIUOPDVE, 203/20 – ZIUPOPDVE in 15/21 – ZDUOP)  </w:t>
      </w:r>
      <w:r w:rsidR="003508AE">
        <w:rPr>
          <w:rFonts w:ascii="Arial" w:eastAsia="Calibri" w:hAnsi="Arial" w:cs="Arial"/>
          <w:sz w:val="20"/>
        </w:rPr>
        <w:t>in</w:t>
      </w:r>
    </w:p>
    <w:p w14:paraId="60D88444" w14:textId="21E0CEDC" w:rsidR="00333CB4" w:rsidRDefault="003508AE" w:rsidP="006A4B2A">
      <w:pPr>
        <w:numPr>
          <w:ilvl w:val="0"/>
          <w:numId w:val="13"/>
        </w:numPr>
        <w:spacing w:after="0" w:line="260" w:lineRule="atLeast"/>
        <w:jc w:val="both"/>
        <w:rPr>
          <w:rFonts w:ascii="Arial" w:eastAsia="Calibri" w:hAnsi="Arial" w:cs="Arial"/>
          <w:sz w:val="20"/>
        </w:rPr>
      </w:pPr>
      <w:r>
        <w:rPr>
          <w:rFonts w:ascii="Arial" w:eastAsia="Calibri" w:hAnsi="Arial" w:cs="Arial"/>
          <w:sz w:val="20"/>
        </w:rPr>
        <w:t xml:space="preserve">drugih </w:t>
      </w:r>
      <w:r w:rsidR="00333CB4" w:rsidRPr="00333CB4">
        <w:rPr>
          <w:rFonts w:ascii="Arial" w:eastAsia="Calibri" w:hAnsi="Arial" w:cs="Arial"/>
          <w:sz w:val="20"/>
        </w:rPr>
        <w:t>predpisov</w:t>
      </w:r>
      <w:r w:rsidR="00755C76">
        <w:rPr>
          <w:rFonts w:ascii="Arial" w:eastAsia="Calibri" w:hAnsi="Arial" w:cs="Arial"/>
          <w:sz w:val="20"/>
        </w:rPr>
        <w:t xml:space="preserve">, ki urejajo področje, na katerega se nanaša javno naročilo oziroma predmet </w:t>
      </w:r>
      <w:r w:rsidR="00333CB4" w:rsidRPr="00333CB4">
        <w:rPr>
          <w:rFonts w:ascii="Arial" w:eastAsia="Calibri" w:hAnsi="Arial" w:cs="Arial"/>
          <w:sz w:val="20"/>
        </w:rPr>
        <w:t xml:space="preserve"> javnega naročila.</w:t>
      </w:r>
    </w:p>
    <w:p w14:paraId="14147D1A" w14:textId="08EDDB6A" w:rsidR="00507476" w:rsidRDefault="00EB4FEB" w:rsidP="00507476">
      <w:pPr>
        <w:spacing w:after="0" w:line="260" w:lineRule="atLeast"/>
        <w:jc w:val="both"/>
        <w:rPr>
          <w:rFonts w:ascii="Arial" w:eastAsia="Calibri" w:hAnsi="Arial" w:cs="Arial"/>
          <w:sz w:val="20"/>
        </w:rPr>
      </w:pPr>
      <w:r>
        <w:rPr>
          <w:rFonts w:ascii="Arial" w:eastAsia="Calibri" w:hAnsi="Arial" w:cs="Arial"/>
          <w:sz w:val="20"/>
        </w:rPr>
        <w:t xml:space="preserve">   </w:t>
      </w:r>
      <w:r w:rsidRPr="00EB4FEB">
        <w:rPr>
          <w:rFonts w:ascii="Arial" w:eastAsia="Calibri" w:hAnsi="Arial" w:cs="Arial"/>
          <w:sz w:val="20"/>
        </w:rPr>
        <w:t>________________________________________________________________________________</w:t>
      </w:r>
    </w:p>
    <w:p w14:paraId="427A921A" w14:textId="25C06D40" w:rsidR="00333CB4" w:rsidRDefault="00333CB4" w:rsidP="006A4B2A">
      <w:pPr>
        <w:pStyle w:val="Odstavekseznama"/>
        <w:keepNext/>
        <w:keepLines/>
        <w:numPr>
          <w:ilvl w:val="1"/>
          <w:numId w:val="34"/>
        </w:numPr>
        <w:spacing w:before="100" w:beforeAutospacing="1" w:after="100" w:afterAutospacing="1"/>
        <w:outlineLvl w:val="1"/>
        <w:rPr>
          <w:rFonts w:eastAsia="Times New Roman" w:cs="Arial"/>
          <w:b/>
          <w:bCs/>
          <w:caps/>
          <w:szCs w:val="28"/>
        </w:rPr>
      </w:pPr>
      <w:bookmarkStart w:id="60" w:name="_Toc464638497"/>
      <w:bookmarkStart w:id="61" w:name="_Toc464638498"/>
      <w:bookmarkStart w:id="62" w:name="_Toc336851735"/>
      <w:bookmarkStart w:id="63" w:name="_Toc336851783"/>
      <w:bookmarkStart w:id="64" w:name="_Toc371662750"/>
      <w:bookmarkStart w:id="65" w:name="_Toc509692002"/>
      <w:bookmarkStart w:id="66" w:name="_Toc65583384"/>
      <w:bookmarkStart w:id="67" w:name="_Toc336851736"/>
      <w:bookmarkStart w:id="68" w:name="_Toc336851784"/>
      <w:bookmarkEnd w:id="60"/>
      <w:bookmarkEnd w:id="61"/>
      <w:r w:rsidRPr="009C076A">
        <w:rPr>
          <w:rFonts w:eastAsia="Times New Roman" w:cs="Arial"/>
          <w:b/>
          <w:bCs/>
          <w:caps/>
          <w:szCs w:val="28"/>
        </w:rPr>
        <w:t xml:space="preserve">TEMELJNA PRAVILA </w:t>
      </w:r>
      <w:bookmarkEnd w:id="62"/>
      <w:bookmarkEnd w:id="63"/>
      <w:r w:rsidRPr="009C076A">
        <w:rPr>
          <w:rFonts w:eastAsia="Times New Roman" w:cs="Arial"/>
          <w:b/>
          <w:bCs/>
          <w:caps/>
          <w:szCs w:val="28"/>
        </w:rPr>
        <w:t xml:space="preserve">za dostop, obvestila in pojasnila </w:t>
      </w:r>
      <w:r w:rsidR="00EB4FEB">
        <w:rPr>
          <w:rFonts w:eastAsia="Times New Roman" w:cs="Arial"/>
          <w:b/>
          <w:bCs/>
          <w:caps/>
          <w:szCs w:val="28"/>
        </w:rPr>
        <w:t>GLEDE</w:t>
      </w:r>
      <w:r w:rsidRPr="009C076A">
        <w:rPr>
          <w:rFonts w:eastAsia="Times New Roman" w:cs="Arial"/>
          <w:b/>
          <w:bCs/>
          <w:caps/>
          <w:szCs w:val="28"/>
        </w:rPr>
        <w:t xml:space="preserve"> dokumentacij</w:t>
      </w:r>
      <w:bookmarkEnd w:id="64"/>
      <w:bookmarkEnd w:id="65"/>
      <w:r w:rsidR="00EB4FEB">
        <w:rPr>
          <w:rFonts w:eastAsia="Times New Roman" w:cs="Arial"/>
          <w:b/>
          <w:bCs/>
          <w:caps/>
          <w:szCs w:val="28"/>
        </w:rPr>
        <w:t>E</w:t>
      </w:r>
      <w:r w:rsidR="005610B3" w:rsidRPr="009C076A">
        <w:rPr>
          <w:rFonts w:eastAsia="Times New Roman" w:cs="Arial"/>
          <w:b/>
          <w:bCs/>
          <w:caps/>
          <w:szCs w:val="28"/>
        </w:rPr>
        <w:t xml:space="preserve"> </w:t>
      </w:r>
      <w:r w:rsidR="00EB4FEB">
        <w:rPr>
          <w:rFonts w:eastAsia="Times New Roman" w:cs="Arial"/>
          <w:b/>
          <w:bCs/>
          <w:caps/>
          <w:szCs w:val="28"/>
        </w:rPr>
        <w:t>v ZVEZI Z ODDAJO JAVNEGA NAROČILA</w:t>
      </w:r>
      <w:bookmarkEnd w:id="66"/>
    </w:p>
    <w:p w14:paraId="4A6E4C57" w14:textId="77777777" w:rsidR="009C076A" w:rsidRPr="009C076A" w:rsidRDefault="009C076A" w:rsidP="009C076A">
      <w:pPr>
        <w:pStyle w:val="Odstavekseznama"/>
        <w:keepNext/>
        <w:keepLines/>
        <w:spacing w:before="100" w:beforeAutospacing="1" w:after="100" w:afterAutospacing="1"/>
        <w:outlineLvl w:val="1"/>
        <w:rPr>
          <w:rFonts w:eastAsia="Times New Roman" w:cs="Arial"/>
          <w:b/>
          <w:bCs/>
          <w:caps/>
          <w:szCs w:val="28"/>
        </w:rPr>
      </w:pPr>
    </w:p>
    <w:p w14:paraId="7343BFFE" w14:textId="11EED8C9" w:rsidR="00333CB4" w:rsidRPr="009C076A" w:rsidRDefault="00333CB4" w:rsidP="006A4B2A">
      <w:pPr>
        <w:pStyle w:val="Odstavekseznama"/>
        <w:keepNext/>
        <w:keepLines/>
        <w:numPr>
          <w:ilvl w:val="2"/>
          <w:numId w:val="34"/>
        </w:numPr>
        <w:spacing w:before="240" w:after="120"/>
        <w:outlineLvl w:val="2"/>
        <w:rPr>
          <w:rFonts w:eastAsia="Times New Roman" w:cs="Arial"/>
          <w:b/>
          <w:smallCaps/>
          <w:szCs w:val="26"/>
        </w:rPr>
      </w:pPr>
      <w:bookmarkStart w:id="69" w:name="_Toc509692003"/>
      <w:bookmarkStart w:id="70" w:name="_Toc65583385"/>
      <w:r w:rsidRPr="009C076A">
        <w:rPr>
          <w:rFonts w:eastAsia="Times New Roman" w:cs="Arial"/>
          <w:b/>
          <w:smallCaps/>
          <w:szCs w:val="26"/>
        </w:rPr>
        <w:t>dostop do dokumentacije</w:t>
      </w:r>
      <w:bookmarkEnd w:id="67"/>
      <w:bookmarkEnd w:id="68"/>
      <w:bookmarkEnd w:id="69"/>
      <w:r w:rsidR="00EB4FEB">
        <w:rPr>
          <w:rFonts w:eastAsia="Times New Roman" w:cs="Arial"/>
          <w:b/>
          <w:smallCaps/>
          <w:szCs w:val="26"/>
        </w:rPr>
        <w:t xml:space="preserve"> v zvezi z oddajo javnega naročila</w:t>
      </w:r>
      <w:bookmarkEnd w:id="70"/>
      <w:r w:rsidR="00E37F2D">
        <w:rPr>
          <w:rFonts w:eastAsia="Times New Roman" w:cs="Arial"/>
          <w:b/>
          <w:smallCaps/>
          <w:szCs w:val="26"/>
        </w:rPr>
        <w:t xml:space="preserve"> </w:t>
      </w:r>
    </w:p>
    <w:p w14:paraId="0929573B" w14:textId="49B33CF4" w:rsidR="00333CB4" w:rsidRPr="00333CB4" w:rsidRDefault="00EB4FEB" w:rsidP="00333CB4">
      <w:pPr>
        <w:spacing w:after="0" w:line="260" w:lineRule="atLeast"/>
        <w:jc w:val="both"/>
        <w:rPr>
          <w:rFonts w:ascii="Arial" w:eastAsia="Calibri" w:hAnsi="Arial" w:cs="Arial"/>
          <w:sz w:val="20"/>
        </w:rPr>
      </w:pPr>
      <w:r>
        <w:rPr>
          <w:rFonts w:ascii="Arial" w:eastAsia="Calibri" w:hAnsi="Arial" w:cs="Arial"/>
          <w:sz w:val="20"/>
        </w:rPr>
        <w:t>D</w:t>
      </w:r>
      <w:r w:rsidR="00333CB4" w:rsidRPr="00333CB4">
        <w:rPr>
          <w:rFonts w:ascii="Arial" w:eastAsia="Calibri" w:hAnsi="Arial" w:cs="Arial"/>
          <w:sz w:val="20"/>
        </w:rPr>
        <w:t>okumentacijo</w:t>
      </w:r>
      <w:r>
        <w:rPr>
          <w:rFonts w:ascii="Arial" w:eastAsia="Calibri" w:hAnsi="Arial" w:cs="Arial"/>
          <w:sz w:val="20"/>
        </w:rPr>
        <w:t xml:space="preserve"> v zvezi z oddajo javnega naročila</w:t>
      </w:r>
      <w:r w:rsidR="00333CB4" w:rsidRPr="00333CB4">
        <w:rPr>
          <w:rFonts w:ascii="Arial" w:eastAsia="Calibri" w:hAnsi="Arial" w:cs="Arial"/>
          <w:sz w:val="20"/>
        </w:rPr>
        <w:t xml:space="preserve"> lahko ponudniki dobijo na spletni strani naročnika, na naslovu </w:t>
      </w:r>
      <w:hyperlink r:id="rId15" w:history="1">
        <w:r w:rsidR="00333CB4" w:rsidRPr="00333CB4">
          <w:rPr>
            <w:rFonts w:ascii="Arial" w:eastAsia="Calibri" w:hAnsi="Arial" w:cs="Arial"/>
            <w:color w:val="0000FF"/>
            <w:sz w:val="20"/>
            <w:u w:val="single"/>
          </w:rPr>
          <w:t>https://www.moravce.si/</w:t>
        </w:r>
      </w:hyperlink>
      <w:r w:rsidR="00333CB4" w:rsidRPr="00333CB4">
        <w:rPr>
          <w:rFonts w:ascii="Arial" w:eastAsia="Calibri" w:hAnsi="Arial" w:cs="Arial"/>
          <w:sz w:val="20"/>
        </w:rPr>
        <w:t>.</w:t>
      </w:r>
    </w:p>
    <w:p w14:paraId="120431E7" w14:textId="77777777" w:rsidR="00333CB4" w:rsidRPr="00333CB4" w:rsidRDefault="00333CB4" w:rsidP="00333CB4">
      <w:pPr>
        <w:spacing w:after="0" w:line="260" w:lineRule="atLeast"/>
        <w:jc w:val="both"/>
        <w:rPr>
          <w:rFonts w:ascii="Arial" w:eastAsia="Calibri" w:hAnsi="Arial" w:cs="Arial"/>
          <w:sz w:val="20"/>
        </w:rPr>
      </w:pPr>
    </w:p>
    <w:p w14:paraId="45FB18A0" w14:textId="1D1DE236" w:rsid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Odkupnine za dokumentacijo ni.</w:t>
      </w:r>
    </w:p>
    <w:p w14:paraId="1E7BE6D2" w14:textId="7836A9BB" w:rsidR="00E37F2D" w:rsidRDefault="00E37F2D" w:rsidP="00333CB4">
      <w:pPr>
        <w:spacing w:after="0" w:line="260" w:lineRule="atLeast"/>
        <w:jc w:val="both"/>
        <w:rPr>
          <w:rFonts w:ascii="Arial" w:eastAsia="Calibri" w:hAnsi="Arial" w:cs="Arial"/>
          <w:sz w:val="20"/>
        </w:rPr>
      </w:pPr>
    </w:p>
    <w:p w14:paraId="641A58C7" w14:textId="7ED085DC" w:rsidR="00E37F2D" w:rsidRDefault="00E37F2D" w:rsidP="00333CB4">
      <w:pPr>
        <w:spacing w:after="0" w:line="260" w:lineRule="atLeast"/>
        <w:jc w:val="both"/>
        <w:rPr>
          <w:rFonts w:ascii="Arial" w:eastAsia="Calibri" w:hAnsi="Arial" w:cs="Arial"/>
          <w:sz w:val="20"/>
        </w:rPr>
      </w:pPr>
      <w:r w:rsidRPr="00785511">
        <w:rPr>
          <w:rFonts w:ascii="Arial" w:eastAsia="Calibri" w:hAnsi="Arial" w:cs="Arial"/>
          <w:b/>
          <w:bCs/>
          <w:sz w:val="20"/>
        </w:rPr>
        <w:t>Vpogled v projektno dokumentacijo</w:t>
      </w:r>
      <w:r w:rsidRPr="00E37F2D">
        <w:rPr>
          <w:rFonts w:ascii="Arial" w:eastAsia="Calibri" w:hAnsi="Arial" w:cs="Arial"/>
          <w:sz w:val="20"/>
        </w:rPr>
        <w:t xml:space="preserve"> je možen na sedežu Občine Moravče, Vegova ulica 9, 1251 Moravče, in sicer po predhodni najavi na naslednja e-poštna naslova: </w:t>
      </w:r>
      <w:hyperlink r:id="rId16" w:history="1">
        <w:r w:rsidRPr="006B4A53">
          <w:rPr>
            <w:rStyle w:val="Hiperpovezava"/>
            <w:rFonts w:ascii="Arial" w:eastAsia="Calibri" w:hAnsi="Arial" w:cs="Arial"/>
            <w:sz w:val="20"/>
          </w:rPr>
          <w:t>obcina@moravce.si</w:t>
        </w:r>
      </w:hyperlink>
      <w:r>
        <w:rPr>
          <w:rFonts w:ascii="Arial" w:eastAsia="Calibri" w:hAnsi="Arial" w:cs="Arial"/>
          <w:sz w:val="20"/>
        </w:rPr>
        <w:t xml:space="preserve"> </w:t>
      </w:r>
      <w:r w:rsidRPr="00E37F2D">
        <w:rPr>
          <w:rFonts w:ascii="Arial" w:eastAsia="Calibri" w:hAnsi="Arial" w:cs="Arial"/>
          <w:sz w:val="20"/>
        </w:rPr>
        <w:t xml:space="preserve"> in </w:t>
      </w:r>
      <w:hyperlink r:id="rId17" w:history="1">
        <w:r w:rsidRPr="006B4A53">
          <w:rPr>
            <w:rStyle w:val="Hiperpovezava"/>
            <w:rFonts w:ascii="Arial" w:eastAsia="Calibri" w:hAnsi="Arial" w:cs="Arial"/>
            <w:sz w:val="20"/>
          </w:rPr>
          <w:t>ivan.kenda@moravce.si</w:t>
        </w:r>
      </w:hyperlink>
      <w:r w:rsidRPr="00E37F2D">
        <w:rPr>
          <w:rFonts w:ascii="Arial" w:eastAsia="Calibri" w:hAnsi="Arial" w:cs="Arial"/>
          <w:sz w:val="20"/>
        </w:rPr>
        <w:t>.</w:t>
      </w:r>
    </w:p>
    <w:p w14:paraId="3FAD7DF1" w14:textId="77777777" w:rsidR="003B26DA" w:rsidRDefault="00EB4FEB" w:rsidP="003B26DA">
      <w:pPr>
        <w:spacing w:after="0" w:line="260" w:lineRule="atLeast"/>
        <w:jc w:val="both"/>
        <w:rPr>
          <w:rFonts w:ascii="Arial" w:eastAsia="Calibri" w:hAnsi="Arial" w:cs="Arial"/>
          <w:sz w:val="20"/>
        </w:rPr>
      </w:pPr>
      <w:r>
        <w:rPr>
          <w:rFonts w:ascii="Arial" w:eastAsia="Calibri" w:hAnsi="Arial" w:cs="Arial"/>
          <w:sz w:val="20"/>
        </w:rPr>
        <w:t xml:space="preserve">  </w:t>
      </w:r>
      <w:bookmarkStart w:id="71" w:name="_Toc464638501"/>
      <w:bookmarkStart w:id="72" w:name="_Toc464638503"/>
      <w:bookmarkStart w:id="73" w:name="_Toc336851737"/>
      <w:bookmarkStart w:id="74" w:name="_Toc336851785"/>
      <w:bookmarkStart w:id="75" w:name="_Toc509692004"/>
      <w:bookmarkStart w:id="76" w:name="_Hlk63754872"/>
      <w:bookmarkEnd w:id="71"/>
      <w:bookmarkEnd w:id="72"/>
    </w:p>
    <w:p w14:paraId="4CEC8452" w14:textId="7C67EDEA" w:rsidR="00333CB4" w:rsidRPr="003B26DA" w:rsidRDefault="00333CB4" w:rsidP="006A4B2A">
      <w:pPr>
        <w:pStyle w:val="Odstavekseznama"/>
        <w:numPr>
          <w:ilvl w:val="2"/>
          <w:numId w:val="34"/>
        </w:numPr>
        <w:outlineLvl w:val="2"/>
        <w:rPr>
          <w:rFonts w:eastAsia="Times New Roman" w:cs="Arial"/>
          <w:b/>
          <w:smallCaps/>
          <w:szCs w:val="26"/>
        </w:rPr>
      </w:pPr>
      <w:bookmarkStart w:id="77" w:name="_Toc65583386"/>
      <w:r w:rsidRPr="003B26DA">
        <w:rPr>
          <w:rFonts w:eastAsia="Times New Roman" w:cs="Arial"/>
          <w:b/>
          <w:smallCaps/>
          <w:szCs w:val="26"/>
        </w:rPr>
        <w:t xml:space="preserve">obvestila in pojasnila </w:t>
      </w:r>
      <w:r w:rsidR="00EB4FEB" w:rsidRPr="003B26DA">
        <w:rPr>
          <w:rFonts w:eastAsia="Times New Roman" w:cs="Arial"/>
          <w:b/>
          <w:smallCaps/>
          <w:szCs w:val="26"/>
        </w:rPr>
        <w:t>glede</w:t>
      </w:r>
      <w:r w:rsidRPr="003B26DA">
        <w:rPr>
          <w:rFonts w:eastAsia="Times New Roman" w:cs="Arial"/>
          <w:b/>
          <w:smallCaps/>
          <w:szCs w:val="26"/>
        </w:rPr>
        <w:t xml:space="preserve"> dokumentacij</w:t>
      </w:r>
      <w:bookmarkEnd w:id="73"/>
      <w:bookmarkEnd w:id="74"/>
      <w:bookmarkEnd w:id="75"/>
      <w:r w:rsidR="00EB4FEB" w:rsidRPr="003B26DA">
        <w:rPr>
          <w:rFonts w:eastAsia="Times New Roman" w:cs="Arial"/>
          <w:b/>
          <w:smallCaps/>
          <w:szCs w:val="26"/>
        </w:rPr>
        <w:t>e v zvezi z oddajo javnega naročila</w:t>
      </w:r>
      <w:bookmarkEnd w:id="77"/>
    </w:p>
    <w:bookmarkEnd w:id="76"/>
    <w:p w14:paraId="289D2198"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Komunikacija s ponudniki o vprašanjih v zvezi z vsebino naročila in v zvezi s pripravo ponudbe poteka izključno preko Portala javnih naročil.</w:t>
      </w:r>
    </w:p>
    <w:p w14:paraId="2F1E9BF6" w14:textId="77777777" w:rsidR="00333CB4" w:rsidRPr="00333CB4" w:rsidRDefault="00333CB4" w:rsidP="00333CB4">
      <w:pPr>
        <w:spacing w:after="0" w:line="260" w:lineRule="atLeast"/>
        <w:jc w:val="both"/>
        <w:rPr>
          <w:rFonts w:ascii="Arial" w:eastAsia="Calibri" w:hAnsi="Arial" w:cs="Arial"/>
          <w:sz w:val="20"/>
        </w:rPr>
      </w:pPr>
    </w:p>
    <w:p w14:paraId="4451FABE" w14:textId="40C54D5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lastRenderedPageBreak/>
        <w:t xml:space="preserve">Naročnik bo zahtevo za pojasnilo dokumentacije </w:t>
      </w:r>
      <w:r w:rsidR="00881611">
        <w:rPr>
          <w:rFonts w:ascii="Arial" w:eastAsia="Calibri" w:hAnsi="Arial" w:cs="Arial"/>
          <w:sz w:val="20"/>
        </w:rPr>
        <w:t xml:space="preserve">v zvezi z oddajo javnega naročila </w:t>
      </w:r>
      <w:r w:rsidRPr="00333CB4">
        <w:rPr>
          <w:rFonts w:ascii="Arial" w:eastAsia="Calibri" w:hAnsi="Arial" w:cs="Arial"/>
          <w:sz w:val="20"/>
        </w:rPr>
        <w:t xml:space="preserve">oziroma kakršnokoli drugo vprašanje v zvezi z naročilom štel kot pravočasno, v kolikor bo na Portalu javnih naročil zastavljeno najkasneje </w:t>
      </w:r>
      <w:r w:rsidRPr="00333CB4">
        <w:rPr>
          <w:rFonts w:ascii="Arial" w:eastAsia="Calibri" w:hAnsi="Arial" w:cs="Arial"/>
          <w:b/>
          <w:bCs/>
          <w:sz w:val="20"/>
        </w:rPr>
        <w:t xml:space="preserve">do vključno </w:t>
      </w:r>
      <w:r w:rsidR="005C2267">
        <w:rPr>
          <w:rFonts w:ascii="Arial" w:eastAsia="Calibri" w:hAnsi="Arial" w:cs="Arial"/>
          <w:b/>
          <w:bCs/>
          <w:sz w:val="20"/>
        </w:rPr>
        <w:t>02.04.</w:t>
      </w:r>
      <w:r w:rsidR="00893D61">
        <w:rPr>
          <w:rFonts w:ascii="Arial" w:eastAsia="Calibri" w:hAnsi="Arial" w:cs="Arial"/>
          <w:b/>
          <w:bCs/>
          <w:sz w:val="20"/>
        </w:rPr>
        <w:t>2021</w:t>
      </w:r>
      <w:r w:rsidR="0093743A">
        <w:rPr>
          <w:rFonts w:ascii="Arial" w:eastAsia="Calibri" w:hAnsi="Arial" w:cs="Arial"/>
          <w:b/>
          <w:bCs/>
          <w:sz w:val="20"/>
        </w:rPr>
        <w:t xml:space="preserve"> </w:t>
      </w:r>
      <w:r w:rsidRPr="00333CB4">
        <w:rPr>
          <w:rFonts w:ascii="Arial" w:eastAsia="Calibri" w:hAnsi="Arial" w:cs="Arial"/>
          <w:b/>
          <w:bCs/>
          <w:sz w:val="20"/>
        </w:rPr>
        <w:t>do 12.00 ure</w:t>
      </w:r>
      <w:r w:rsidRPr="00333CB4">
        <w:rPr>
          <w:rFonts w:ascii="Arial" w:eastAsia="Calibri" w:hAnsi="Arial" w:cs="Arial"/>
          <w:sz w:val="20"/>
        </w:rPr>
        <w:t>.</w:t>
      </w:r>
    </w:p>
    <w:p w14:paraId="180D24B7" w14:textId="77777777" w:rsidR="00333CB4" w:rsidRPr="00333CB4" w:rsidRDefault="00333CB4" w:rsidP="00333CB4">
      <w:pPr>
        <w:spacing w:after="0" w:line="260" w:lineRule="atLeast"/>
        <w:jc w:val="both"/>
        <w:rPr>
          <w:rFonts w:ascii="Arial" w:eastAsia="Calibri" w:hAnsi="Arial" w:cs="Arial"/>
          <w:sz w:val="20"/>
        </w:rPr>
      </w:pPr>
    </w:p>
    <w:p w14:paraId="4B464437"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Na zahteve za pojasnila oziroma druga vprašanja v zvezi z naročilom, zastavljena po tem roku, naročnik ne bo odgovarjal.</w:t>
      </w:r>
    </w:p>
    <w:p w14:paraId="34B76096" w14:textId="77777777" w:rsidR="00EB4FEB" w:rsidRDefault="00EB4FEB" w:rsidP="00333CB4">
      <w:pPr>
        <w:spacing w:after="0" w:line="260" w:lineRule="atLeast"/>
        <w:jc w:val="both"/>
        <w:rPr>
          <w:rFonts w:ascii="Arial" w:eastAsia="Calibri" w:hAnsi="Arial" w:cs="Arial"/>
          <w:sz w:val="20"/>
        </w:rPr>
      </w:pPr>
    </w:p>
    <w:p w14:paraId="1593749E" w14:textId="3E944D20" w:rsidR="005610B3" w:rsidRDefault="00881611" w:rsidP="00333CB4">
      <w:pPr>
        <w:spacing w:after="0" w:line="260" w:lineRule="atLeast"/>
        <w:jc w:val="both"/>
        <w:rPr>
          <w:rFonts w:ascii="Arial" w:eastAsia="Calibri" w:hAnsi="Arial" w:cs="Arial"/>
          <w:sz w:val="20"/>
        </w:rPr>
      </w:pPr>
      <w:r>
        <w:rPr>
          <w:rFonts w:ascii="Arial" w:eastAsia="Calibri" w:hAnsi="Arial" w:cs="Arial"/>
          <w:sz w:val="20"/>
        </w:rPr>
        <w:t>P</w:t>
      </w:r>
      <w:r w:rsidRPr="00881611">
        <w:rPr>
          <w:rFonts w:ascii="Arial" w:eastAsia="Calibri" w:hAnsi="Arial" w:cs="Arial"/>
          <w:sz w:val="20"/>
        </w:rPr>
        <w:t>o izteku roka za prejem ponudb naročnik</w:t>
      </w:r>
      <w:r>
        <w:rPr>
          <w:rFonts w:ascii="Arial" w:eastAsia="Calibri" w:hAnsi="Arial" w:cs="Arial"/>
          <w:sz w:val="20"/>
        </w:rPr>
        <w:t xml:space="preserve"> v skladu s 67. členom ZJN-3</w:t>
      </w:r>
      <w:r w:rsidRPr="00881611">
        <w:rPr>
          <w:rFonts w:ascii="Arial" w:eastAsia="Calibri" w:hAnsi="Arial" w:cs="Arial"/>
          <w:sz w:val="20"/>
        </w:rPr>
        <w:t xml:space="preserve"> ne sme več spreminjati ali dopolnjevati dokumentacije v zvezi z oddajo javnega naročila. Informacije, ki jih posreduje naročnik gospodarskim subjektom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5A5FAA9A" w14:textId="2AB8E1D8" w:rsidR="00FE431B" w:rsidRDefault="00FE431B" w:rsidP="00333CB4">
      <w:pPr>
        <w:spacing w:after="0" w:line="260" w:lineRule="atLeast"/>
        <w:jc w:val="both"/>
        <w:rPr>
          <w:rFonts w:ascii="Arial" w:eastAsia="Calibri" w:hAnsi="Arial" w:cs="Arial"/>
          <w:sz w:val="20"/>
        </w:rPr>
      </w:pPr>
      <w:r w:rsidRPr="00FE431B">
        <w:rPr>
          <w:rFonts w:ascii="Arial" w:eastAsia="Calibri" w:hAnsi="Arial" w:cs="Arial"/>
          <w:sz w:val="20"/>
        </w:rPr>
        <w:t xml:space="preserve">  </w:t>
      </w:r>
      <w:bookmarkStart w:id="78" w:name="_Hlk63936220"/>
      <w:r w:rsidRPr="00FE431B">
        <w:rPr>
          <w:rFonts w:ascii="Arial" w:eastAsia="Calibri" w:hAnsi="Arial" w:cs="Arial"/>
          <w:sz w:val="20"/>
        </w:rPr>
        <w:t>________________________________________________________________________________</w:t>
      </w:r>
    </w:p>
    <w:p w14:paraId="41C2A363" w14:textId="462A1E8A" w:rsidR="00333CB4" w:rsidRPr="00E37F2D" w:rsidRDefault="00333CB4" w:rsidP="006A4B2A">
      <w:pPr>
        <w:pStyle w:val="Odstavekseznama"/>
        <w:keepNext/>
        <w:keepLines/>
        <w:numPr>
          <w:ilvl w:val="1"/>
          <w:numId w:val="34"/>
        </w:numPr>
        <w:spacing w:before="100" w:beforeAutospacing="1" w:after="100" w:afterAutospacing="1"/>
        <w:outlineLvl w:val="1"/>
        <w:rPr>
          <w:rFonts w:eastAsia="Times New Roman" w:cs="Arial"/>
          <w:b/>
          <w:bCs/>
          <w:caps/>
          <w:szCs w:val="28"/>
        </w:rPr>
      </w:pPr>
      <w:bookmarkStart w:id="79" w:name="_Toc467133853"/>
      <w:bookmarkStart w:id="80" w:name="_Toc467501167"/>
      <w:bookmarkStart w:id="81" w:name="_Toc467133854"/>
      <w:bookmarkStart w:id="82" w:name="_Toc467501168"/>
      <w:bookmarkStart w:id="83" w:name="_Toc467133855"/>
      <w:bookmarkStart w:id="84" w:name="_Toc467501169"/>
      <w:bookmarkStart w:id="85" w:name="_Toc467133856"/>
      <w:bookmarkStart w:id="86" w:name="_Toc467501170"/>
      <w:bookmarkStart w:id="87" w:name="_Toc467133857"/>
      <w:bookmarkStart w:id="88" w:name="_Toc467501171"/>
      <w:bookmarkStart w:id="89" w:name="_Toc467133858"/>
      <w:bookmarkStart w:id="90" w:name="_Toc467501172"/>
      <w:bookmarkStart w:id="91" w:name="_Toc467133859"/>
      <w:bookmarkStart w:id="92" w:name="_Toc467501173"/>
      <w:bookmarkStart w:id="93" w:name="_Toc467133862"/>
      <w:bookmarkStart w:id="94" w:name="_Toc467501176"/>
      <w:bookmarkStart w:id="95" w:name="_Toc467133865"/>
      <w:bookmarkStart w:id="96" w:name="_Toc467501179"/>
      <w:bookmarkStart w:id="97" w:name="_Toc467133866"/>
      <w:bookmarkStart w:id="98" w:name="_Toc467501180"/>
      <w:bookmarkStart w:id="99" w:name="_Toc509692005"/>
      <w:bookmarkStart w:id="100" w:name="_Toc6558338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E37F2D">
        <w:rPr>
          <w:rFonts w:eastAsia="Times New Roman" w:cs="Arial"/>
          <w:b/>
          <w:bCs/>
          <w:caps/>
          <w:szCs w:val="28"/>
        </w:rPr>
        <w:t>ugotavljanje sposobnosti</w:t>
      </w:r>
      <w:bookmarkEnd w:id="99"/>
      <w:bookmarkEnd w:id="100"/>
    </w:p>
    <w:p w14:paraId="7FB6B184"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Ponudnik mora izpolnjevati vse v tej točki navedene pogoje. Izpolnjevanje pogojev ponudnik dokazuje z izpolnitvijo ESPD obrazca in predložitvijo zahtevanih dokazil (potrdil, izjav </w:t>
      </w:r>
      <w:proofErr w:type="spellStart"/>
      <w:r w:rsidRPr="00333CB4">
        <w:rPr>
          <w:rFonts w:ascii="Arial" w:eastAsia="Calibri" w:hAnsi="Arial" w:cs="Arial"/>
          <w:sz w:val="20"/>
        </w:rPr>
        <w:t>ipd</w:t>
      </w:r>
      <w:proofErr w:type="spellEnd"/>
      <w:r w:rsidRPr="00333CB4">
        <w:rPr>
          <w:rFonts w:ascii="Arial" w:eastAsia="Calibri" w:hAnsi="Arial" w:cs="Arial"/>
          <w:sz w:val="20"/>
        </w:rPr>
        <w:t>). Na podlagi 6. odstavka 79. člena ZJN-3 lahko naročnik ponudnike kadar koli med postopkom pozove, da predložijo vsa dokazila ali del dokazil v zvezi z navedbami v ESPD.</w:t>
      </w:r>
    </w:p>
    <w:p w14:paraId="1EC50CB1" w14:textId="77777777" w:rsidR="00333CB4" w:rsidRPr="00333CB4" w:rsidRDefault="00333CB4" w:rsidP="00333CB4">
      <w:pPr>
        <w:spacing w:after="0" w:line="260" w:lineRule="atLeast"/>
        <w:jc w:val="both"/>
        <w:rPr>
          <w:rFonts w:ascii="Arial" w:eastAsia="Calibri" w:hAnsi="Arial" w:cs="Arial"/>
          <w:sz w:val="20"/>
        </w:rPr>
      </w:pPr>
    </w:p>
    <w:p w14:paraId="08849FF8" w14:textId="6453CE50"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ESPD obrazec je </w:t>
      </w:r>
      <w:r w:rsidR="004D6024">
        <w:rPr>
          <w:rFonts w:ascii="Arial" w:eastAsia="Calibri" w:hAnsi="Arial" w:cs="Arial"/>
          <w:sz w:val="20"/>
        </w:rPr>
        <w:t>uradna</w:t>
      </w:r>
      <w:r w:rsidRPr="00333CB4">
        <w:rPr>
          <w:rFonts w:ascii="Arial" w:eastAsia="Calibri" w:hAnsi="Arial" w:cs="Arial"/>
          <w:sz w:val="20"/>
        </w:rPr>
        <w:t xml:space="preserve"> izjava in se uporablja kot predhodni dokaz, da gospodarski subjekt izpolnjuje zahtevane pogoje za sodelovanje, ki jih ureja 76. člen ZJN-3 in da zanj ne obstajajo razlogi za izključitev, ki jih ureja 75. člen ZJN-3. Gospodarski subjekt mora v obrazcu ESPD navesti vse informacije, na podlagi katerih bo naročnik potrdila ali druge informacije pridobil v nacionalni bazi podatkov, ter v predmetnem obrazcu podati soglasje, da dokazila pridobi naročnik. </w:t>
      </w:r>
    </w:p>
    <w:p w14:paraId="62F9B360" w14:textId="77777777" w:rsidR="00333CB4" w:rsidRPr="00333CB4" w:rsidRDefault="00333CB4" w:rsidP="00333CB4">
      <w:pPr>
        <w:spacing w:after="0" w:line="260" w:lineRule="atLeast"/>
        <w:jc w:val="both"/>
        <w:rPr>
          <w:rFonts w:ascii="Arial" w:eastAsia="Calibri" w:hAnsi="Arial" w:cs="Arial"/>
          <w:sz w:val="20"/>
        </w:rPr>
      </w:pPr>
    </w:p>
    <w:p w14:paraId="20635241"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V kolikor ponudnik nima sedeža v Republiki Sloveniji in ne more pridobiti in predložiti zahtevanih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1D573C11" w14:textId="77777777" w:rsidR="00333CB4" w:rsidRPr="00333CB4" w:rsidRDefault="00333CB4" w:rsidP="00333CB4">
      <w:pPr>
        <w:spacing w:after="0" w:line="260" w:lineRule="atLeast"/>
        <w:jc w:val="both"/>
        <w:rPr>
          <w:rFonts w:ascii="Arial" w:eastAsia="Calibri" w:hAnsi="Arial" w:cs="Arial"/>
          <w:sz w:val="20"/>
        </w:rPr>
      </w:pPr>
    </w:p>
    <w:p w14:paraId="36A81159" w14:textId="77777777" w:rsidR="00333CB4" w:rsidRPr="00333CB4" w:rsidRDefault="00333CB4" w:rsidP="00333CB4">
      <w:pPr>
        <w:autoSpaceDE w:val="0"/>
        <w:autoSpaceDN w:val="0"/>
        <w:adjustRightInd w:val="0"/>
        <w:spacing w:after="0" w:line="240" w:lineRule="auto"/>
        <w:jc w:val="both"/>
        <w:rPr>
          <w:rFonts w:ascii="Arial" w:eastAsia="Calibri" w:hAnsi="Arial" w:cs="Arial"/>
          <w:color w:val="000000"/>
          <w:sz w:val="20"/>
          <w:szCs w:val="20"/>
          <w:lang w:eastAsia="sl-SI"/>
        </w:rPr>
      </w:pPr>
      <w:r w:rsidRPr="00333CB4">
        <w:rPr>
          <w:rFonts w:ascii="Arial" w:eastAsia="Calibri" w:hAnsi="Arial" w:cs="Arial"/>
          <w:color w:val="000000"/>
          <w:sz w:val="20"/>
          <w:szCs w:val="20"/>
          <w:lang w:eastAsia="sl-SI"/>
        </w:rPr>
        <w:t xml:space="preserve">V primeru skupne ponudbe morajo ESPD predložiti vsi partnerji v skupini, pri čemer vsak partner izpolni svoj ESPD. Poleg svojega ESPD mora ponudnik naročniku predložiti tudi ESPD-je, ki so jih izpolnili: </w:t>
      </w:r>
    </w:p>
    <w:p w14:paraId="68AE4D82" w14:textId="77777777" w:rsidR="00333CB4" w:rsidRPr="00333CB4" w:rsidRDefault="00333CB4" w:rsidP="00333CB4">
      <w:pPr>
        <w:autoSpaceDE w:val="0"/>
        <w:autoSpaceDN w:val="0"/>
        <w:adjustRightInd w:val="0"/>
        <w:spacing w:after="58" w:line="240" w:lineRule="auto"/>
        <w:jc w:val="both"/>
        <w:rPr>
          <w:rFonts w:ascii="Arial" w:eastAsia="Calibri" w:hAnsi="Arial" w:cs="Arial"/>
          <w:color w:val="000000"/>
          <w:sz w:val="20"/>
          <w:szCs w:val="20"/>
          <w:lang w:eastAsia="sl-SI"/>
        </w:rPr>
      </w:pPr>
      <w:r w:rsidRPr="00333CB4">
        <w:rPr>
          <w:rFonts w:ascii="Arial" w:eastAsia="Calibri" w:hAnsi="Arial" w:cs="Arial"/>
          <w:color w:val="000000"/>
          <w:sz w:val="20"/>
          <w:szCs w:val="20"/>
          <w:lang w:eastAsia="sl-SI"/>
        </w:rPr>
        <w:t>– subjekti, katerih zmogljivosti namerava uporabiti ponudnik v skladu z 81. členom ZJN-3. To so tisti subjekti, na katerih zmogljivosti se sklicuje ponudnik, da izkaže, da izpolnjuje pogoje za sodelovanje;</w:t>
      </w:r>
    </w:p>
    <w:p w14:paraId="01E06DB0" w14:textId="77777777" w:rsidR="00333CB4" w:rsidRPr="00333CB4" w:rsidRDefault="00333CB4" w:rsidP="00333CB4">
      <w:pPr>
        <w:autoSpaceDE w:val="0"/>
        <w:autoSpaceDN w:val="0"/>
        <w:adjustRightInd w:val="0"/>
        <w:spacing w:after="58" w:line="240" w:lineRule="auto"/>
        <w:jc w:val="both"/>
        <w:rPr>
          <w:rFonts w:ascii="Arial" w:eastAsia="Calibri" w:hAnsi="Arial" w:cs="Arial"/>
          <w:color w:val="000000"/>
          <w:sz w:val="20"/>
          <w:szCs w:val="20"/>
          <w:lang w:eastAsia="sl-SI"/>
        </w:rPr>
      </w:pPr>
      <w:r w:rsidRPr="00333CB4">
        <w:rPr>
          <w:rFonts w:ascii="Arial" w:eastAsia="Calibri" w:hAnsi="Arial" w:cs="Arial"/>
          <w:color w:val="000000"/>
          <w:sz w:val="20"/>
          <w:szCs w:val="20"/>
          <w:lang w:eastAsia="sl-SI"/>
        </w:rPr>
        <w:t xml:space="preserve">in </w:t>
      </w:r>
    </w:p>
    <w:p w14:paraId="19DCBD46" w14:textId="77777777" w:rsidR="00333CB4" w:rsidRPr="00333CB4" w:rsidRDefault="00333CB4" w:rsidP="00333CB4">
      <w:pPr>
        <w:autoSpaceDE w:val="0"/>
        <w:autoSpaceDN w:val="0"/>
        <w:adjustRightInd w:val="0"/>
        <w:spacing w:after="58" w:line="240" w:lineRule="auto"/>
        <w:jc w:val="both"/>
        <w:rPr>
          <w:rFonts w:ascii="Arial" w:eastAsia="Calibri" w:hAnsi="Arial" w:cs="Arial"/>
          <w:color w:val="000000"/>
          <w:sz w:val="20"/>
          <w:szCs w:val="20"/>
          <w:lang w:eastAsia="sl-SI"/>
        </w:rPr>
      </w:pPr>
      <w:r w:rsidRPr="00333CB4">
        <w:rPr>
          <w:rFonts w:ascii="Arial" w:eastAsia="Calibri" w:hAnsi="Arial" w:cs="Arial"/>
          <w:color w:val="000000"/>
          <w:sz w:val="20"/>
          <w:szCs w:val="20"/>
          <w:lang w:eastAsia="sl-SI"/>
        </w:rPr>
        <w:t xml:space="preserve">– podizvajalci, in sicer ne glede na to, ali jih ponudnik nominira v ponudbi ali predlaga njihovo vključitev v izvedbo javnega naročila po oddaji naročila. V slednjem primeru mora izbrani ponudnik ESPD podizvajalca predložiti takrat, ko ga nominira. </w:t>
      </w:r>
    </w:p>
    <w:p w14:paraId="4455F315" w14:textId="77777777" w:rsidR="00333CB4" w:rsidRPr="00333CB4" w:rsidRDefault="00333CB4" w:rsidP="00333CB4">
      <w:pPr>
        <w:spacing w:after="0" w:line="260" w:lineRule="atLeast"/>
        <w:jc w:val="both"/>
        <w:rPr>
          <w:rFonts w:ascii="Arial" w:eastAsia="Calibri" w:hAnsi="Arial" w:cs="Arial"/>
          <w:sz w:val="20"/>
        </w:rPr>
      </w:pPr>
    </w:p>
    <w:p w14:paraId="305B5681"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Gospodarski subjekt mora ESPD izpolniti skrbno in v njem navesti resnične podatke, saj se v nasprotnem primeru šteje, da je podal lažno izjavo, kar je prekršek iz 5. točke prvega odstavka oziroma 1. točke drugega odstavka 112. člena ZJN-3, ki se sankcionira z globo in izločitvijo iz postopkov javnega naročanja za obdobje treh oziroma petih let.</w:t>
      </w:r>
    </w:p>
    <w:p w14:paraId="3B125F97" w14:textId="31C0B2EF" w:rsidR="00333CB4" w:rsidRDefault="006D758B" w:rsidP="006A4B2A">
      <w:pPr>
        <w:pStyle w:val="Odstavekseznama"/>
        <w:keepNext/>
        <w:keepLines/>
        <w:numPr>
          <w:ilvl w:val="2"/>
          <w:numId w:val="34"/>
        </w:numPr>
        <w:spacing w:before="240" w:after="120"/>
        <w:outlineLvl w:val="2"/>
        <w:rPr>
          <w:rFonts w:eastAsia="Times New Roman" w:cs="Arial"/>
          <w:b/>
          <w:bCs/>
          <w:iCs/>
          <w:sz w:val="18"/>
          <w:szCs w:val="24"/>
        </w:rPr>
      </w:pPr>
      <w:bookmarkStart w:id="101" w:name="_Toc464638508"/>
      <w:bookmarkStart w:id="102" w:name="_Toc464638509"/>
      <w:bookmarkStart w:id="103" w:name="_Toc464638510"/>
      <w:bookmarkStart w:id="104" w:name="_Toc464638511"/>
      <w:bookmarkStart w:id="105" w:name="_Toc464638513"/>
      <w:bookmarkStart w:id="106" w:name="_Toc464638514"/>
      <w:bookmarkStart w:id="107" w:name="_Toc464638515"/>
      <w:bookmarkStart w:id="108" w:name="_Toc464638517"/>
      <w:bookmarkStart w:id="109" w:name="_Toc464638519"/>
      <w:bookmarkStart w:id="110" w:name="_Toc464638520"/>
      <w:bookmarkStart w:id="111" w:name="_Toc464638521"/>
      <w:bookmarkStart w:id="112" w:name="_Toc464638522"/>
      <w:bookmarkStart w:id="113" w:name="_Toc464638523"/>
      <w:bookmarkStart w:id="114" w:name="_Toc464638525"/>
      <w:bookmarkStart w:id="115" w:name="_Toc464638526"/>
      <w:bookmarkStart w:id="116" w:name="_Toc464638527"/>
      <w:bookmarkStart w:id="117" w:name="_Toc6558338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6D758B">
        <w:rPr>
          <w:rFonts w:eastAsia="Times New Roman" w:cs="Arial"/>
          <w:b/>
          <w:bCs/>
          <w:iCs/>
          <w:sz w:val="18"/>
          <w:szCs w:val="24"/>
        </w:rPr>
        <w:lastRenderedPageBreak/>
        <w:t>RAZLOGI ZA IZKLJUČITEV</w:t>
      </w:r>
      <w:bookmarkEnd w:id="117"/>
    </w:p>
    <w:p w14:paraId="51F67D3D" w14:textId="691AC416" w:rsidR="008F3536" w:rsidRPr="00A6046A" w:rsidRDefault="00333CB4"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F2CC" w:themeFill="accent4" w:themeFillTint="33"/>
        <w:rPr>
          <w:rFonts w:cs="Arial"/>
        </w:rPr>
      </w:pPr>
      <w:r w:rsidRPr="00A6046A">
        <w:rPr>
          <w:rFonts w:cs="Arial"/>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14:paraId="29A727A2" w14:textId="6A0EB9B0" w:rsidR="00333CB4" w:rsidRPr="008F3536" w:rsidRDefault="00333CB4" w:rsidP="008F3536">
      <w:pPr>
        <w:pStyle w:val="Odstavekseznama"/>
        <w:pBdr>
          <w:top w:val="single" w:sz="4" w:space="1" w:color="auto"/>
          <w:left w:val="single" w:sz="4" w:space="4" w:color="auto"/>
          <w:bottom w:val="single" w:sz="4" w:space="1" w:color="auto"/>
          <w:right w:val="single" w:sz="4" w:space="4" w:color="auto"/>
        </w:pBdr>
        <w:shd w:val="clear" w:color="auto" w:fill="FFF2CC" w:themeFill="accent4" w:themeFillTint="33"/>
        <w:ind w:left="426"/>
        <w:rPr>
          <w:rFonts w:cs="Arial"/>
        </w:rPr>
      </w:pPr>
      <w:r w:rsidRPr="008F3536">
        <w:rPr>
          <w:rFonts w:cs="Arial"/>
        </w:rPr>
        <w:t>-        terorizem (108. člen KZ-1),</w:t>
      </w:r>
    </w:p>
    <w:p w14:paraId="0CA84015"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financiranje terorizma (109. člen KZ-1),</w:t>
      </w:r>
    </w:p>
    <w:p w14:paraId="2DAF0B05"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ščuvanje in javno poveličevanje terorističnih dejanj (110. člen KZ-1),</w:t>
      </w:r>
    </w:p>
    <w:p w14:paraId="2F468ACC"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novačenje in usposabljanje za terorizem (111. člen KZ-1),</w:t>
      </w:r>
    </w:p>
    <w:p w14:paraId="40476EA1"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spravljanje v suženjsko razmerje (112. člen KZ-1),</w:t>
      </w:r>
    </w:p>
    <w:p w14:paraId="0F6BEB03"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trgovina z ljudmi (113. člen KZ-1),</w:t>
      </w:r>
    </w:p>
    <w:p w14:paraId="3A23815F"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sprejemanje podkupnine pri volitvah (157. člen KZ-1),</w:t>
      </w:r>
    </w:p>
    <w:p w14:paraId="7F26E496"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kršitev temeljnih pravic delavcev (196. člen KZ-1),</w:t>
      </w:r>
    </w:p>
    <w:p w14:paraId="121C4ED9"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goljufija (211. člen KZ-1),</w:t>
      </w:r>
    </w:p>
    <w:p w14:paraId="63099426"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protipravno omejevanje konkurence (225. člen KZ-1),</w:t>
      </w:r>
    </w:p>
    <w:p w14:paraId="0185744A"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povzročitev stečaja z goljufijo ali nevestnim poslovanjem (226. člen KZ-1),</w:t>
      </w:r>
    </w:p>
    <w:p w14:paraId="77CADF5F"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oškodovanje upnikov (227. člen KZ-1),</w:t>
      </w:r>
    </w:p>
    <w:p w14:paraId="3CE82AF6"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poslovna goljufija (228. člen KZ-1),</w:t>
      </w:r>
    </w:p>
    <w:p w14:paraId="31C4F084"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goljufija na škodo Evropske unije (229. člen KZ-1),</w:t>
      </w:r>
    </w:p>
    <w:p w14:paraId="6B4BC6ED"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preslepitev pri pridobitvi in uporabi posojila ali ugodnosti (230. člen KZ-1),</w:t>
      </w:r>
    </w:p>
    <w:p w14:paraId="551B5D2B"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preslepitev pri poslovanju z vrednostnimi papirji (231. člen KZ-1),</w:t>
      </w:r>
    </w:p>
    <w:p w14:paraId="15D22A31"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preslepitev kupcev (232. člen KZ-1),</w:t>
      </w:r>
    </w:p>
    <w:p w14:paraId="3AA95F09"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neupravičena uporaba tuje oznake ali modela (233. člen KZ-1),</w:t>
      </w:r>
    </w:p>
    <w:p w14:paraId="0EAFAFD1"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neupravičena uporaba tujega izuma ali topografije (234. člen KZ-1),</w:t>
      </w:r>
    </w:p>
    <w:p w14:paraId="04F8ACB6"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ponareditev ali uničenje poslovnih listin (235. člen KZ-1),</w:t>
      </w:r>
    </w:p>
    <w:p w14:paraId="5306760B"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izdaja in neupravičena pridobitev poslovne skrivnosti (236. člen KZ-1),</w:t>
      </w:r>
    </w:p>
    <w:p w14:paraId="39EB591E"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zloraba informacijskega sistema (237. člen KZ-1),</w:t>
      </w:r>
    </w:p>
    <w:p w14:paraId="14C69491"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zloraba notranje informacije (238. člen KZ-1),</w:t>
      </w:r>
    </w:p>
    <w:p w14:paraId="213E28CA"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zloraba trga finančnih instrumentov (239. člen KZ-1),</w:t>
      </w:r>
    </w:p>
    <w:p w14:paraId="68AF8401"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zloraba položaja ali zaupanja pri gospodarski dejavnosti (240. člen KZ-1),</w:t>
      </w:r>
    </w:p>
    <w:p w14:paraId="3068042A"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nedovoljeno sprejemanje daril (241. člen KZ-1),</w:t>
      </w:r>
    </w:p>
    <w:p w14:paraId="21748505"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nedovoljeno dajanje daril (242. člen KZ-1),</w:t>
      </w:r>
    </w:p>
    <w:p w14:paraId="0E1FC86B"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ponarejanje denarja (243. člen KZ-1),</w:t>
      </w:r>
    </w:p>
    <w:p w14:paraId="74585BCD"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ponarejanje in uporaba ponarejenih vrednotnic ali vrednostnih papirjev (244. člen KZ-1),</w:t>
      </w:r>
    </w:p>
    <w:p w14:paraId="7CC6CABE"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pranje denarja (245. člen KZ-1),</w:t>
      </w:r>
    </w:p>
    <w:p w14:paraId="715CE437"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zloraba negotovinskega plačilnega sredstva (246. člen KZ-1),</w:t>
      </w:r>
    </w:p>
    <w:p w14:paraId="13AC024D"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uporaba ponarejenega negotovinskega plačilnega sredstva (247. člen KZ-1),</w:t>
      </w:r>
    </w:p>
    <w:p w14:paraId="48E1023D"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izdelava, pridobitev in odtujitev pripomočkov za ponarejanje (248. člen KZ-1),</w:t>
      </w:r>
    </w:p>
    <w:p w14:paraId="7B1FB5D3"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davčna zatajitev (249. člen KZ-1),</w:t>
      </w:r>
    </w:p>
    <w:p w14:paraId="0A8F4D6D"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tihotapstvo (250. člen KZ-1),</w:t>
      </w:r>
    </w:p>
    <w:p w14:paraId="369A061F"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zloraba uradnega položaja ali uradnih pravic (257. člen KZ-1),</w:t>
      </w:r>
    </w:p>
    <w:p w14:paraId="4DE99D97"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oškodovanje javnih sredstev (257.a člen KZ-1),</w:t>
      </w:r>
    </w:p>
    <w:p w14:paraId="164F8AE4"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izdaja tajnih podatkov (260. člen KZ-1),</w:t>
      </w:r>
    </w:p>
    <w:p w14:paraId="049008ED"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jemanje podkupnine (261. člen KZ-1),</w:t>
      </w:r>
    </w:p>
    <w:p w14:paraId="24B31323"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dajanje podkupnine (262. člen KZ-1),</w:t>
      </w:r>
    </w:p>
    <w:p w14:paraId="04F1F18C"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lastRenderedPageBreak/>
        <w:t>-        sprejemanje koristi za nezakonito posredovanje (263. člen KZ-1),</w:t>
      </w:r>
    </w:p>
    <w:p w14:paraId="50CC3471"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dajanje daril za nezakonito posredovanje (264. člen KZ-1),</w:t>
      </w:r>
    </w:p>
    <w:p w14:paraId="4504AFD0"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333CB4">
        <w:rPr>
          <w:rFonts w:ascii="Arial" w:eastAsia="Calibri" w:hAnsi="Arial" w:cs="Arial"/>
          <w:sz w:val="20"/>
        </w:rPr>
        <w:t>-        hudodelsko združevanje (294. člen KZ-1).</w:t>
      </w:r>
    </w:p>
    <w:p w14:paraId="5FD99374" w14:textId="77777777" w:rsidR="00333CB4" w:rsidRPr="00333CB4" w:rsidRDefault="00333CB4"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p>
    <w:p w14:paraId="08FBFC23" w14:textId="5DD7708B" w:rsidR="00B71136" w:rsidRDefault="00B71136" w:rsidP="008F353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60" w:lineRule="atLeast"/>
        <w:ind w:left="426"/>
        <w:jc w:val="both"/>
        <w:rPr>
          <w:rFonts w:ascii="Arial" w:eastAsia="Calibri" w:hAnsi="Arial" w:cs="Arial"/>
          <w:sz w:val="20"/>
        </w:rPr>
      </w:pPr>
      <w:r w:rsidRPr="00B71136">
        <w:rPr>
          <w:rFonts w:ascii="Arial" w:eastAsia="Calibri" w:hAnsi="Arial" w:cs="Arial"/>
          <w:sz w:val="20"/>
        </w:rPr>
        <w:t>V kolikor je gospodarski subjekt v položaju iz zgornjega odstavka, lahko naročniku v skladu z devetim odstavkom 75. člena ZJN-3 predloži dokazila, da je sprejel zadostne ukrepe, s katerimi lahko dokaže svojo zanesljivost kljub obstoju razlogov za izključitev.</w:t>
      </w:r>
    </w:p>
    <w:p w14:paraId="15E3E085" w14:textId="77777777" w:rsidR="00B71136" w:rsidRDefault="00B71136" w:rsidP="00E825E0">
      <w:pPr>
        <w:spacing w:after="0" w:line="260" w:lineRule="atLeast"/>
        <w:ind w:firstLine="426"/>
        <w:jc w:val="both"/>
        <w:rPr>
          <w:rFonts w:ascii="Arial" w:eastAsia="Calibri" w:hAnsi="Arial" w:cs="Arial"/>
          <w:sz w:val="20"/>
        </w:rPr>
      </w:pPr>
    </w:p>
    <w:p w14:paraId="38FAC1A0" w14:textId="16326361" w:rsidR="00333CB4" w:rsidRPr="00333CB4" w:rsidRDefault="00333CB4" w:rsidP="00333CB4">
      <w:pPr>
        <w:spacing w:after="0" w:line="260" w:lineRule="atLeast"/>
        <w:ind w:firstLine="426"/>
        <w:jc w:val="both"/>
        <w:rPr>
          <w:rFonts w:ascii="Arial" w:eastAsia="Calibri" w:hAnsi="Arial" w:cs="Arial"/>
          <w:sz w:val="20"/>
        </w:rPr>
      </w:pPr>
      <w:r w:rsidRPr="00333CB4">
        <w:rPr>
          <w:rFonts w:ascii="Arial" w:eastAsia="Calibri" w:hAnsi="Arial" w:cs="Arial"/>
          <w:sz w:val="20"/>
        </w:rPr>
        <w:t>DOKAZILA:</w:t>
      </w:r>
    </w:p>
    <w:p w14:paraId="06E2F3F7" w14:textId="77777777" w:rsidR="00333CB4" w:rsidRPr="00333CB4" w:rsidRDefault="00333CB4" w:rsidP="00333CB4">
      <w:pPr>
        <w:spacing w:after="0" w:line="260" w:lineRule="atLeast"/>
        <w:ind w:left="426"/>
        <w:jc w:val="both"/>
        <w:rPr>
          <w:rFonts w:ascii="Arial" w:eastAsia="Calibri" w:hAnsi="Arial" w:cs="Arial"/>
          <w:sz w:val="20"/>
        </w:rPr>
      </w:pPr>
      <w:r w:rsidRPr="00333CB4">
        <w:rPr>
          <w:rFonts w:ascii="Arial" w:eastAsia="Calibri" w:hAnsi="Arial" w:cs="Arial"/>
          <w:sz w:val="20"/>
        </w:rPr>
        <w:t xml:space="preserve">Izpolnjen </w:t>
      </w:r>
      <w:r w:rsidRPr="00333CB4">
        <w:rPr>
          <w:rFonts w:ascii="Arial" w:eastAsia="Calibri" w:hAnsi="Arial" w:cs="Arial"/>
          <w:bCs/>
          <w:sz w:val="20"/>
        </w:rPr>
        <w:t>obrazec ESPD</w:t>
      </w:r>
      <w:r w:rsidRPr="00333CB4">
        <w:rPr>
          <w:rFonts w:ascii="Arial" w:eastAsia="Calibri" w:hAnsi="Arial" w:cs="Arial"/>
          <w:b/>
          <w:bCs/>
          <w:sz w:val="20"/>
        </w:rPr>
        <w:t xml:space="preserve"> </w:t>
      </w:r>
      <w:r w:rsidRPr="00333CB4">
        <w:rPr>
          <w:rFonts w:ascii="Arial" w:eastAsia="Calibri" w:hAnsi="Arial" w:cs="Arial"/>
          <w:sz w:val="20"/>
        </w:rPr>
        <w:t>(v »Del III: Razlogi za izključitev, Oddelek A: Razlogi, povezani s kazenskimi obsodbami«) za vse gospodarske subjekte v ponudbi.</w:t>
      </w:r>
    </w:p>
    <w:p w14:paraId="4BB6003B" w14:textId="77777777" w:rsidR="00333CB4" w:rsidRPr="00333CB4" w:rsidRDefault="00333CB4" w:rsidP="00333CB4">
      <w:pPr>
        <w:spacing w:after="0" w:line="260" w:lineRule="atLeast"/>
        <w:jc w:val="both"/>
        <w:rPr>
          <w:rFonts w:ascii="Arial" w:eastAsia="Calibri" w:hAnsi="Arial" w:cs="Arial"/>
          <w:sz w:val="20"/>
        </w:rPr>
      </w:pPr>
    </w:p>
    <w:p w14:paraId="29284879" w14:textId="7F053E7F" w:rsidR="002730FB" w:rsidRPr="002730FB" w:rsidRDefault="002730FB" w:rsidP="002730FB">
      <w:pPr>
        <w:tabs>
          <w:tab w:val="left" w:pos="887"/>
        </w:tabs>
        <w:spacing w:after="0" w:line="260" w:lineRule="atLeast"/>
        <w:ind w:left="392"/>
        <w:jc w:val="both"/>
        <w:rPr>
          <w:rFonts w:ascii="Arial" w:eastAsia="Calibri" w:hAnsi="Arial" w:cs="Arial"/>
          <w:bCs/>
          <w:sz w:val="20"/>
        </w:rPr>
      </w:pPr>
      <w:r w:rsidRPr="002730FB">
        <w:rPr>
          <w:rFonts w:ascii="Arial" w:eastAsia="Calibri" w:hAnsi="Arial" w:cs="Arial"/>
          <w:bCs/>
          <w:sz w:val="20"/>
        </w:rPr>
        <w:t xml:space="preserve">Naročnik bo, pred oddajo javnega naročila, od ponudnika, kateremu se je odločil oddati predmetno naročilo, zahteval predložitev pooblastila za pridobitev podatkov iz </w:t>
      </w:r>
      <w:r w:rsidR="00E825E0">
        <w:rPr>
          <w:rFonts w:ascii="Arial" w:eastAsia="Calibri" w:hAnsi="Arial" w:cs="Arial"/>
          <w:bCs/>
          <w:sz w:val="20"/>
        </w:rPr>
        <w:t xml:space="preserve">kazenske </w:t>
      </w:r>
      <w:r w:rsidRPr="002730FB">
        <w:rPr>
          <w:rFonts w:ascii="Arial" w:eastAsia="Calibri" w:hAnsi="Arial" w:cs="Arial"/>
          <w:bCs/>
          <w:sz w:val="20"/>
        </w:rPr>
        <w:t>evidenc</w:t>
      </w:r>
      <w:r w:rsidR="00E825E0">
        <w:rPr>
          <w:rFonts w:ascii="Arial" w:eastAsia="Calibri" w:hAnsi="Arial" w:cs="Arial"/>
          <w:bCs/>
          <w:sz w:val="20"/>
        </w:rPr>
        <w:t>e</w:t>
      </w:r>
      <w:r>
        <w:rPr>
          <w:rFonts w:ascii="Arial" w:eastAsia="Calibri" w:hAnsi="Arial" w:cs="Arial"/>
          <w:bCs/>
          <w:sz w:val="20"/>
        </w:rPr>
        <w:t xml:space="preserve"> – obrazec </w:t>
      </w:r>
      <w:r w:rsidR="00786745">
        <w:rPr>
          <w:rFonts w:ascii="Arial" w:eastAsia="Calibri" w:hAnsi="Arial" w:cs="Arial"/>
          <w:bCs/>
          <w:sz w:val="20"/>
        </w:rPr>
        <w:t>5</w:t>
      </w:r>
      <w:r>
        <w:rPr>
          <w:rFonts w:ascii="Arial" w:eastAsia="Calibri" w:hAnsi="Arial" w:cs="Arial"/>
          <w:bCs/>
          <w:sz w:val="20"/>
        </w:rPr>
        <w:t>a</w:t>
      </w:r>
      <w:r w:rsidR="0084327F">
        <w:rPr>
          <w:rFonts w:ascii="Arial" w:eastAsia="Calibri" w:hAnsi="Arial" w:cs="Arial"/>
          <w:bCs/>
          <w:sz w:val="20"/>
        </w:rPr>
        <w:t xml:space="preserve"> (za vse gospodarske subjekte</w:t>
      </w:r>
      <w:r w:rsidR="00AF53AE">
        <w:rPr>
          <w:rFonts w:ascii="Arial" w:eastAsia="Calibri" w:hAnsi="Arial" w:cs="Arial"/>
          <w:bCs/>
          <w:sz w:val="20"/>
        </w:rPr>
        <w:t xml:space="preserve"> v ponudbi</w:t>
      </w:r>
      <w:r w:rsidR="0084327F">
        <w:rPr>
          <w:rFonts w:ascii="Arial" w:eastAsia="Calibri" w:hAnsi="Arial" w:cs="Arial"/>
          <w:bCs/>
          <w:sz w:val="20"/>
        </w:rPr>
        <w:t>)</w:t>
      </w:r>
      <w:r>
        <w:rPr>
          <w:rFonts w:ascii="Arial" w:eastAsia="Calibri" w:hAnsi="Arial" w:cs="Arial"/>
          <w:bCs/>
          <w:sz w:val="20"/>
        </w:rPr>
        <w:t xml:space="preserve"> in </w:t>
      </w:r>
      <w:r w:rsidR="00786745">
        <w:rPr>
          <w:rFonts w:ascii="Arial" w:eastAsia="Calibri" w:hAnsi="Arial" w:cs="Arial"/>
          <w:bCs/>
          <w:sz w:val="20"/>
        </w:rPr>
        <w:t>5</w:t>
      </w:r>
      <w:r>
        <w:rPr>
          <w:rFonts w:ascii="Arial" w:eastAsia="Calibri" w:hAnsi="Arial" w:cs="Arial"/>
          <w:bCs/>
          <w:sz w:val="20"/>
        </w:rPr>
        <w:t>b</w:t>
      </w:r>
      <w:r w:rsidRPr="002730FB">
        <w:rPr>
          <w:rFonts w:ascii="Arial" w:eastAsia="Calibri" w:hAnsi="Arial" w:cs="Arial"/>
          <w:bCs/>
          <w:sz w:val="20"/>
        </w:rPr>
        <w:t xml:space="preserve"> (za vse osebe, ki so članice upravnega, vodstvenega ali nadzornega organa gospodarskega subjekta ali ki imajo pooblastila za njegovo zastopanje ali odločanje ali nadzor v njem). </w:t>
      </w:r>
    </w:p>
    <w:p w14:paraId="09710FCB" w14:textId="77777777" w:rsidR="002730FB" w:rsidRPr="002730FB" w:rsidRDefault="002730FB" w:rsidP="002730FB">
      <w:pPr>
        <w:tabs>
          <w:tab w:val="left" w:pos="887"/>
        </w:tabs>
        <w:spacing w:after="0" w:line="260" w:lineRule="atLeast"/>
        <w:ind w:left="392"/>
        <w:jc w:val="both"/>
        <w:rPr>
          <w:rFonts w:ascii="Arial" w:eastAsia="Calibri" w:hAnsi="Arial" w:cs="Arial"/>
          <w:bCs/>
          <w:sz w:val="20"/>
        </w:rPr>
      </w:pPr>
    </w:p>
    <w:p w14:paraId="785E7088" w14:textId="51779D4F" w:rsidR="00333CB4" w:rsidRPr="002730FB" w:rsidRDefault="002730FB" w:rsidP="002730FB">
      <w:pPr>
        <w:tabs>
          <w:tab w:val="left" w:pos="887"/>
        </w:tabs>
        <w:spacing w:after="0" w:line="260" w:lineRule="atLeast"/>
        <w:ind w:left="392"/>
        <w:jc w:val="both"/>
        <w:rPr>
          <w:rFonts w:ascii="Arial" w:eastAsia="Calibri" w:hAnsi="Arial" w:cs="Arial"/>
          <w:bCs/>
          <w:sz w:val="20"/>
        </w:rPr>
      </w:pPr>
      <w:r w:rsidRPr="002730FB">
        <w:rPr>
          <w:rFonts w:ascii="Arial" w:eastAsia="Calibri" w:hAnsi="Arial" w:cs="Arial"/>
          <w:bCs/>
          <w:sz w:val="20"/>
        </w:rPr>
        <w:t>Ponudnik lahko potrdila iz Kazenske evidence priloži sam. Tako predložena potrdila morajo odražati zadnje stanje.</w:t>
      </w:r>
    </w:p>
    <w:p w14:paraId="5A10101C" w14:textId="77777777" w:rsidR="00333CB4" w:rsidRPr="00333CB4" w:rsidRDefault="00333CB4" w:rsidP="00333CB4">
      <w:pPr>
        <w:tabs>
          <w:tab w:val="left" w:pos="887"/>
        </w:tabs>
        <w:spacing w:after="0" w:line="260" w:lineRule="atLeast"/>
        <w:ind w:left="392"/>
        <w:rPr>
          <w:rFonts w:ascii="Arial" w:eastAsia="Calibri" w:hAnsi="Arial" w:cs="Arial"/>
          <w:sz w:val="20"/>
        </w:rPr>
      </w:pPr>
    </w:p>
    <w:p w14:paraId="3546E202" w14:textId="1B9A366F" w:rsidR="00333CB4" w:rsidRPr="00A6046A" w:rsidRDefault="00333CB4"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r w:rsidRPr="00A6046A">
        <w:rPr>
          <w:rFonts w:cs="Arial"/>
        </w:rPr>
        <w:t>Naročnik bo iz sodelovanja v postopku javnega naročanja izključil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B59266A" w14:textId="3B66132B" w:rsidR="00333CB4" w:rsidRDefault="007567EC" w:rsidP="007567EC">
      <w:pPr>
        <w:spacing w:after="0" w:line="260" w:lineRule="atLeast"/>
        <w:ind w:left="360"/>
        <w:jc w:val="both"/>
        <w:rPr>
          <w:rFonts w:ascii="Arial" w:eastAsia="Calibri" w:hAnsi="Arial" w:cs="Arial"/>
          <w:sz w:val="20"/>
        </w:rPr>
      </w:pPr>
      <w:r>
        <w:rPr>
          <w:rFonts w:ascii="Arial" w:eastAsia="Calibri" w:hAnsi="Arial" w:cs="Arial"/>
          <w:sz w:val="20"/>
        </w:rPr>
        <w:t>Ne glede na ZJN-3 se s</w:t>
      </w:r>
      <w:r w:rsidR="00577F14">
        <w:rPr>
          <w:rFonts w:ascii="Arial" w:eastAsia="Calibri" w:hAnsi="Arial" w:cs="Arial"/>
          <w:sz w:val="20"/>
        </w:rPr>
        <w:t>kladno z drugim odstavkom 38. člena Z</w:t>
      </w:r>
      <w:r w:rsidR="00577F14" w:rsidRPr="00577F14">
        <w:rPr>
          <w:rFonts w:ascii="Arial" w:eastAsia="Calibri" w:hAnsi="Arial" w:cs="Arial"/>
          <w:sz w:val="20"/>
        </w:rPr>
        <w:t>akon</w:t>
      </w:r>
      <w:r w:rsidR="00577F14">
        <w:rPr>
          <w:rFonts w:ascii="Arial" w:eastAsia="Calibri" w:hAnsi="Arial" w:cs="Arial"/>
          <w:sz w:val="20"/>
        </w:rPr>
        <w:t>a</w:t>
      </w:r>
      <w:r w:rsidR="00577F14" w:rsidRPr="00577F14">
        <w:rPr>
          <w:rFonts w:ascii="Arial" w:eastAsia="Calibri" w:hAnsi="Arial" w:cs="Arial"/>
          <w:sz w:val="20"/>
        </w:rPr>
        <w:t xml:space="preserve"> o interventnih ukrepih za omilitev in odpravo posledic epidemije COVID-19 (Uradni list RS, št. 80/20, 152/20 – ZZUOOP, 175/20 – ZIUOPDVE, 203/20 – ZIUPOPDVE in 15/21 – ZDUOP)  do 31. decembra 2021 </w:t>
      </w:r>
      <w:r>
        <w:rPr>
          <w:rFonts w:ascii="Arial" w:eastAsia="Calibri" w:hAnsi="Arial" w:cs="Arial"/>
          <w:sz w:val="20"/>
        </w:rPr>
        <w:t xml:space="preserve">dovoli </w:t>
      </w:r>
      <w:r w:rsidR="00577F14" w:rsidRPr="00577F14">
        <w:rPr>
          <w:rFonts w:ascii="Arial" w:eastAsia="Calibri" w:hAnsi="Arial" w:cs="Arial"/>
          <w:sz w:val="20"/>
        </w:rPr>
        <w:t xml:space="preserve">popravni mehanizem tudi v primeru, če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ali preverjanja znaša 50 eurov ali več ali če na dan oddaje ponudbe ali prijave ali preverjanja ta subjekt ni imel predloženih vseh obračunov davčnih odtegljajev za dohodke iz delovnega razmerja za obdobje zadnjih petih let do dne oddaje ponudbe ali prijave. </w:t>
      </w:r>
      <w:r w:rsidR="00577F14">
        <w:rPr>
          <w:rFonts w:ascii="Arial" w:eastAsia="Calibri" w:hAnsi="Arial" w:cs="Arial"/>
          <w:sz w:val="20"/>
        </w:rPr>
        <w:t>Gospodarski subjekt mora obveznosti iz tega pogoja izpolniti v roku 30 dni</w:t>
      </w:r>
      <w:r>
        <w:rPr>
          <w:rFonts w:ascii="Arial" w:eastAsia="Calibri" w:hAnsi="Arial" w:cs="Arial"/>
          <w:sz w:val="20"/>
        </w:rPr>
        <w:t xml:space="preserve"> od poziva naročnika k izpolnitvi obveznosti.</w:t>
      </w:r>
    </w:p>
    <w:p w14:paraId="61038882" w14:textId="77777777" w:rsidR="00577F14" w:rsidRPr="00333CB4" w:rsidRDefault="00577F14" w:rsidP="007567EC">
      <w:pPr>
        <w:spacing w:after="0" w:line="260" w:lineRule="atLeast"/>
        <w:ind w:left="360" w:firstLine="392"/>
        <w:jc w:val="both"/>
        <w:rPr>
          <w:rFonts w:ascii="Arial" w:eastAsia="Calibri" w:hAnsi="Arial" w:cs="Arial"/>
          <w:sz w:val="20"/>
        </w:rPr>
      </w:pPr>
    </w:p>
    <w:p w14:paraId="2623997C" w14:textId="77777777" w:rsidR="00333CB4" w:rsidRPr="00333CB4" w:rsidRDefault="00333CB4" w:rsidP="00333CB4">
      <w:pPr>
        <w:spacing w:after="0" w:line="260" w:lineRule="atLeast"/>
        <w:ind w:firstLine="392"/>
        <w:jc w:val="both"/>
        <w:rPr>
          <w:rFonts w:ascii="Arial" w:eastAsia="Calibri" w:hAnsi="Arial" w:cs="Arial"/>
          <w:sz w:val="20"/>
        </w:rPr>
      </w:pPr>
      <w:r w:rsidRPr="00333CB4">
        <w:rPr>
          <w:rFonts w:ascii="Arial" w:eastAsia="Calibri" w:hAnsi="Arial" w:cs="Arial"/>
          <w:sz w:val="20"/>
        </w:rPr>
        <w:t>DOKAZILA:</w:t>
      </w:r>
    </w:p>
    <w:p w14:paraId="3EC3EFF5" w14:textId="77777777" w:rsidR="00333CB4" w:rsidRPr="00333CB4" w:rsidRDefault="00333CB4" w:rsidP="00333CB4">
      <w:pPr>
        <w:spacing w:after="0" w:line="260" w:lineRule="atLeast"/>
        <w:ind w:left="426"/>
        <w:jc w:val="both"/>
        <w:rPr>
          <w:rFonts w:ascii="Arial" w:eastAsia="Calibri" w:hAnsi="Arial" w:cs="Arial"/>
          <w:sz w:val="20"/>
        </w:rPr>
      </w:pPr>
      <w:r w:rsidRPr="00333CB4">
        <w:rPr>
          <w:rFonts w:ascii="Arial" w:eastAsia="Calibri" w:hAnsi="Arial" w:cs="Arial"/>
          <w:sz w:val="20"/>
        </w:rPr>
        <w:t xml:space="preserve">Izpolnjen </w:t>
      </w:r>
      <w:r w:rsidRPr="00333CB4">
        <w:rPr>
          <w:rFonts w:ascii="Arial" w:eastAsia="Calibri" w:hAnsi="Arial" w:cs="Arial"/>
          <w:bCs/>
          <w:sz w:val="20"/>
        </w:rPr>
        <w:t>obrazec ESPD</w:t>
      </w:r>
      <w:r w:rsidRPr="00333CB4">
        <w:rPr>
          <w:rFonts w:ascii="Arial" w:eastAsia="Calibri" w:hAnsi="Arial" w:cs="Arial"/>
          <w:b/>
          <w:sz w:val="20"/>
        </w:rPr>
        <w:t xml:space="preserve"> </w:t>
      </w:r>
      <w:r w:rsidRPr="00333CB4">
        <w:rPr>
          <w:rFonts w:ascii="Arial" w:eastAsia="Calibri" w:hAnsi="Arial" w:cs="Arial"/>
          <w:sz w:val="20"/>
        </w:rPr>
        <w:t>(v »Del III: Razlogi za izključitev, Oddelek B: Razlogi, povezani s plačilom davkov ali prispevkov za socialno varnost«) za vse gospodarske subjekte v ponudbi.</w:t>
      </w:r>
    </w:p>
    <w:p w14:paraId="7DD94F89" w14:textId="77777777" w:rsidR="00333CB4" w:rsidRPr="00333CB4" w:rsidRDefault="00333CB4" w:rsidP="00333CB4">
      <w:pPr>
        <w:tabs>
          <w:tab w:val="left" w:pos="887"/>
        </w:tabs>
        <w:spacing w:after="0" w:line="260" w:lineRule="atLeast"/>
        <w:ind w:left="392"/>
        <w:rPr>
          <w:rFonts w:ascii="Arial" w:eastAsia="Calibri" w:hAnsi="Arial" w:cs="Arial"/>
          <w:sz w:val="20"/>
        </w:rPr>
      </w:pPr>
    </w:p>
    <w:p w14:paraId="14CD2A31" w14:textId="6F61FFD3" w:rsidR="00333CB4" w:rsidRPr="00A6046A" w:rsidRDefault="00333CB4"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r w:rsidRPr="00A6046A">
        <w:rPr>
          <w:rFonts w:cs="Arial"/>
        </w:rPr>
        <w:lastRenderedPageBreak/>
        <w:t>Naročnik bo iz postopka javnega naročanja izključil gospodarski subjekt, če je ta na dan, ko poteče rok za oddajo ponudb ali prijav, izločen iz postopkov oddaje javnih naročil zaradi uvrstitve v evidenco gospodarskih subjektov z negativnimi referencami.</w:t>
      </w:r>
    </w:p>
    <w:p w14:paraId="1DD8512D" w14:textId="77777777" w:rsidR="00333CB4" w:rsidRPr="00333CB4" w:rsidRDefault="00333CB4" w:rsidP="00333CB4">
      <w:pPr>
        <w:spacing w:after="0" w:line="260" w:lineRule="atLeast"/>
        <w:ind w:left="426"/>
        <w:jc w:val="both"/>
        <w:rPr>
          <w:rFonts w:ascii="Arial" w:eastAsia="Calibri" w:hAnsi="Arial" w:cs="Arial"/>
          <w:sz w:val="20"/>
        </w:rPr>
      </w:pPr>
    </w:p>
    <w:p w14:paraId="0EAEE7BE" w14:textId="77777777" w:rsidR="00333CB4" w:rsidRPr="00333CB4" w:rsidRDefault="00333CB4" w:rsidP="00333CB4">
      <w:pPr>
        <w:spacing w:after="0" w:line="260" w:lineRule="atLeast"/>
        <w:ind w:left="360"/>
        <w:jc w:val="both"/>
        <w:rPr>
          <w:rFonts w:ascii="Arial" w:eastAsia="Calibri" w:hAnsi="Arial" w:cs="Arial"/>
          <w:sz w:val="20"/>
        </w:rPr>
      </w:pPr>
      <w:r w:rsidRPr="00333CB4">
        <w:rPr>
          <w:rFonts w:ascii="Arial" w:eastAsia="Calibri" w:hAnsi="Arial" w:cs="Arial"/>
          <w:sz w:val="20"/>
        </w:rPr>
        <w:t>DOKAZILA:</w:t>
      </w:r>
    </w:p>
    <w:p w14:paraId="66FD26EF" w14:textId="17456FB8" w:rsidR="00333CB4" w:rsidRDefault="00333CB4" w:rsidP="00333CB4">
      <w:pPr>
        <w:spacing w:after="0" w:line="260" w:lineRule="atLeast"/>
        <w:ind w:left="360"/>
        <w:jc w:val="both"/>
        <w:rPr>
          <w:rFonts w:ascii="Arial" w:eastAsia="Calibri" w:hAnsi="Arial" w:cs="Arial"/>
          <w:sz w:val="20"/>
        </w:rPr>
      </w:pPr>
      <w:r w:rsidRPr="00333CB4">
        <w:rPr>
          <w:rFonts w:ascii="Arial" w:eastAsia="Calibri" w:hAnsi="Arial" w:cs="Arial"/>
          <w:sz w:val="20"/>
        </w:rPr>
        <w:t>Izpolnjen obrazec ESPD (v »Del III: Razlogi za izključitev, Oddelek D: Nacionalni razlogi za izključitev«) za vse gospodarske subjekte v ponudbi</w:t>
      </w:r>
      <w:r w:rsidR="00E825E0">
        <w:rPr>
          <w:rFonts w:ascii="Arial" w:eastAsia="Calibri" w:hAnsi="Arial" w:cs="Arial"/>
          <w:sz w:val="20"/>
        </w:rPr>
        <w:t>.</w:t>
      </w:r>
    </w:p>
    <w:p w14:paraId="5DDBA89A" w14:textId="77777777" w:rsidR="00E825E0" w:rsidRPr="00333CB4" w:rsidRDefault="00E825E0" w:rsidP="00333CB4">
      <w:pPr>
        <w:spacing w:after="0" w:line="260" w:lineRule="atLeast"/>
        <w:ind w:left="360"/>
        <w:jc w:val="both"/>
        <w:rPr>
          <w:rFonts w:ascii="Arial" w:eastAsia="Calibri" w:hAnsi="Arial" w:cs="Arial"/>
          <w:sz w:val="20"/>
        </w:rPr>
      </w:pPr>
    </w:p>
    <w:p w14:paraId="18CB8089" w14:textId="77777777" w:rsidR="00333CB4" w:rsidRPr="00333CB4" w:rsidRDefault="00333CB4" w:rsidP="00333CB4">
      <w:pPr>
        <w:spacing w:after="0" w:line="260" w:lineRule="atLeast"/>
        <w:jc w:val="both"/>
        <w:rPr>
          <w:rFonts w:ascii="Arial" w:eastAsia="Calibri" w:hAnsi="Arial" w:cs="Arial"/>
          <w:sz w:val="20"/>
        </w:rPr>
      </w:pPr>
    </w:p>
    <w:p w14:paraId="748A3233" w14:textId="136F5B3C" w:rsidR="00496896" w:rsidRPr="00A6046A" w:rsidRDefault="00333CB4"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r w:rsidRPr="00A6046A">
        <w:rPr>
          <w:rFonts w:cs="Arial"/>
        </w:rPr>
        <w:t>Naročnik bo iz postopka javnega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865C281" w14:textId="77777777" w:rsidR="00496896" w:rsidRDefault="00496896" w:rsidP="00E825E0">
      <w:pPr>
        <w:spacing w:after="0" w:line="260" w:lineRule="atLeast"/>
        <w:ind w:left="360"/>
        <w:jc w:val="both"/>
        <w:rPr>
          <w:rFonts w:ascii="Arial" w:eastAsia="Calibri" w:hAnsi="Arial" w:cs="Arial"/>
          <w:sz w:val="20"/>
        </w:rPr>
      </w:pPr>
    </w:p>
    <w:p w14:paraId="1D4E3A73" w14:textId="4EE01614" w:rsidR="00496896" w:rsidRDefault="00496896" w:rsidP="00E825E0">
      <w:pPr>
        <w:spacing w:after="0" w:line="260" w:lineRule="atLeast"/>
        <w:ind w:left="360"/>
        <w:jc w:val="both"/>
        <w:rPr>
          <w:rFonts w:ascii="Arial" w:eastAsia="Calibri" w:hAnsi="Arial" w:cs="Arial"/>
          <w:sz w:val="20"/>
        </w:rPr>
      </w:pPr>
      <w:r w:rsidRPr="00496896">
        <w:rPr>
          <w:rFonts w:ascii="Arial" w:eastAsia="Calibri" w:hAnsi="Arial" w:cs="Arial"/>
          <w:sz w:val="20"/>
        </w:rPr>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05BBD9F5" w14:textId="77777777" w:rsidR="00E825E0" w:rsidRPr="00333CB4" w:rsidRDefault="00E825E0" w:rsidP="00E825E0">
      <w:pPr>
        <w:spacing w:after="0" w:line="260" w:lineRule="atLeast"/>
        <w:ind w:left="360"/>
        <w:jc w:val="both"/>
        <w:rPr>
          <w:rFonts w:ascii="Arial" w:eastAsia="Calibri" w:hAnsi="Arial" w:cs="Arial"/>
          <w:sz w:val="20"/>
        </w:rPr>
      </w:pPr>
    </w:p>
    <w:p w14:paraId="19633ADF" w14:textId="77777777" w:rsidR="00333CB4" w:rsidRPr="00333CB4" w:rsidRDefault="00333CB4" w:rsidP="00496896">
      <w:pPr>
        <w:spacing w:after="0" w:line="260" w:lineRule="atLeast"/>
        <w:ind w:left="66"/>
        <w:jc w:val="both"/>
        <w:rPr>
          <w:rFonts w:ascii="Arial" w:eastAsia="Calibri" w:hAnsi="Arial" w:cs="Arial"/>
          <w:i/>
          <w:sz w:val="18"/>
          <w:szCs w:val="18"/>
          <w:highlight w:val="yellow"/>
        </w:rPr>
      </w:pPr>
    </w:p>
    <w:p w14:paraId="78E8A3A4" w14:textId="77777777" w:rsidR="00496896" w:rsidRPr="00496896" w:rsidRDefault="00496896" w:rsidP="00496896">
      <w:pPr>
        <w:spacing w:after="0" w:line="260" w:lineRule="atLeast"/>
        <w:ind w:firstLine="426"/>
        <w:jc w:val="both"/>
        <w:rPr>
          <w:rFonts w:ascii="Arial" w:eastAsia="Calibri" w:hAnsi="Arial" w:cs="Arial"/>
          <w:sz w:val="20"/>
        </w:rPr>
      </w:pPr>
      <w:r w:rsidRPr="00496896">
        <w:rPr>
          <w:rFonts w:ascii="Arial" w:eastAsia="Calibri" w:hAnsi="Arial" w:cs="Arial"/>
          <w:sz w:val="20"/>
        </w:rPr>
        <w:t>DOKAZILA:</w:t>
      </w:r>
    </w:p>
    <w:p w14:paraId="653E8F80" w14:textId="0FDAC4CA" w:rsidR="00496896" w:rsidRPr="00333CB4" w:rsidRDefault="00496896" w:rsidP="00496896">
      <w:pPr>
        <w:spacing w:after="0" w:line="260" w:lineRule="atLeast"/>
        <w:ind w:left="360"/>
        <w:jc w:val="both"/>
        <w:rPr>
          <w:rFonts w:ascii="Arial" w:eastAsia="Calibri" w:hAnsi="Arial" w:cs="Arial"/>
          <w:sz w:val="20"/>
        </w:rPr>
      </w:pPr>
      <w:r w:rsidRPr="00496896">
        <w:rPr>
          <w:rFonts w:ascii="Arial" w:eastAsia="Calibri" w:hAnsi="Arial" w:cs="Arial"/>
          <w:sz w:val="20"/>
        </w:rPr>
        <w:t>Izpolnjen obrazec ESPD (v »Del III: Razlogi za izključitev, Oddelek D: Nacionalni razlogi za izključitev«) za vse gospodarske subjekte v ponudbi. V kolikor je vaš odgovor v tem primeru DA, in uveljavljate popravni mehanizem, v polje »Opišite jih« napišete kršitve in ukrepe, s katerimi lahko dokažete svojo zanesljivost kljub obstoju razlogov za izključitev.</w:t>
      </w:r>
    </w:p>
    <w:p w14:paraId="1DD4F391" w14:textId="77777777" w:rsidR="00333CB4" w:rsidRPr="00333CB4" w:rsidRDefault="00333CB4" w:rsidP="00333CB4">
      <w:pPr>
        <w:spacing w:after="0" w:line="260" w:lineRule="atLeast"/>
        <w:jc w:val="both"/>
        <w:rPr>
          <w:rFonts w:ascii="Arial" w:eastAsia="Calibri" w:hAnsi="Arial" w:cs="Arial"/>
          <w:sz w:val="20"/>
        </w:rPr>
      </w:pPr>
    </w:p>
    <w:p w14:paraId="0D90C112" w14:textId="77777777" w:rsidR="00333CB4" w:rsidRPr="00333CB4" w:rsidRDefault="00333CB4" w:rsidP="00333CB4">
      <w:pPr>
        <w:spacing w:after="0" w:line="260" w:lineRule="atLeast"/>
        <w:jc w:val="both"/>
        <w:rPr>
          <w:rFonts w:ascii="Arial" w:eastAsia="Calibri" w:hAnsi="Arial" w:cs="Arial"/>
          <w:i/>
          <w:sz w:val="18"/>
          <w:szCs w:val="18"/>
          <w:highlight w:val="yellow"/>
        </w:rPr>
      </w:pPr>
    </w:p>
    <w:p w14:paraId="054B7648" w14:textId="7960AF8C" w:rsidR="00333CB4" w:rsidRPr="00A6046A" w:rsidRDefault="00333CB4"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sidRPr="00A6046A">
        <w:rPr>
          <w:rFonts w:cs="Arial"/>
          <w:iCs/>
          <w:szCs w:val="20"/>
        </w:rPr>
        <w:t>Naročnik bo v postopku javnega naročanja izključi gospodarski subjekt,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B05581C" w14:textId="77777777" w:rsidR="00333CB4" w:rsidRPr="00333CB4" w:rsidRDefault="00333CB4" w:rsidP="00333CB4">
      <w:pPr>
        <w:spacing w:after="0" w:line="260" w:lineRule="atLeast"/>
        <w:ind w:left="360"/>
        <w:jc w:val="both"/>
        <w:rPr>
          <w:rFonts w:ascii="Arial" w:eastAsia="Calibri" w:hAnsi="Arial" w:cs="Arial"/>
          <w:iCs/>
          <w:sz w:val="20"/>
          <w:szCs w:val="20"/>
        </w:rPr>
      </w:pPr>
    </w:p>
    <w:p w14:paraId="57120D9A" w14:textId="77777777" w:rsidR="00333CB4" w:rsidRPr="00333CB4" w:rsidRDefault="00333CB4" w:rsidP="00333CB4">
      <w:pPr>
        <w:spacing w:after="0" w:line="260" w:lineRule="atLeast"/>
        <w:ind w:left="360"/>
        <w:jc w:val="both"/>
        <w:rPr>
          <w:rFonts w:ascii="Arial" w:eastAsia="Calibri" w:hAnsi="Arial" w:cs="Arial"/>
          <w:iCs/>
          <w:sz w:val="20"/>
          <w:szCs w:val="20"/>
        </w:rPr>
      </w:pPr>
      <w:r w:rsidRPr="00333CB4">
        <w:rPr>
          <w:rFonts w:ascii="Arial" w:eastAsia="Calibri" w:hAnsi="Arial" w:cs="Arial"/>
          <w:iCs/>
          <w:sz w:val="20"/>
          <w:szCs w:val="20"/>
        </w:rPr>
        <w:t>DOKAZILA:</w:t>
      </w:r>
    </w:p>
    <w:p w14:paraId="6AA0A835" w14:textId="77777777" w:rsidR="00333CB4" w:rsidRPr="00333CB4" w:rsidRDefault="00333CB4" w:rsidP="00333CB4">
      <w:pPr>
        <w:spacing w:after="0" w:line="260" w:lineRule="atLeast"/>
        <w:ind w:left="360"/>
        <w:jc w:val="both"/>
        <w:rPr>
          <w:rFonts w:ascii="Arial" w:eastAsia="Calibri" w:hAnsi="Arial" w:cs="Arial"/>
          <w:iCs/>
          <w:sz w:val="20"/>
          <w:szCs w:val="20"/>
        </w:rPr>
      </w:pPr>
      <w:r w:rsidRPr="00333CB4">
        <w:rPr>
          <w:rFonts w:ascii="Arial" w:eastAsia="Calibri" w:hAnsi="Arial" w:cs="Arial"/>
          <w:iCs/>
          <w:sz w:val="20"/>
          <w:szCs w:val="20"/>
        </w:rPr>
        <w:t xml:space="preserve">Izpolnjen obrazec ESPD (v »Del III: Razlogi za izključitev, Oddelek C: Razlogi, povezani z insolventnostjo, nasprotjem interesov ali kršitvijo poklicnih pravil«) za vse gospodarske subjekte v ponudbi. </w:t>
      </w:r>
    </w:p>
    <w:p w14:paraId="3061DC3C" w14:textId="61A962A8" w:rsidR="00333CB4" w:rsidRDefault="00333CB4" w:rsidP="00333CB4">
      <w:pPr>
        <w:spacing w:after="0" w:line="260" w:lineRule="atLeast"/>
        <w:ind w:left="360"/>
        <w:jc w:val="both"/>
        <w:rPr>
          <w:rFonts w:ascii="Arial" w:eastAsia="Calibri" w:hAnsi="Arial" w:cs="Arial"/>
          <w:i/>
          <w:sz w:val="18"/>
          <w:szCs w:val="18"/>
        </w:rPr>
      </w:pPr>
    </w:p>
    <w:p w14:paraId="733D34AB" w14:textId="1208D09A" w:rsidR="00CB114C" w:rsidRPr="00CB114C" w:rsidRDefault="00CB114C"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sidRPr="00CB114C">
        <w:rPr>
          <w:rFonts w:cs="Arial"/>
          <w:iCs/>
          <w:szCs w:val="20"/>
        </w:rPr>
        <w:t xml:space="preserve">Naročnik bo iz sodelovanja v postopku javnega naročanja izključil ponudnika, če so se pri ponudniku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 </w:t>
      </w:r>
    </w:p>
    <w:p w14:paraId="7F377D9E" w14:textId="77777777" w:rsidR="00CB114C" w:rsidRDefault="00CB114C" w:rsidP="00CB114C">
      <w:pPr>
        <w:spacing w:after="0" w:line="260" w:lineRule="atLeast"/>
        <w:ind w:left="360"/>
        <w:jc w:val="both"/>
        <w:rPr>
          <w:rFonts w:ascii="Arial" w:eastAsia="Calibri" w:hAnsi="Arial" w:cs="Arial"/>
          <w:iCs/>
          <w:sz w:val="20"/>
          <w:szCs w:val="20"/>
        </w:rPr>
      </w:pPr>
    </w:p>
    <w:p w14:paraId="1506BE10" w14:textId="6D1FFCF0" w:rsidR="00CB114C" w:rsidRPr="00333CB4" w:rsidRDefault="00CB114C" w:rsidP="00CB114C">
      <w:pPr>
        <w:spacing w:after="0" w:line="260" w:lineRule="atLeast"/>
        <w:ind w:left="360"/>
        <w:jc w:val="both"/>
        <w:rPr>
          <w:rFonts w:ascii="Arial" w:eastAsia="Calibri" w:hAnsi="Arial" w:cs="Arial"/>
          <w:iCs/>
          <w:sz w:val="20"/>
          <w:szCs w:val="20"/>
        </w:rPr>
      </w:pPr>
      <w:r w:rsidRPr="00333CB4">
        <w:rPr>
          <w:rFonts w:ascii="Arial" w:eastAsia="Calibri" w:hAnsi="Arial" w:cs="Arial"/>
          <w:iCs/>
          <w:sz w:val="20"/>
          <w:szCs w:val="20"/>
        </w:rPr>
        <w:t>DOKAZILA:</w:t>
      </w:r>
    </w:p>
    <w:p w14:paraId="3EB627C1" w14:textId="77777777" w:rsidR="00CB114C" w:rsidRPr="00333CB4" w:rsidRDefault="00CB114C" w:rsidP="00CB114C">
      <w:pPr>
        <w:spacing w:after="0" w:line="260" w:lineRule="atLeast"/>
        <w:ind w:left="360"/>
        <w:jc w:val="both"/>
        <w:rPr>
          <w:rFonts w:ascii="Arial" w:eastAsia="Calibri" w:hAnsi="Arial" w:cs="Arial"/>
          <w:iCs/>
          <w:sz w:val="20"/>
          <w:szCs w:val="20"/>
        </w:rPr>
      </w:pPr>
      <w:r w:rsidRPr="00333CB4">
        <w:rPr>
          <w:rFonts w:ascii="Arial" w:eastAsia="Calibri" w:hAnsi="Arial" w:cs="Arial"/>
          <w:iCs/>
          <w:sz w:val="20"/>
          <w:szCs w:val="20"/>
        </w:rPr>
        <w:t xml:space="preserve">Izpolnjen obrazec ESPD (v »Del III: Razlogi za izključitev, Oddelek C: Razlogi, povezani z insolventnostjo, nasprotjem interesov ali kršitvijo poklicnih pravil«) za vse gospodarske subjekte v ponudbi. </w:t>
      </w:r>
    </w:p>
    <w:p w14:paraId="702205BD" w14:textId="616A7296" w:rsidR="00CB114C" w:rsidRDefault="00CB114C" w:rsidP="00E825E0">
      <w:pPr>
        <w:rPr>
          <w:rFonts w:cs="Arial"/>
          <w:iCs/>
          <w:szCs w:val="20"/>
        </w:rPr>
      </w:pPr>
    </w:p>
    <w:p w14:paraId="4BBADA5B" w14:textId="5DAE67CF" w:rsidR="00E825E0" w:rsidRDefault="00E825E0" w:rsidP="006A4B2A">
      <w:pPr>
        <w:pStyle w:val="Odstavekseznama"/>
        <w:numPr>
          <w:ilvl w:val="2"/>
          <w:numId w:val="34"/>
        </w:numPr>
        <w:outlineLvl w:val="2"/>
        <w:rPr>
          <w:rFonts w:cs="Arial"/>
          <w:b/>
          <w:bCs/>
          <w:iCs/>
          <w:sz w:val="18"/>
          <w:szCs w:val="18"/>
        </w:rPr>
      </w:pPr>
      <w:bookmarkStart w:id="118" w:name="_Toc65583389"/>
      <w:r w:rsidRPr="00E825E0">
        <w:rPr>
          <w:rFonts w:cs="Arial"/>
          <w:b/>
          <w:bCs/>
          <w:iCs/>
          <w:sz w:val="18"/>
          <w:szCs w:val="18"/>
        </w:rPr>
        <w:t>POGOJI ZA SODELOVANJE</w:t>
      </w:r>
      <w:bookmarkEnd w:id="118"/>
    </w:p>
    <w:p w14:paraId="06D16158" w14:textId="77777777" w:rsidR="006C702A" w:rsidRPr="00E825E0" w:rsidRDefault="006C702A" w:rsidP="006C702A">
      <w:pPr>
        <w:pStyle w:val="Odstavekseznama"/>
        <w:ind w:left="1080"/>
        <w:outlineLvl w:val="2"/>
        <w:rPr>
          <w:rFonts w:cs="Arial"/>
          <w:b/>
          <w:bCs/>
          <w:iCs/>
          <w:sz w:val="18"/>
          <w:szCs w:val="18"/>
        </w:rPr>
      </w:pPr>
    </w:p>
    <w:p w14:paraId="354AC19D" w14:textId="5266C890" w:rsidR="00333CB4" w:rsidRPr="006C702A" w:rsidRDefault="00091B97" w:rsidP="006A4B2A">
      <w:pPr>
        <w:pStyle w:val="Odstavekseznama"/>
        <w:keepNext/>
        <w:keepLines/>
        <w:numPr>
          <w:ilvl w:val="0"/>
          <w:numId w:val="37"/>
        </w:numPr>
        <w:spacing w:before="240" w:after="120"/>
        <w:outlineLvl w:val="2"/>
        <w:rPr>
          <w:rFonts w:cs="Arial"/>
          <w:i/>
          <w:szCs w:val="20"/>
        </w:rPr>
      </w:pPr>
      <w:bookmarkStart w:id="119" w:name="_Toc464638529"/>
      <w:bookmarkStart w:id="120" w:name="_Toc509692008"/>
      <w:bookmarkStart w:id="121" w:name="_Toc65583390"/>
      <w:bookmarkStart w:id="122" w:name="_Toc336851742"/>
      <w:bookmarkStart w:id="123" w:name="_Toc336851790"/>
      <w:bookmarkEnd w:id="119"/>
      <w:r>
        <w:rPr>
          <w:rFonts w:eastAsia="Times New Roman" w:cs="Arial"/>
          <w:b/>
          <w:bCs/>
          <w:i/>
          <w:szCs w:val="28"/>
        </w:rPr>
        <w:t>Pogoji za sodelovanje glede u</w:t>
      </w:r>
      <w:r w:rsidR="006C702A">
        <w:rPr>
          <w:rFonts w:eastAsia="Times New Roman" w:cs="Arial"/>
          <w:b/>
          <w:bCs/>
          <w:i/>
          <w:szCs w:val="28"/>
        </w:rPr>
        <w:t>streznost</w:t>
      </w:r>
      <w:r>
        <w:rPr>
          <w:rFonts w:eastAsia="Times New Roman" w:cs="Arial"/>
          <w:b/>
          <w:bCs/>
          <w:i/>
          <w:szCs w:val="28"/>
        </w:rPr>
        <w:t>i</w:t>
      </w:r>
      <w:r w:rsidR="006C702A">
        <w:rPr>
          <w:rFonts w:eastAsia="Times New Roman" w:cs="Arial"/>
          <w:b/>
          <w:bCs/>
          <w:i/>
          <w:szCs w:val="28"/>
        </w:rPr>
        <w:t xml:space="preserve"> </w:t>
      </w:r>
      <w:r w:rsidR="00333CB4" w:rsidRPr="006C702A">
        <w:rPr>
          <w:rFonts w:eastAsia="Times New Roman" w:cs="Arial"/>
          <w:b/>
          <w:bCs/>
          <w:i/>
          <w:szCs w:val="28"/>
        </w:rPr>
        <w:t>za opravljanje poklicne dejavnosti</w:t>
      </w:r>
      <w:bookmarkEnd w:id="120"/>
      <w:bookmarkEnd w:id="121"/>
    </w:p>
    <w:p w14:paraId="0FF27962" w14:textId="4620E0B0" w:rsidR="00333CB4" w:rsidRPr="00A6046A" w:rsidRDefault="00333CB4"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r w:rsidRPr="00A6046A">
        <w:rPr>
          <w:rFonts w:cs="Arial"/>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642753CE" w14:textId="77777777" w:rsidR="00333CB4" w:rsidRPr="00333CB4" w:rsidRDefault="00333CB4" w:rsidP="00333CB4">
      <w:pPr>
        <w:spacing w:after="0" w:line="260" w:lineRule="atLeast"/>
        <w:ind w:left="426"/>
        <w:jc w:val="both"/>
        <w:rPr>
          <w:rFonts w:ascii="Arial" w:eastAsia="Calibri" w:hAnsi="Arial" w:cs="Arial"/>
          <w:sz w:val="20"/>
        </w:rPr>
      </w:pPr>
    </w:p>
    <w:p w14:paraId="53C6F04F" w14:textId="77777777" w:rsidR="00333CB4" w:rsidRPr="00333CB4" w:rsidRDefault="00333CB4" w:rsidP="00333CB4">
      <w:pPr>
        <w:spacing w:after="0" w:line="260" w:lineRule="atLeast"/>
        <w:ind w:firstLine="426"/>
        <w:jc w:val="both"/>
        <w:rPr>
          <w:rFonts w:ascii="Arial" w:eastAsia="Calibri" w:hAnsi="Arial" w:cs="Arial"/>
          <w:sz w:val="20"/>
        </w:rPr>
      </w:pPr>
      <w:r w:rsidRPr="00333CB4">
        <w:rPr>
          <w:rFonts w:ascii="Arial" w:eastAsia="Calibri" w:hAnsi="Arial" w:cs="Arial"/>
          <w:sz w:val="20"/>
        </w:rPr>
        <w:t>DOKAZILA:</w:t>
      </w:r>
    </w:p>
    <w:p w14:paraId="11FDE4D0" w14:textId="77777777" w:rsidR="00333CB4" w:rsidRPr="00333CB4" w:rsidRDefault="00333CB4" w:rsidP="00333CB4">
      <w:pPr>
        <w:spacing w:after="0" w:line="260" w:lineRule="atLeast"/>
        <w:ind w:left="426"/>
        <w:jc w:val="both"/>
        <w:rPr>
          <w:rFonts w:ascii="Arial" w:eastAsia="Calibri" w:hAnsi="Arial" w:cs="Arial"/>
          <w:b/>
          <w:sz w:val="20"/>
        </w:rPr>
      </w:pPr>
      <w:r w:rsidRPr="00333CB4">
        <w:rPr>
          <w:rFonts w:ascii="Arial" w:eastAsia="Calibri" w:hAnsi="Arial" w:cs="Arial"/>
          <w:sz w:val="20"/>
        </w:rPr>
        <w:t xml:space="preserve">Izpolnjen </w:t>
      </w:r>
      <w:r w:rsidRPr="00333CB4">
        <w:rPr>
          <w:rFonts w:ascii="Arial" w:eastAsia="Calibri" w:hAnsi="Arial" w:cs="Arial"/>
          <w:bCs/>
          <w:sz w:val="20"/>
        </w:rPr>
        <w:t>obrazec ESPD</w:t>
      </w:r>
      <w:r w:rsidRPr="00333CB4">
        <w:rPr>
          <w:rFonts w:ascii="Arial" w:eastAsia="Calibri" w:hAnsi="Arial" w:cs="Arial"/>
          <w:b/>
          <w:sz w:val="20"/>
        </w:rPr>
        <w:t xml:space="preserve"> </w:t>
      </w:r>
      <w:r w:rsidRPr="00333CB4">
        <w:rPr>
          <w:rFonts w:ascii="Arial" w:eastAsia="Calibri" w:hAnsi="Arial" w:cs="Arial"/>
          <w:sz w:val="20"/>
        </w:rPr>
        <w:t>(v »Del IV: Pogoji za sodelovanje, Oddelek A: Ustreznost, Vpis v ustrezen poklicni register ALI Vpis v poslovni register«) s strani vseh gospodarskih subjektov v ponudbi</w:t>
      </w:r>
      <w:r w:rsidRPr="00333CB4">
        <w:rPr>
          <w:rFonts w:ascii="Arial" w:eastAsia="Calibri" w:hAnsi="Arial" w:cs="Arial"/>
          <w:b/>
          <w:sz w:val="20"/>
        </w:rPr>
        <w:t>.</w:t>
      </w:r>
    </w:p>
    <w:p w14:paraId="543FB86F" w14:textId="77777777" w:rsidR="00333CB4" w:rsidRPr="00333CB4" w:rsidRDefault="00333CB4" w:rsidP="00333CB4">
      <w:pPr>
        <w:spacing w:after="0" w:line="260" w:lineRule="atLeast"/>
        <w:ind w:left="426"/>
        <w:jc w:val="both"/>
        <w:rPr>
          <w:rFonts w:ascii="Arial" w:eastAsia="Calibri" w:hAnsi="Arial" w:cs="Arial"/>
          <w:b/>
          <w:sz w:val="20"/>
        </w:rPr>
      </w:pPr>
    </w:p>
    <w:p w14:paraId="2B934EFF" w14:textId="77777777" w:rsidR="00333CB4" w:rsidRPr="00333CB4" w:rsidRDefault="00333CB4" w:rsidP="00333CB4">
      <w:pPr>
        <w:spacing w:after="0" w:line="260" w:lineRule="atLeast"/>
        <w:ind w:left="426"/>
        <w:jc w:val="both"/>
        <w:rPr>
          <w:rFonts w:ascii="Arial" w:eastAsia="Calibri" w:hAnsi="Arial" w:cs="Arial"/>
          <w:bCs/>
          <w:sz w:val="20"/>
        </w:rPr>
      </w:pPr>
      <w:r w:rsidRPr="00333CB4">
        <w:rPr>
          <w:rFonts w:ascii="Arial" w:eastAsia="Calibri" w:hAnsi="Arial" w:cs="Arial"/>
          <w:bCs/>
          <w:sz w:val="20"/>
        </w:rPr>
        <w:t xml:space="preserve">Pogoj morajo izpolnjevati: ponudnik, vsi partnerji v skupni ponudbi, vsi podizvajalci (ne glede na fazo izvedbe javnega naročila, v kateri se vključijo v izvedbo javnega naročila), vsi dejanski izvajalci posla (ne glede na člen v </w:t>
      </w:r>
      <w:proofErr w:type="spellStart"/>
      <w:r w:rsidRPr="00333CB4">
        <w:rPr>
          <w:rFonts w:ascii="Arial" w:eastAsia="Calibri" w:hAnsi="Arial" w:cs="Arial"/>
          <w:bCs/>
          <w:sz w:val="20"/>
        </w:rPr>
        <w:t>podizvajalski</w:t>
      </w:r>
      <w:proofErr w:type="spellEnd"/>
      <w:r w:rsidRPr="00333CB4">
        <w:rPr>
          <w:rFonts w:ascii="Arial" w:eastAsia="Calibri" w:hAnsi="Arial" w:cs="Arial"/>
          <w:bCs/>
          <w:sz w:val="20"/>
        </w:rPr>
        <w:t xml:space="preserve"> verigi, ki mu dejanski izvajalec posla pripada).</w:t>
      </w:r>
    </w:p>
    <w:p w14:paraId="4D4A49DA" w14:textId="77777777" w:rsidR="00333CB4" w:rsidRPr="00333CB4" w:rsidRDefault="00333CB4" w:rsidP="00333CB4">
      <w:pPr>
        <w:spacing w:after="0" w:line="260" w:lineRule="atLeast"/>
        <w:ind w:left="426"/>
        <w:jc w:val="both"/>
        <w:rPr>
          <w:rFonts w:ascii="Arial" w:eastAsia="Calibri" w:hAnsi="Arial" w:cs="Arial"/>
          <w:b/>
          <w:sz w:val="20"/>
        </w:rPr>
      </w:pPr>
    </w:p>
    <w:p w14:paraId="36001965" w14:textId="60160C90" w:rsidR="00333CB4" w:rsidRDefault="00333CB4" w:rsidP="00333CB4">
      <w:pPr>
        <w:spacing w:after="0" w:line="260" w:lineRule="atLeast"/>
        <w:ind w:left="426"/>
        <w:jc w:val="both"/>
        <w:rPr>
          <w:rFonts w:ascii="Arial" w:eastAsia="Calibri" w:hAnsi="Arial" w:cs="Arial"/>
          <w:sz w:val="20"/>
        </w:rPr>
      </w:pPr>
      <w:r w:rsidRPr="00333CB4">
        <w:rPr>
          <w:rFonts w:ascii="Arial" w:eastAsia="Calibri" w:hAnsi="Arial" w:cs="Arial"/>
          <w:sz w:val="20"/>
        </w:rPr>
        <w:t>ESPD mora vsebovati vse potrebne podatke, da lahko naročnik v javnih uradnih evidencah preveri izpolnjevanje predmetnega pogoja. V kolikor takšna preveritev ne bo mogoča, bo naročnik od ponudnika zahteval predložitev dokazila o registraciji ustrezne dejavnosti. Ponudniki s sedežem izven Republike Slovenije predložijo primerljiva dokazila. Dokazila ne smejo biti starejša od 35 dni od roka za oddajo ponudb.</w:t>
      </w:r>
    </w:p>
    <w:p w14:paraId="48ECD46B" w14:textId="7B6E4B17" w:rsidR="00A435DD" w:rsidRDefault="00A435DD" w:rsidP="00A435DD">
      <w:pPr>
        <w:spacing w:after="0" w:line="260" w:lineRule="atLeast"/>
        <w:jc w:val="both"/>
        <w:rPr>
          <w:rFonts w:ascii="Arial" w:eastAsia="Calibri" w:hAnsi="Arial" w:cs="Arial"/>
          <w:sz w:val="20"/>
        </w:rPr>
      </w:pPr>
    </w:p>
    <w:p w14:paraId="0D34F75E" w14:textId="53A3AE2D" w:rsidR="00DE45BC" w:rsidRPr="00A6046A" w:rsidRDefault="00A435DD"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r w:rsidRPr="00A6046A">
        <w:rPr>
          <w:rFonts w:cs="Arial"/>
        </w:rPr>
        <w:t xml:space="preserve">Ponudnik ima zavarovano odgovornost za škodo v zvezi z opravljanjem dejavnosti, ki je predmet javnega naročila (GOI dela) skladno z določili prvega odstavka 14. člena Gradbenega zakona (Uradni list RS, št. 61/17 in 72/17 – </w:t>
      </w:r>
      <w:proofErr w:type="spellStart"/>
      <w:r w:rsidRPr="00A6046A">
        <w:rPr>
          <w:rFonts w:cs="Arial"/>
        </w:rPr>
        <w:t>popr</w:t>
      </w:r>
      <w:proofErr w:type="spellEnd"/>
      <w:r w:rsidRPr="00A6046A">
        <w:rPr>
          <w:rFonts w:cs="Arial"/>
        </w:rPr>
        <w:t>.; v nadaljnjem besedilu: GZ)</w:t>
      </w:r>
      <w:r w:rsidR="00DE45BC" w:rsidRPr="00A6046A">
        <w:rPr>
          <w:rFonts w:cs="Arial"/>
        </w:rPr>
        <w:t>.</w:t>
      </w:r>
    </w:p>
    <w:p w14:paraId="31308E15" w14:textId="77777777" w:rsidR="00DE45BC" w:rsidRDefault="00DE45BC" w:rsidP="00A435DD">
      <w:pPr>
        <w:pStyle w:val="Odstavekseznama"/>
        <w:ind w:left="786"/>
        <w:rPr>
          <w:rFonts w:cs="Arial"/>
        </w:rPr>
      </w:pPr>
    </w:p>
    <w:p w14:paraId="358DBE81" w14:textId="68CFD1C3" w:rsidR="00DE45BC" w:rsidRDefault="00DE45BC" w:rsidP="00A435DD">
      <w:pPr>
        <w:pStyle w:val="Odstavekseznama"/>
        <w:ind w:left="786"/>
        <w:rPr>
          <w:rFonts w:cs="Arial"/>
        </w:rPr>
      </w:pPr>
      <w:r>
        <w:rPr>
          <w:rFonts w:cs="Arial"/>
        </w:rPr>
        <w:t>DOKAZILA:</w:t>
      </w:r>
    </w:p>
    <w:p w14:paraId="5D637B1C" w14:textId="2EC77985" w:rsidR="00A435DD" w:rsidRPr="00A435DD" w:rsidRDefault="00A435DD" w:rsidP="00A435DD">
      <w:pPr>
        <w:pStyle w:val="Odstavekseznama"/>
        <w:ind w:left="786"/>
        <w:rPr>
          <w:rFonts w:cs="Arial"/>
        </w:rPr>
      </w:pPr>
      <w:r w:rsidRPr="00A435DD">
        <w:rPr>
          <w:rFonts w:cs="Arial"/>
        </w:rPr>
        <w:t>Izpolnjen obrazec »ESPD« (del VI: Sklepne izjave, drugi odstavek: Poleg tega podpisani uradno</w:t>
      </w:r>
      <w:r>
        <w:rPr>
          <w:rFonts w:cs="Arial"/>
        </w:rPr>
        <w:t xml:space="preserve"> </w:t>
      </w:r>
      <w:r w:rsidRPr="00A435DD">
        <w:rPr>
          <w:rFonts w:cs="Arial"/>
        </w:rPr>
        <w:t xml:space="preserve">izjavljam/izjavljamo, da imamo v skladu s 14. členom GZ zavarovano odgovornost za škodo, ki bi </w:t>
      </w:r>
      <w:r>
        <w:rPr>
          <w:rFonts w:cs="Arial"/>
        </w:rPr>
        <w:t xml:space="preserve"> </w:t>
      </w:r>
      <w:r w:rsidRPr="00A435DD">
        <w:rPr>
          <w:rFonts w:cs="Arial"/>
        </w:rPr>
        <w:t>utegnila nastati naročniku in tretjim osebam v zvezi z opravljanjem svoje dejavnosti). Ponudnik s</w:t>
      </w:r>
      <w:r>
        <w:rPr>
          <w:rFonts w:cs="Arial"/>
        </w:rPr>
        <w:t xml:space="preserve"> </w:t>
      </w:r>
      <w:r w:rsidRPr="00A435DD">
        <w:rPr>
          <w:rFonts w:cs="Arial"/>
        </w:rPr>
        <w:t>podpisom ESPD obrazca jamči, da izpolnjuje zahtevo iz pogoja.</w:t>
      </w:r>
    </w:p>
    <w:p w14:paraId="5F3820D7" w14:textId="77777777" w:rsidR="00A435DD" w:rsidRDefault="00A435DD" w:rsidP="00A435DD">
      <w:pPr>
        <w:pStyle w:val="Odstavekseznama"/>
        <w:ind w:left="786"/>
        <w:rPr>
          <w:rFonts w:cs="Arial"/>
        </w:rPr>
      </w:pPr>
    </w:p>
    <w:p w14:paraId="7E514F6B" w14:textId="3FBB8C15" w:rsidR="00A435DD" w:rsidRPr="00A435DD" w:rsidRDefault="00A435DD" w:rsidP="00A435DD">
      <w:pPr>
        <w:pStyle w:val="Odstavekseznama"/>
        <w:ind w:left="786"/>
        <w:rPr>
          <w:rFonts w:cs="Arial"/>
          <w:b/>
          <w:bCs/>
        </w:rPr>
      </w:pPr>
      <w:r w:rsidRPr="00A435DD">
        <w:rPr>
          <w:rFonts w:cs="Arial"/>
          <w:b/>
          <w:bCs/>
        </w:rPr>
        <w:t>Izbrani ponudnik bo moral pred podpisom pogodbe predložiti fotokopij</w:t>
      </w:r>
      <w:r>
        <w:rPr>
          <w:rFonts w:cs="Arial"/>
          <w:b/>
          <w:bCs/>
        </w:rPr>
        <w:t>o</w:t>
      </w:r>
      <w:r w:rsidRPr="00A435DD">
        <w:rPr>
          <w:rFonts w:cs="Arial"/>
          <w:b/>
          <w:bCs/>
        </w:rPr>
        <w:t xml:space="preserve"> veljavne zavarovalne police.</w:t>
      </w:r>
    </w:p>
    <w:p w14:paraId="52391219" w14:textId="77777777" w:rsidR="00A435DD" w:rsidRPr="00A435DD" w:rsidRDefault="00A435DD" w:rsidP="00A435DD">
      <w:pPr>
        <w:pStyle w:val="Odstavekseznama"/>
        <w:ind w:left="786"/>
        <w:rPr>
          <w:rFonts w:cs="Arial"/>
        </w:rPr>
      </w:pPr>
    </w:p>
    <w:p w14:paraId="3CDB126E" w14:textId="20973E99" w:rsidR="00333CB4" w:rsidRPr="00091B97" w:rsidRDefault="00333CB4" w:rsidP="006A4B2A">
      <w:pPr>
        <w:pStyle w:val="Odstavekseznama"/>
        <w:keepNext/>
        <w:keepLines/>
        <w:numPr>
          <w:ilvl w:val="0"/>
          <w:numId w:val="37"/>
        </w:numPr>
        <w:spacing w:before="240" w:after="120"/>
        <w:outlineLvl w:val="2"/>
        <w:rPr>
          <w:rFonts w:eastAsia="Times New Roman" w:cs="Arial"/>
          <w:b/>
          <w:bCs/>
          <w:i/>
          <w:szCs w:val="26"/>
        </w:rPr>
      </w:pPr>
      <w:bookmarkStart w:id="124" w:name="_Toc464638533"/>
      <w:bookmarkStart w:id="125" w:name="_Toc509692009"/>
      <w:bookmarkStart w:id="126" w:name="_Toc65583391"/>
      <w:bookmarkEnd w:id="122"/>
      <w:bookmarkEnd w:id="123"/>
      <w:bookmarkEnd w:id="124"/>
      <w:r w:rsidRPr="00091B97">
        <w:rPr>
          <w:rFonts w:eastAsia="Times New Roman" w:cs="Arial"/>
          <w:b/>
          <w:bCs/>
          <w:i/>
          <w:szCs w:val="26"/>
        </w:rPr>
        <w:t>Pogoji za sodelovanje glede ekonomskega in finančnega položaja</w:t>
      </w:r>
      <w:bookmarkEnd w:id="125"/>
      <w:bookmarkEnd w:id="126"/>
    </w:p>
    <w:p w14:paraId="1BCE042F" w14:textId="77777777" w:rsidR="00333CB4" w:rsidRPr="00333CB4" w:rsidRDefault="00333CB4" w:rsidP="00333CB4">
      <w:pPr>
        <w:spacing w:after="0" w:line="260" w:lineRule="atLeast"/>
        <w:ind w:left="426"/>
        <w:jc w:val="both"/>
        <w:rPr>
          <w:rFonts w:ascii="Arial" w:eastAsia="Calibri" w:hAnsi="Arial" w:cs="Arial"/>
          <w:sz w:val="20"/>
        </w:rPr>
      </w:pPr>
    </w:p>
    <w:p w14:paraId="49834416" w14:textId="36228EAE" w:rsidR="00333CB4" w:rsidRPr="00A6046A" w:rsidRDefault="00333CB4"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szCs w:val="20"/>
        </w:rPr>
      </w:pPr>
      <w:bookmarkStart w:id="127" w:name="_Hlk56413568"/>
      <w:r w:rsidRPr="00A6046A">
        <w:rPr>
          <w:rFonts w:cs="Arial"/>
          <w:szCs w:val="20"/>
        </w:rPr>
        <w:t>Ponudnik mora</w:t>
      </w:r>
      <w:r w:rsidR="00EE1D7A">
        <w:rPr>
          <w:rFonts w:cs="Arial"/>
          <w:szCs w:val="20"/>
        </w:rPr>
        <w:t xml:space="preserve"> imeti</w:t>
      </w:r>
      <w:r w:rsidRPr="00A6046A">
        <w:rPr>
          <w:rFonts w:cs="Arial"/>
          <w:szCs w:val="20"/>
        </w:rPr>
        <w:t xml:space="preserve"> v zadnjih treh poslovnih letih </w:t>
      </w:r>
      <w:r w:rsidR="000D6959">
        <w:rPr>
          <w:rFonts w:cs="Arial"/>
          <w:szCs w:val="20"/>
        </w:rPr>
        <w:t>(</w:t>
      </w:r>
      <w:r w:rsidR="00031BFA" w:rsidRPr="00A6046A">
        <w:rPr>
          <w:rFonts w:cs="Arial"/>
          <w:szCs w:val="20"/>
        </w:rPr>
        <w:t>2018, 2019 in 2020</w:t>
      </w:r>
      <w:r w:rsidR="000D6959">
        <w:rPr>
          <w:rFonts w:cs="Arial"/>
          <w:szCs w:val="20"/>
        </w:rPr>
        <w:t>)</w:t>
      </w:r>
      <w:r w:rsidRPr="00A6046A">
        <w:rPr>
          <w:rFonts w:cs="Arial"/>
          <w:szCs w:val="20"/>
        </w:rPr>
        <w:t xml:space="preserve"> </w:t>
      </w:r>
      <w:r w:rsidR="00EE1D7A">
        <w:rPr>
          <w:rFonts w:cs="Arial"/>
          <w:szCs w:val="20"/>
        </w:rPr>
        <w:t>povprečni letni prihodek</w:t>
      </w:r>
      <w:r w:rsidRPr="00A6046A">
        <w:rPr>
          <w:rFonts w:cs="Arial"/>
          <w:szCs w:val="20"/>
        </w:rPr>
        <w:t xml:space="preserve"> od prodaje najmanj </w:t>
      </w:r>
      <w:r w:rsidR="005131F6">
        <w:rPr>
          <w:rFonts w:cs="Arial"/>
          <w:szCs w:val="20"/>
        </w:rPr>
        <w:t>9</w:t>
      </w:r>
      <w:r w:rsidR="0084327F" w:rsidRPr="00A6046A">
        <w:rPr>
          <w:rFonts w:cs="Arial"/>
          <w:szCs w:val="20"/>
        </w:rPr>
        <w:t xml:space="preserve">.000.000,00 </w:t>
      </w:r>
      <w:r w:rsidRPr="00A6046A">
        <w:rPr>
          <w:rFonts w:cs="Arial"/>
          <w:szCs w:val="20"/>
        </w:rPr>
        <w:t xml:space="preserve">EUR. </w:t>
      </w:r>
    </w:p>
    <w:bookmarkEnd w:id="127"/>
    <w:p w14:paraId="4BD7D5A3" w14:textId="77777777" w:rsidR="00333CB4" w:rsidRPr="00333CB4" w:rsidRDefault="00333CB4" w:rsidP="00333CB4">
      <w:pPr>
        <w:spacing w:after="0" w:line="260" w:lineRule="atLeast"/>
        <w:ind w:firstLine="392"/>
        <w:jc w:val="both"/>
        <w:rPr>
          <w:rFonts w:ascii="Arial" w:eastAsia="Calibri" w:hAnsi="Arial" w:cs="Arial"/>
          <w:sz w:val="20"/>
          <w:szCs w:val="20"/>
        </w:rPr>
      </w:pPr>
    </w:p>
    <w:p w14:paraId="697F7748" w14:textId="51D7B951" w:rsidR="008B4C05" w:rsidRDefault="00EF6B88" w:rsidP="00333CB4">
      <w:pPr>
        <w:spacing w:after="0" w:line="260" w:lineRule="atLeast"/>
        <w:ind w:firstLine="392"/>
        <w:jc w:val="both"/>
        <w:rPr>
          <w:rFonts w:ascii="Arial" w:eastAsia="Calibri" w:hAnsi="Arial" w:cs="Arial"/>
          <w:sz w:val="20"/>
          <w:szCs w:val="20"/>
        </w:rPr>
      </w:pPr>
      <w:r w:rsidRPr="00EF6B88">
        <w:rPr>
          <w:rFonts w:ascii="Arial" w:eastAsia="Calibri" w:hAnsi="Arial" w:cs="Arial"/>
          <w:sz w:val="20"/>
          <w:szCs w:val="20"/>
        </w:rPr>
        <w:t>Gospodarski subjekti v ponudbi lahko skupno izpolnjujejo predmetni pogoj</w:t>
      </w:r>
      <w:r>
        <w:rPr>
          <w:rFonts w:ascii="Arial" w:eastAsia="Calibri" w:hAnsi="Arial" w:cs="Arial"/>
          <w:sz w:val="20"/>
          <w:szCs w:val="20"/>
        </w:rPr>
        <w:t>.</w:t>
      </w:r>
    </w:p>
    <w:p w14:paraId="5BED44B2" w14:textId="77777777" w:rsidR="00EF6B88" w:rsidRDefault="00EF6B88" w:rsidP="00333CB4">
      <w:pPr>
        <w:spacing w:after="0" w:line="260" w:lineRule="atLeast"/>
        <w:ind w:firstLine="392"/>
        <w:jc w:val="both"/>
        <w:rPr>
          <w:rFonts w:ascii="Arial" w:eastAsia="Calibri" w:hAnsi="Arial" w:cs="Arial"/>
          <w:sz w:val="20"/>
        </w:rPr>
      </w:pPr>
    </w:p>
    <w:p w14:paraId="41705968" w14:textId="46348FDA" w:rsidR="00333CB4" w:rsidRPr="00333CB4" w:rsidRDefault="00333CB4" w:rsidP="00333CB4">
      <w:pPr>
        <w:spacing w:after="0" w:line="260" w:lineRule="atLeast"/>
        <w:ind w:firstLine="392"/>
        <w:jc w:val="both"/>
        <w:rPr>
          <w:rFonts w:ascii="Arial" w:eastAsia="Calibri" w:hAnsi="Arial" w:cs="Arial"/>
          <w:sz w:val="20"/>
        </w:rPr>
      </w:pPr>
      <w:r w:rsidRPr="00333CB4">
        <w:rPr>
          <w:rFonts w:ascii="Arial" w:eastAsia="Calibri" w:hAnsi="Arial" w:cs="Arial"/>
          <w:sz w:val="20"/>
        </w:rPr>
        <w:t>DOKAZILA:</w:t>
      </w:r>
    </w:p>
    <w:p w14:paraId="70035565" w14:textId="21394962" w:rsidR="00333CB4" w:rsidRPr="00333CB4" w:rsidRDefault="00333CB4" w:rsidP="00CA2F52">
      <w:pPr>
        <w:tabs>
          <w:tab w:val="left" w:pos="817"/>
        </w:tabs>
        <w:spacing w:after="0" w:line="260" w:lineRule="atLeast"/>
        <w:ind w:left="392"/>
        <w:jc w:val="both"/>
        <w:rPr>
          <w:rFonts w:ascii="Arial" w:eastAsia="Calibri" w:hAnsi="Arial" w:cs="Arial"/>
          <w:b/>
          <w:bCs/>
          <w:sz w:val="20"/>
        </w:rPr>
      </w:pPr>
      <w:r w:rsidRPr="00333CB4">
        <w:rPr>
          <w:rFonts w:ascii="Arial" w:eastAsia="Calibri" w:hAnsi="Arial" w:cs="Arial"/>
          <w:sz w:val="20"/>
        </w:rPr>
        <w:t xml:space="preserve">Izpolnjen </w:t>
      </w:r>
      <w:r w:rsidRPr="00333CB4">
        <w:rPr>
          <w:rFonts w:ascii="Arial" w:eastAsia="Calibri" w:hAnsi="Arial" w:cs="Arial"/>
          <w:bCs/>
          <w:sz w:val="20"/>
        </w:rPr>
        <w:t>obrazec ESPD</w:t>
      </w:r>
      <w:r w:rsidRPr="00333CB4">
        <w:rPr>
          <w:rFonts w:ascii="Arial" w:eastAsia="Calibri" w:hAnsi="Arial" w:cs="Arial"/>
          <w:b/>
          <w:sz w:val="20"/>
        </w:rPr>
        <w:t xml:space="preserve"> </w:t>
      </w:r>
      <w:r w:rsidRPr="00333CB4">
        <w:rPr>
          <w:rFonts w:ascii="Arial" w:eastAsia="Calibri" w:hAnsi="Arial" w:cs="Arial"/>
          <w:sz w:val="20"/>
        </w:rPr>
        <w:t xml:space="preserve">(v »Del IV: Pogoji za sodelovanje, Oddelek B: Ekonomski in finančni položaj, </w:t>
      </w:r>
      <w:r w:rsidR="00B9588B">
        <w:rPr>
          <w:rFonts w:ascii="Arial" w:eastAsia="Calibri" w:hAnsi="Arial" w:cs="Arial"/>
          <w:sz w:val="20"/>
        </w:rPr>
        <w:t>Povprečni s</w:t>
      </w:r>
      <w:r w:rsidRPr="00333CB4">
        <w:rPr>
          <w:rFonts w:ascii="Arial" w:eastAsia="Calibri" w:hAnsi="Arial" w:cs="Arial"/>
          <w:sz w:val="20"/>
        </w:rPr>
        <w:t>plošni letni promet«)</w:t>
      </w:r>
      <w:r w:rsidR="00CA2F52">
        <w:rPr>
          <w:rFonts w:ascii="Arial" w:eastAsia="Calibri" w:hAnsi="Arial" w:cs="Arial"/>
          <w:sz w:val="20"/>
        </w:rPr>
        <w:t xml:space="preserve"> </w:t>
      </w:r>
      <w:r w:rsidR="00CA2F52" w:rsidRPr="00CA2F52">
        <w:rPr>
          <w:rFonts w:ascii="Arial" w:eastAsia="Calibri" w:hAnsi="Arial" w:cs="Arial"/>
          <w:sz w:val="20"/>
        </w:rPr>
        <w:t xml:space="preserve">in </w:t>
      </w:r>
      <w:r w:rsidRPr="00CA2F52">
        <w:rPr>
          <w:rFonts w:ascii="Arial" w:eastAsia="Calibri" w:hAnsi="Arial" w:cs="Arial"/>
          <w:sz w:val="20"/>
        </w:rPr>
        <w:t>S.BON-1 ali S.BON-1/P</w:t>
      </w:r>
      <w:r w:rsidR="00CA2F52" w:rsidRPr="00CA2F52">
        <w:rPr>
          <w:rFonts w:ascii="Arial" w:eastAsia="Calibri" w:hAnsi="Arial" w:cs="Arial"/>
          <w:sz w:val="20"/>
        </w:rPr>
        <w:t xml:space="preserve"> ali izkaz poslovnega izida ali izvleček iz bilance stanja ali drugo enakovredno dokazilo.</w:t>
      </w:r>
    </w:p>
    <w:p w14:paraId="365548BA" w14:textId="77777777" w:rsidR="0084327F" w:rsidRDefault="0084327F" w:rsidP="0084327F">
      <w:pPr>
        <w:spacing w:after="0" w:line="260" w:lineRule="atLeast"/>
        <w:jc w:val="both"/>
        <w:rPr>
          <w:rFonts w:ascii="Arial" w:eastAsia="Calibri" w:hAnsi="Arial" w:cs="Arial"/>
          <w:sz w:val="20"/>
        </w:rPr>
      </w:pPr>
    </w:p>
    <w:p w14:paraId="725136B3" w14:textId="31F7E90F" w:rsidR="00333CB4" w:rsidRPr="00A6046A" w:rsidRDefault="00933E40"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szCs w:val="20"/>
        </w:rPr>
      </w:pPr>
      <w:r w:rsidRPr="00A6046A">
        <w:rPr>
          <w:rFonts w:cs="Arial"/>
          <w:szCs w:val="20"/>
        </w:rPr>
        <w:t>Ponudnik mora imeti bonitetno oceno (po pravilih Basel II) za zadnje poslovno leto (2020) najmanj SB6 ali boljšo.</w:t>
      </w:r>
    </w:p>
    <w:p w14:paraId="07D4F004" w14:textId="77777777" w:rsidR="0084327F" w:rsidRDefault="0084327F" w:rsidP="0084327F">
      <w:pPr>
        <w:spacing w:after="0" w:line="260" w:lineRule="atLeast"/>
        <w:jc w:val="both"/>
        <w:rPr>
          <w:rFonts w:ascii="Arial" w:eastAsia="Calibri" w:hAnsi="Arial" w:cs="Arial"/>
          <w:sz w:val="20"/>
          <w:szCs w:val="20"/>
        </w:rPr>
      </w:pPr>
    </w:p>
    <w:p w14:paraId="342D1DE5" w14:textId="41D884F2" w:rsidR="00104807" w:rsidRPr="00104807" w:rsidRDefault="00104807" w:rsidP="00146FB4">
      <w:pPr>
        <w:spacing w:after="0" w:line="260" w:lineRule="atLeast"/>
        <w:ind w:left="360"/>
        <w:jc w:val="both"/>
        <w:rPr>
          <w:rFonts w:ascii="Arial" w:eastAsia="Calibri" w:hAnsi="Arial" w:cs="Arial"/>
          <w:sz w:val="20"/>
          <w:szCs w:val="20"/>
        </w:rPr>
      </w:pPr>
      <w:bookmarkStart w:id="128" w:name="_Toc509692010"/>
      <w:bookmarkStart w:id="129" w:name="_Toc336851743"/>
      <w:bookmarkStart w:id="130" w:name="_Toc336851791"/>
      <w:r w:rsidRPr="00104807">
        <w:rPr>
          <w:rFonts w:ascii="Arial" w:eastAsia="Calibri" w:hAnsi="Arial" w:cs="Arial"/>
          <w:sz w:val="20"/>
          <w:szCs w:val="20"/>
        </w:rPr>
        <w:t>DOKAZIL</w:t>
      </w:r>
      <w:r w:rsidR="00146FB4">
        <w:rPr>
          <w:rFonts w:ascii="Arial" w:eastAsia="Calibri" w:hAnsi="Arial" w:cs="Arial"/>
          <w:sz w:val="20"/>
          <w:szCs w:val="20"/>
        </w:rPr>
        <w:t>A</w:t>
      </w:r>
      <w:r w:rsidRPr="00104807">
        <w:rPr>
          <w:rFonts w:ascii="Arial" w:eastAsia="Calibri" w:hAnsi="Arial" w:cs="Arial"/>
          <w:sz w:val="20"/>
          <w:szCs w:val="20"/>
        </w:rPr>
        <w:t>:</w:t>
      </w:r>
    </w:p>
    <w:p w14:paraId="0852C146" w14:textId="1D23CCA5" w:rsidR="00104807" w:rsidRPr="00104807" w:rsidRDefault="00104807" w:rsidP="00146FB4">
      <w:pPr>
        <w:spacing w:after="0" w:line="260" w:lineRule="atLeast"/>
        <w:ind w:left="360"/>
        <w:jc w:val="both"/>
        <w:rPr>
          <w:rFonts w:ascii="Arial" w:eastAsia="Calibri" w:hAnsi="Arial" w:cs="Arial"/>
          <w:sz w:val="20"/>
          <w:szCs w:val="20"/>
        </w:rPr>
      </w:pPr>
      <w:r w:rsidRPr="00104807">
        <w:rPr>
          <w:rFonts w:ascii="Arial" w:eastAsia="Calibri" w:hAnsi="Arial" w:cs="Arial"/>
          <w:sz w:val="20"/>
          <w:szCs w:val="20"/>
        </w:rPr>
        <w:t>izpolnjen obrazec »ESPD«</w:t>
      </w:r>
      <w:r>
        <w:rPr>
          <w:rFonts w:ascii="Arial" w:eastAsia="Calibri" w:hAnsi="Arial" w:cs="Arial"/>
          <w:sz w:val="20"/>
          <w:szCs w:val="20"/>
        </w:rPr>
        <w:t xml:space="preserve"> (</w:t>
      </w:r>
      <w:r w:rsidRPr="00104807">
        <w:rPr>
          <w:rFonts w:ascii="Arial" w:eastAsia="Calibri" w:hAnsi="Arial" w:cs="Arial"/>
          <w:sz w:val="20"/>
          <w:szCs w:val="20"/>
        </w:rPr>
        <w:t xml:space="preserve"> v </w:t>
      </w:r>
      <w:r>
        <w:rPr>
          <w:rFonts w:ascii="Arial" w:eastAsia="Calibri" w:hAnsi="Arial" w:cs="Arial"/>
          <w:sz w:val="20"/>
          <w:szCs w:val="20"/>
        </w:rPr>
        <w:t>»D</w:t>
      </w:r>
      <w:r w:rsidRPr="00104807">
        <w:rPr>
          <w:rFonts w:ascii="Arial" w:eastAsia="Calibri" w:hAnsi="Arial" w:cs="Arial"/>
          <w:sz w:val="20"/>
          <w:szCs w:val="20"/>
        </w:rPr>
        <w:t>el IV Pogoji za sodelovanje</w:t>
      </w:r>
      <w:r w:rsidR="00C0431F">
        <w:rPr>
          <w:rFonts w:ascii="Arial" w:eastAsia="Calibri" w:hAnsi="Arial" w:cs="Arial"/>
          <w:sz w:val="20"/>
          <w:szCs w:val="20"/>
        </w:rPr>
        <w:t>, Oddelek B: Ekonomski in finančni položaj, Druge ekonomske in finančne zahteve</w:t>
      </w:r>
      <w:r w:rsidR="00DE06C9">
        <w:rPr>
          <w:rFonts w:ascii="Arial" w:eastAsia="Calibri" w:hAnsi="Arial" w:cs="Arial"/>
          <w:sz w:val="20"/>
          <w:szCs w:val="20"/>
        </w:rPr>
        <w:t>«</w:t>
      </w:r>
      <w:r>
        <w:rPr>
          <w:rFonts w:ascii="Arial" w:eastAsia="Calibri" w:hAnsi="Arial" w:cs="Arial"/>
          <w:sz w:val="20"/>
          <w:szCs w:val="20"/>
        </w:rPr>
        <w:t>) i</w:t>
      </w:r>
      <w:r w:rsidRPr="00104807">
        <w:rPr>
          <w:rFonts w:ascii="Arial" w:eastAsia="Calibri" w:hAnsi="Arial" w:cs="Arial"/>
          <w:sz w:val="20"/>
          <w:szCs w:val="20"/>
        </w:rPr>
        <w:t>n</w:t>
      </w:r>
      <w:r>
        <w:rPr>
          <w:rFonts w:ascii="Arial" w:eastAsia="Calibri" w:hAnsi="Arial" w:cs="Arial"/>
          <w:sz w:val="20"/>
          <w:szCs w:val="20"/>
        </w:rPr>
        <w:t xml:space="preserve"> </w:t>
      </w:r>
      <w:r w:rsidRPr="00104807">
        <w:rPr>
          <w:rFonts w:ascii="Arial" w:eastAsia="Calibri" w:hAnsi="Arial" w:cs="Arial"/>
          <w:sz w:val="20"/>
          <w:szCs w:val="20"/>
        </w:rPr>
        <w:t>S.BON-1/P ali S.BON-1 obrazec</w:t>
      </w:r>
      <w:r w:rsidR="00744542">
        <w:rPr>
          <w:rFonts w:ascii="Arial" w:eastAsia="Calibri" w:hAnsi="Arial" w:cs="Arial"/>
          <w:sz w:val="20"/>
          <w:szCs w:val="20"/>
        </w:rPr>
        <w:t>.</w:t>
      </w:r>
    </w:p>
    <w:p w14:paraId="40E6179B" w14:textId="77777777" w:rsidR="00104807" w:rsidRDefault="00104807" w:rsidP="00146FB4">
      <w:pPr>
        <w:spacing w:after="0" w:line="260" w:lineRule="atLeast"/>
        <w:ind w:left="360"/>
        <w:jc w:val="both"/>
        <w:rPr>
          <w:rFonts w:ascii="Arial" w:eastAsia="Calibri" w:hAnsi="Arial" w:cs="Arial"/>
          <w:sz w:val="20"/>
          <w:szCs w:val="20"/>
        </w:rPr>
      </w:pPr>
    </w:p>
    <w:p w14:paraId="69CD407E" w14:textId="3BA84183" w:rsidR="00104807" w:rsidRPr="00104807" w:rsidRDefault="00104807" w:rsidP="00146FB4">
      <w:pPr>
        <w:spacing w:after="0" w:line="260" w:lineRule="atLeast"/>
        <w:ind w:left="360"/>
        <w:jc w:val="both"/>
        <w:rPr>
          <w:rFonts w:ascii="Arial" w:eastAsia="Calibri" w:hAnsi="Arial" w:cs="Arial"/>
          <w:sz w:val="20"/>
          <w:szCs w:val="20"/>
        </w:rPr>
      </w:pPr>
      <w:r w:rsidRPr="00104807">
        <w:rPr>
          <w:rFonts w:ascii="Arial" w:eastAsia="Calibri" w:hAnsi="Arial" w:cs="Arial"/>
          <w:sz w:val="20"/>
          <w:szCs w:val="20"/>
        </w:rPr>
        <w:t>Ponudnik lahko izkaže bonitetno oceno (izdelano po pravilih Basel II) tudi z bonitetno oceno izdano s strani druge bonitetne agencije, kot so na primer navedene na spletni strani</w:t>
      </w:r>
    </w:p>
    <w:p w14:paraId="0230061B" w14:textId="2A711D38" w:rsidR="00104807" w:rsidRPr="00104807" w:rsidRDefault="001D5147" w:rsidP="00146FB4">
      <w:pPr>
        <w:spacing w:after="0" w:line="260" w:lineRule="atLeast"/>
        <w:ind w:left="360"/>
        <w:jc w:val="both"/>
        <w:rPr>
          <w:rFonts w:ascii="Arial" w:eastAsia="Calibri" w:hAnsi="Arial" w:cs="Arial"/>
          <w:sz w:val="20"/>
          <w:szCs w:val="20"/>
        </w:rPr>
      </w:pPr>
      <w:hyperlink r:id="rId18" w:history="1">
        <w:r w:rsidR="00104807" w:rsidRPr="006B4A53">
          <w:rPr>
            <w:rStyle w:val="Hiperpovezava"/>
            <w:rFonts w:ascii="Arial" w:eastAsia="Calibri" w:hAnsi="Arial" w:cs="Arial"/>
            <w:sz w:val="20"/>
            <w:szCs w:val="20"/>
          </w:rPr>
          <w:t>http://www.ajpes.si/bonitetne_storitve/s.bon_ajpes/vzporejanje_bonitetnih_ocen</w:t>
        </w:r>
      </w:hyperlink>
      <w:r w:rsidR="00104807" w:rsidRPr="00104807">
        <w:rPr>
          <w:rFonts w:ascii="Arial" w:eastAsia="Calibri" w:hAnsi="Arial" w:cs="Arial"/>
          <w:sz w:val="20"/>
          <w:szCs w:val="20"/>
        </w:rPr>
        <w:t>, a mora oceni priložiti dokazilo ali izjavo bonitetne agencije, ki je bonitetno oceno izdelala, da bonitetna ocena ponudnika zadošča razpisnim pogojem, in sicer da dosega primerljivo oceno S.BON SB6 ali boljše.</w:t>
      </w:r>
    </w:p>
    <w:p w14:paraId="0766F59B" w14:textId="77777777" w:rsidR="00104807" w:rsidRPr="00104807" w:rsidRDefault="00104807" w:rsidP="00146FB4">
      <w:pPr>
        <w:spacing w:after="0" w:line="260" w:lineRule="atLeast"/>
        <w:ind w:left="360"/>
        <w:jc w:val="both"/>
        <w:rPr>
          <w:rFonts w:ascii="Arial" w:eastAsia="Calibri" w:hAnsi="Arial" w:cs="Arial"/>
          <w:sz w:val="20"/>
          <w:szCs w:val="20"/>
        </w:rPr>
      </w:pPr>
    </w:p>
    <w:p w14:paraId="13E8ECD7" w14:textId="56048534" w:rsidR="00104807" w:rsidRPr="00104807" w:rsidRDefault="00104807" w:rsidP="00146FB4">
      <w:pPr>
        <w:spacing w:after="0" w:line="260" w:lineRule="atLeast"/>
        <w:ind w:left="360"/>
        <w:jc w:val="both"/>
        <w:rPr>
          <w:rFonts w:ascii="Arial" w:eastAsia="Calibri" w:hAnsi="Arial" w:cs="Arial"/>
          <w:sz w:val="20"/>
          <w:szCs w:val="20"/>
        </w:rPr>
      </w:pPr>
      <w:r w:rsidRPr="00104807">
        <w:rPr>
          <w:rFonts w:ascii="Arial" w:eastAsia="Calibri" w:hAnsi="Arial" w:cs="Arial"/>
          <w:sz w:val="20"/>
          <w:szCs w:val="20"/>
        </w:rPr>
        <w:t>Opombi</w:t>
      </w:r>
      <w:r w:rsidR="00CD110D">
        <w:rPr>
          <w:rFonts w:ascii="Arial" w:eastAsia="Calibri" w:hAnsi="Arial" w:cs="Arial"/>
          <w:sz w:val="20"/>
          <w:szCs w:val="20"/>
        </w:rPr>
        <w:t xml:space="preserve"> k točkama 1 in 2</w:t>
      </w:r>
      <w:r w:rsidRPr="00104807">
        <w:rPr>
          <w:rFonts w:ascii="Arial" w:eastAsia="Calibri" w:hAnsi="Arial" w:cs="Arial"/>
          <w:sz w:val="20"/>
          <w:szCs w:val="20"/>
        </w:rPr>
        <w:t xml:space="preserve">: </w:t>
      </w:r>
    </w:p>
    <w:p w14:paraId="69D2C10C" w14:textId="6650D4A4" w:rsidR="00104807" w:rsidRPr="00104807" w:rsidRDefault="00104807" w:rsidP="00146FB4">
      <w:pPr>
        <w:spacing w:after="0" w:line="260" w:lineRule="atLeast"/>
        <w:ind w:left="360"/>
        <w:jc w:val="both"/>
        <w:rPr>
          <w:rFonts w:ascii="Arial" w:eastAsia="Calibri" w:hAnsi="Arial" w:cs="Arial"/>
          <w:sz w:val="20"/>
          <w:szCs w:val="20"/>
        </w:rPr>
      </w:pPr>
      <w:r w:rsidRPr="00104807">
        <w:rPr>
          <w:rFonts w:ascii="Arial" w:eastAsia="Calibri" w:hAnsi="Arial" w:cs="Arial"/>
          <w:sz w:val="20"/>
          <w:szCs w:val="20"/>
        </w:rPr>
        <w:t>-</w:t>
      </w:r>
      <w:r w:rsidRPr="00104807">
        <w:rPr>
          <w:rFonts w:ascii="Arial" w:eastAsia="Calibri" w:hAnsi="Arial" w:cs="Arial"/>
          <w:sz w:val="20"/>
          <w:szCs w:val="20"/>
        </w:rPr>
        <w:tab/>
        <w:t>Naročnik bo kot enakovredno upošteval tisto bonitetno oceno drugih institucij, ki bodo narejene po sistemu Basel II in bo izkazovala enakovredno tveganje za nastop dogodka neplačila (kreditno tveganje) kot ocene AJPES od SB1 do SB6</w:t>
      </w:r>
      <w:r w:rsidR="008219BD">
        <w:rPr>
          <w:rFonts w:ascii="Arial" w:eastAsia="Calibri" w:hAnsi="Arial" w:cs="Arial"/>
          <w:sz w:val="20"/>
          <w:szCs w:val="20"/>
        </w:rPr>
        <w:t>.</w:t>
      </w:r>
      <w:r w:rsidRPr="00104807">
        <w:rPr>
          <w:rFonts w:ascii="Arial" w:eastAsia="Calibri" w:hAnsi="Arial" w:cs="Arial"/>
          <w:sz w:val="20"/>
          <w:szCs w:val="20"/>
        </w:rPr>
        <w:t xml:space="preserve"> </w:t>
      </w:r>
    </w:p>
    <w:p w14:paraId="5121057D" w14:textId="5544C8DB" w:rsidR="0084327F" w:rsidRPr="0084327F" w:rsidRDefault="00104807" w:rsidP="00146FB4">
      <w:pPr>
        <w:spacing w:after="0" w:line="260" w:lineRule="atLeast"/>
        <w:ind w:left="360"/>
        <w:jc w:val="both"/>
        <w:rPr>
          <w:rFonts w:ascii="Arial" w:eastAsia="Times New Roman" w:hAnsi="Arial" w:cs="Arial"/>
          <w:b/>
          <w:bCs/>
          <w:i/>
          <w:sz w:val="20"/>
          <w:szCs w:val="26"/>
        </w:rPr>
      </w:pPr>
      <w:r w:rsidRPr="00104807">
        <w:rPr>
          <w:rFonts w:ascii="Arial" w:eastAsia="Calibri" w:hAnsi="Arial" w:cs="Arial"/>
          <w:sz w:val="20"/>
          <w:szCs w:val="20"/>
        </w:rPr>
        <w:t>-</w:t>
      </w:r>
      <w:r w:rsidRPr="00104807">
        <w:rPr>
          <w:rFonts w:ascii="Arial" w:eastAsia="Calibri" w:hAnsi="Arial" w:cs="Arial"/>
          <w:sz w:val="20"/>
          <w:szCs w:val="20"/>
        </w:rPr>
        <w:tab/>
        <w:t>Predloženi obrazec ne sme biti starejši od 30 dni od datuma, ki je določen kot skrajni rok za oddajo ponudbe.</w:t>
      </w:r>
    </w:p>
    <w:p w14:paraId="3857E6AB" w14:textId="77777777" w:rsidR="00B00448" w:rsidRDefault="00B00448" w:rsidP="00031BFA">
      <w:pPr>
        <w:spacing w:after="0" w:line="260" w:lineRule="atLeast"/>
        <w:jc w:val="both"/>
        <w:rPr>
          <w:rFonts w:ascii="Arial" w:eastAsia="Times New Roman" w:hAnsi="Arial" w:cs="Arial"/>
          <w:b/>
          <w:bCs/>
          <w:i/>
          <w:sz w:val="20"/>
          <w:szCs w:val="26"/>
        </w:rPr>
      </w:pPr>
    </w:p>
    <w:p w14:paraId="2E458DAC" w14:textId="77777777" w:rsidR="00B00448" w:rsidRDefault="00B00448" w:rsidP="00031BFA">
      <w:pPr>
        <w:spacing w:after="0" w:line="260" w:lineRule="atLeast"/>
        <w:jc w:val="both"/>
        <w:rPr>
          <w:rFonts w:ascii="Arial" w:eastAsia="Times New Roman" w:hAnsi="Arial" w:cs="Arial"/>
          <w:b/>
          <w:bCs/>
          <w:i/>
          <w:sz w:val="20"/>
          <w:szCs w:val="26"/>
        </w:rPr>
      </w:pPr>
    </w:p>
    <w:p w14:paraId="017D0488" w14:textId="1C169BC3" w:rsidR="00333CB4" w:rsidRPr="00CB6CB6" w:rsidRDefault="00333CB4" w:rsidP="006A4B2A">
      <w:pPr>
        <w:pStyle w:val="Odstavekseznama"/>
        <w:numPr>
          <w:ilvl w:val="0"/>
          <w:numId w:val="37"/>
        </w:numPr>
        <w:outlineLvl w:val="2"/>
        <w:rPr>
          <w:rFonts w:eastAsia="Times New Roman" w:cs="Arial"/>
          <w:b/>
          <w:bCs/>
          <w:i/>
          <w:szCs w:val="26"/>
        </w:rPr>
      </w:pPr>
      <w:bookmarkStart w:id="131" w:name="_Toc65583392"/>
      <w:r w:rsidRPr="00CB6CB6">
        <w:rPr>
          <w:rFonts w:eastAsia="Times New Roman" w:cs="Arial"/>
          <w:b/>
          <w:bCs/>
          <w:i/>
          <w:szCs w:val="26"/>
        </w:rPr>
        <w:t>Pogoji za sodelovanje glede tehnične in strokovne sposobnosti</w:t>
      </w:r>
      <w:bookmarkEnd w:id="128"/>
      <w:bookmarkEnd w:id="131"/>
    </w:p>
    <w:p w14:paraId="342383F0" w14:textId="77777777" w:rsidR="00333CB4" w:rsidRPr="00333CB4" w:rsidRDefault="00333CB4" w:rsidP="00333CB4">
      <w:pPr>
        <w:spacing w:after="0" w:line="260" w:lineRule="atLeast"/>
        <w:jc w:val="both"/>
        <w:rPr>
          <w:rFonts w:ascii="Arial" w:eastAsia="Calibri" w:hAnsi="Arial" w:cs="Arial"/>
          <w:i/>
          <w:sz w:val="18"/>
          <w:szCs w:val="18"/>
          <w:highlight w:val="yellow"/>
        </w:rPr>
      </w:pPr>
    </w:p>
    <w:p w14:paraId="5189604F" w14:textId="7ECE2E1B" w:rsidR="00333CB4" w:rsidRPr="00A6046A" w:rsidRDefault="00333CB4"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r w:rsidRPr="00A6046A">
        <w:rPr>
          <w:rFonts w:cs="Arial"/>
        </w:rPr>
        <w:t xml:space="preserve">Ponudnik je v zadnjih </w:t>
      </w:r>
      <w:r w:rsidR="00C92884" w:rsidRPr="00A6046A">
        <w:rPr>
          <w:rFonts w:cs="Arial"/>
        </w:rPr>
        <w:t>petih (5)</w:t>
      </w:r>
      <w:r w:rsidRPr="00A6046A">
        <w:rPr>
          <w:rFonts w:cs="Arial"/>
        </w:rPr>
        <w:t xml:space="preserve"> letih, šteto od dneva objave obvestila o tem naročilu na Portalu javnih naročil, uspešno izvedel (kar pomeni kakovostno, strokovno in pravočasno): </w:t>
      </w:r>
    </w:p>
    <w:p w14:paraId="586E81B7" w14:textId="33DB7BCC" w:rsidR="00C92884" w:rsidRPr="00235188" w:rsidRDefault="00221896" w:rsidP="005E169F">
      <w:pPr>
        <w:pBdr>
          <w:top w:val="single" w:sz="4" w:space="1" w:color="auto"/>
          <w:left w:val="single" w:sz="4" w:space="4" w:color="auto"/>
          <w:bottom w:val="single" w:sz="4" w:space="1" w:color="auto"/>
          <w:right w:val="single" w:sz="4" w:space="4" w:color="auto"/>
        </w:pBdr>
        <w:shd w:val="clear" w:color="auto" w:fill="FFE599" w:themeFill="accent4" w:themeFillTint="66"/>
        <w:ind w:left="926"/>
        <w:jc w:val="both"/>
        <w:rPr>
          <w:rFonts w:ascii="Arial" w:hAnsi="Arial" w:cs="Arial"/>
          <w:sz w:val="20"/>
          <w:szCs w:val="20"/>
        </w:rPr>
      </w:pPr>
      <w:r w:rsidRPr="00235188">
        <w:rPr>
          <w:rFonts w:ascii="Arial" w:hAnsi="Arial" w:cs="Arial"/>
          <w:sz w:val="20"/>
          <w:szCs w:val="20"/>
        </w:rPr>
        <w:t xml:space="preserve">vsaj </w:t>
      </w:r>
      <w:r w:rsidR="00C27019">
        <w:rPr>
          <w:rFonts w:ascii="Arial" w:hAnsi="Arial" w:cs="Arial"/>
          <w:sz w:val="20"/>
          <w:szCs w:val="20"/>
        </w:rPr>
        <w:t>dva (2)</w:t>
      </w:r>
      <w:r w:rsidRPr="00235188">
        <w:rPr>
          <w:rFonts w:ascii="Arial" w:hAnsi="Arial" w:cs="Arial"/>
          <w:sz w:val="20"/>
          <w:szCs w:val="20"/>
        </w:rPr>
        <w:t xml:space="preserve"> istovrstn</w:t>
      </w:r>
      <w:r w:rsidR="00C27019">
        <w:rPr>
          <w:rFonts w:ascii="Arial" w:hAnsi="Arial" w:cs="Arial"/>
          <w:sz w:val="20"/>
          <w:szCs w:val="20"/>
        </w:rPr>
        <w:t>a</w:t>
      </w:r>
      <w:r w:rsidRPr="00235188">
        <w:rPr>
          <w:rFonts w:ascii="Arial" w:hAnsi="Arial" w:cs="Arial"/>
          <w:sz w:val="20"/>
          <w:szCs w:val="20"/>
        </w:rPr>
        <w:t xml:space="preserve"> posl</w:t>
      </w:r>
      <w:r w:rsidR="00C27019">
        <w:rPr>
          <w:rFonts w:ascii="Arial" w:hAnsi="Arial" w:cs="Arial"/>
          <w:sz w:val="20"/>
          <w:szCs w:val="20"/>
        </w:rPr>
        <w:t>a</w:t>
      </w:r>
      <w:r w:rsidRPr="00235188">
        <w:rPr>
          <w:rFonts w:ascii="Arial" w:hAnsi="Arial" w:cs="Arial"/>
          <w:sz w:val="20"/>
          <w:szCs w:val="20"/>
        </w:rPr>
        <w:t xml:space="preserve"> – GOI dela (tj. tista dela iz specifikacije naročila, ki jih gospodarski subjekt prevzema v ponudbi) na objektih visokih gradenj v vrednosti minimalno </w:t>
      </w:r>
      <w:r w:rsidR="005131F6">
        <w:rPr>
          <w:rFonts w:ascii="Arial" w:hAnsi="Arial" w:cs="Arial"/>
          <w:sz w:val="20"/>
          <w:szCs w:val="20"/>
        </w:rPr>
        <w:t>5</w:t>
      </w:r>
      <w:r w:rsidRPr="00235188">
        <w:rPr>
          <w:rFonts w:ascii="Arial" w:hAnsi="Arial" w:cs="Arial"/>
          <w:sz w:val="20"/>
          <w:szCs w:val="20"/>
        </w:rPr>
        <w:t>.000.000,00 EUR (z DDV) za posamezen objekt, od tega:</w:t>
      </w:r>
      <w:r w:rsidR="00C27019">
        <w:rPr>
          <w:rFonts w:ascii="Arial" w:hAnsi="Arial" w:cs="Arial"/>
          <w:sz w:val="20"/>
          <w:szCs w:val="20"/>
        </w:rPr>
        <w:t xml:space="preserve"> </w:t>
      </w:r>
      <w:r w:rsidRPr="00235188">
        <w:rPr>
          <w:rFonts w:ascii="Arial" w:hAnsi="Arial" w:cs="Arial"/>
          <w:sz w:val="20"/>
          <w:szCs w:val="20"/>
        </w:rPr>
        <w:t xml:space="preserve">vsaj en (1) istovrstni posel na objektu – </w:t>
      </w:r>
      <w:bookmarkStart w:id="132" w:name="_Hlk64871436"/>
      <w:bookmarkStart w:id="133" w:name="_Hlk64004987"/>
      <w:r w:rsidR="00317E69">
        <w:rPr>
          <w:rFonts w:ascii="Arial" w:hAnsi="Arial" w:cs="Arial"/>
          <w:sz w:val="20"/>
          <w:szCs w:val="20"/>
        </w:rPr>
        <w:t>s</w:t>
      </w:r>
      <w:r w:rsidR="00317E69" w:rsidRPr="00317E69">
        <w:rPr>
          <w:rFonts w:ascii="Arial" w:hAnsi="Arial" w:cs="Arial"/>
          <w:sz w:val="20"/>
          <w:szCs w:val="20"/>
        </w:rPr>
        <w:t>tavb</w:t>
      </w:r>
      <w:r w:rsidR="00317E69">
        <w:rPr>
          <w:rFonts w:ascii="Arial" w:hAnsi="Arial" w:cs="Arial"/>
          <w:sz w:val="20"/>
          <w:szCs w:val="20"/>
        </w:rPr>
        <w:t>i</w:t>
      </w:r>
      <w:r w:rsidR="00317E69" w:rsidRPr="00317E69">
        <w:rPr>
          <w:rFonts w:ascii="Arial" w:hAnsi="Arial" w:cs="Arial"/>
          <w:sz w:val="20"/>
          <w:szCs w:val="20"/>
        </w:rPr>
        <w:t xml:space="preserve"> splošnega družbenega pomena</w:t>
      </w:r>
      <w:r w:rsidR="00317E69">
        <w:rPr>
          <w:rFonts w:ascii="Arial" w:hAnsi="Arial" w:cs="Arial"/>
          <w:sz w:val="20"/>
          <w:szCs w:val="20"/>
        </w:rPr>
        <w:t xml:space="preserve"> (126</w:t>
      </w:r>
      <w:r w:rsidR="00225A66">
        <w:rPr>
          <w:rFonts w:ascii="Arial" w:hAnsi="Arial" w:cs="Arial"/>
          <w:sz w:val="20"/>
          <w:szCs w:val="20"/>
        </w:rPr>
        <w:t>)</w:t>
      </w:r>
      <w:r w:rsidRPr="00235188">
        <w:rPr>
          <w:rFonts w:ascii="Arial" w:hAnsi="Arial" w:cs="Arial"/>
          <w:sz w:val="20"/>
          <w:szCs w:val="20"/>
        </w:rPr>
        <w:t xml:space="preserve"> </w:t>
      </w:r>
      <w:bookmarkEnd w:id="132"/>
      <w:r w:rsidRPr="00235188">
        <w:rPr>
          <w:rFonts w:ascii="Arial" w:hAnsi="Arial" w:cs="Arial"/>
          <w:sz w:val="20"/>
          <w:szCs w:val="20"/>
        </w:rPr>
        <w:t xml:space="preserve">po </w:t>
      </w:r>
      <w:r w:rsidR="00BA2554" w:rsidRPr="00235188">
        <w:rPr>
          <w:rFonts w:ascii="Arial" w:hAnsi="Arial" w:cs="Arial"/>
          <w:sz w:val="20"/>
          <w:szCs w:val="20"/>
        </w:rPr>
        <w:t>Uredbi o razvrščanju objektov (Uradni list RS, št. 37/18).</w:t>
      </w:r>
      <w:bookmarkEnd w:id="133"/>
    </w:p>
    <w:p w14:paraId="1398055A" w14:textId="77777777" w:rsidR="00944ED9" w:rsidRDefault="00944ED9" w:rsidP="00333CB4">
      <w:pPr>
        <w:spacing w:after="0" w:line="260" w:lineRule="atLeast"/>
        <w:ind w:left="426"/>
        <w:jc w:val="both"/>
        <w:rPr>
          <w:rFonts w:ascii="Arial" w:eastAsia="Calibri" w:hAnsi="Arial" w:cs="Arial"/>
          <w:sz w:val="20"/>
        </w:rPr>
      </w:pPr>
    </w:p>
    <w:p w14:paraId="03619905" w14:textId="77777777" w:rsidR="00F35818" w:rsidRDefault="00F35818" w:rsidP="00F35818">
      <w:pPr>
        <w:spacing w:after="0" w:line="260" w:lineRule="atLeast"/>
        <w:ind w:left="426"/>
        <w:jc w:val="both"/>
        <w:rPr>
          <w:rFonts w:ascii="Arial" w:eastAsia="Calibri" w:hAnsi="Arial" w:cs="Arial"/>
          <w:sz w:val="20"/>
        </w:rPr>
      </w:pPr>
      <w:r w:rsidRPr="00333CB4">
        <w:rPr>
          <w:rFonts w:ascii="Arial" w:eastAsia="Calibri" w:hAnsi="Arial" w:cs="Arial"/>
          <w:sz w:val="20"/>
        </w:rP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41E58145" w14:textId="77777777" w:rsidR="00333CB4" w:rsidRPr="00333CB4" w:rsidRDefault="00333CB4" w:rsidP="00333CB4">
      <w:pPr>
        <w:spacing w:after="0" w:line="260" w:lineRule="atLeast"/>
        <w:jc w:val="both"/>
        <w:rPr>
          <w:rFonts w:ascii="Arial" w:eastAsia="Calibri" w:hAnsi="Arial" w:cs="Arial"/>
          <w:sz w:val="20"/>
        </w:rPr>
      </w:pPr>
    </w:p>
    <w:p w14:paraId="1C9D18D9" w14:textId="77777777" w:rsidR="00333CB4" w:rsidRPr="00333CB4" w:rsidRDefault="00333CB4" w:rsidP="00333CB4">
      <w:pPr>
        <w:spacing w:after="0" w:line="260" w:lineRule="atLeast"/>
        <w:ind w:firstLine="426"/>
        <w:jc w:val="both"/>
        <w:rPr>
          <w:rFonts w:ascii="Arial" w:eastAsia="Calibri" w:hAnsi="Arial" w:cs="Arial"/>
          <w:sz w:val="20"/>
        </w:rPr>
      </w:pPr>
      <w:r w:rsidRPr="00333CB4">
        <w:rPr>
          <w:rFonts w:ascii="Arial" w:eastAsia="Calibri" w:hAnsi="Arial" w:cs="Arial"/>
          <w:sz w:val="20"/>
        </w:rPr>
        <w:t>DOKAZILA:</w:t>
      </w:r>
    </w:p>
    <w:p w14:paraId="54097F2A" w14:textId="4D2B8D09" w:rsidR="005E169F" w:rsidRDefault="00333CB4" w:rsidP="00333CB4">
      <w:pPr>
        <w:tabs>
          <w:tab w:val="left" w:pos="817"/>
        </w:tabs>
        <w:spacing w:after="0" w:line="260" w:lineRule="atLeast"/>
        <w:ind w:left="392"/>
        <w:jc w:val="both"/>
        <w:rPr>
          <w:rFonts w:ascii="Arial" w:eastAsia="Calibri" w:hAnsi="Arial" w:cs="Arial"/>
          <w:sz w:val="20"/>
        </w:rPr>
      </w:pPr>
      <w:r w:rsidRPr="00333CB4">
        <w:rPr>
          <w:rFonts w:ascii="Arial" w:eastAsia="Calibri" w:hAnsi="Arial" w:cs="Arial"/>
          <w:sz w:val="20"/>
        </w:rPr>
        <w:t xml:space="preserve">Izpolnjen </w:t>
      </w:r>
      <w:r w:rsidRPr="00333CB4">
        <w:rPr>
          <w:rFonts w:ascii="Arial" w:eastAsia="Calibri" w:hAnsi="Arial" w:cs="Arial"/>
          <w:bCs/>
          <w:sz w:val="20"/>
        </w:rPr>
        <w:t xml:space="preserve">obrazec ESPD (v »Del IV: Pogoji za sodelovanje, Oddelek C: Tehnična in strokovna sposobnost, Za naročila </w:t>
      </w:r>
      <w:r w:rsidR="00DE06C9">
        <w:rPr>
          <w:rFonts w:ascii="Arial" w:eastAsia="Calibri" w:hAnsi="Arial" w:cs="Arial"/>
          <w:bCs/>
          <w:sz w:val="20"/>
        </w:rPr>
        <w:t>gradenj</w:t>
      </w:r>
      <w:r w:rsidRPr="00333CB4">
        <w:rPr>
          <w:rFonts w:ascii="Arial" w:eastAsia="Calibri" w:hAnsi="Arial" w:cs="Arial"/>
          <w:bCs/>
          <w:sz w:val="20"/>
        </w:rPr>
        <w:t xml:space="preserve">: Izvedba </w:t>
      </w:r>
      <w:r w:rsidR="00DE06C9">
        <w:rPr>
          <w:rFonts w:ascii="Arial" w:eastAsia="Calibri" w:hAnsi="Arial" w:cs="Arial"/>
          <w:bCs/>
          <w:sz w:val="20"/>
        </w:rPr>
        <w:t>gradnje</w:t>
      </w:r>
      <w:r w:rsidRPr="00333CB4">
        <w:rPr>
          <w:rFonts w:ascii="Arial" w:eastAsia="Calibri" w:hAnsi="Arial" w:cs="Arial"/>
          <w:bCs/>
          <w:sz w:val="20"/>
        </w:rPr>
        <w:t xml:space="preserve"> določene vrste«) in izpolnjena obrazca št. 9 (reference ponudnika) in obrazec št. 10 (referenčno potrdilo).</w:t>
      </w:r>
      <w:r w:rsidRPr="00333CB4">
        <w:rPr>
          <w:rFonts w:ascii="Arial" w:eastAsia="Calibri" w:hAnsi="Arial" w:cs="Arial"/>
          <w:sz w:val="20"/>
        </w:rPr>
        <w:t xml:space="preserve"> Referenčna potrdila morajo biti v celoti izpolnjena in potrjena s strani naročnika referenčnega dela na obrazcu iz te razpisne dokumentacije </w:t>
      </w:r>
      <w:r w:rsidRPr="00333CB4">
        <w:rPr>
          <w:rFonts w:ascii="Arial" w:eastAsia="Calibri" w:hAnsi="Arial" w:cs="Arial"/>
          <w:sz w:val="20"/>
        </w:rPr>
        <w:lastRenderedPageBreak/>
        <w:t>ali na drugem primerljivem obrazcu, ki vsebuje po vsebini vse enake zahtevane podatke. Naročnik si pridržuje pravico, da referenco preveri.</w:t>
      </w:r>
    </w:p>
    <w:p w14:paraId="51CEFC12" w14:textId="6397DD16" w:rsidR="00333CB4" w:rsidRPr="00333CB4" w:rsidRDefault="00333CB4" w:rsidP="00333CB4">
      <w:pPr>
        <w:tabs>
          <w:tab w:val="left" w:pos="817"/>
        </w:tabs>
        <w:spacing w:after="0" w:line="260" w:lineRule="atLeast"/>
        <w:ind w:left="392"/>
        <w:jc w:val="both"/>
        <w:rPr>
          <w:rFonts w:ascii="Arial" w:eastAsia="Calibri" w:hAnsi="Arial" w:cs="Arial"/>
          <w:sz w:val="20"/>
        </w:rPr>
      </w:pPr>
      <w:r w:rsidRPr="00333CB4">
        <w:rPr>
          <w:rFonts w:ascii="Arial" w:eastAsia="Calibri" w:hAnsi="Arial" w:cs="Arial"/>
          <w:sz w:val="20"/>
        </w:rPr>
        <w:t xml:space="preserve"> </w:t>
      </w:r>
    </w:p>
    <w:bookmarkEnd w:id="129"/>
    <w:bookmarkEnd w:id="130"/>
    <w:p w14:paraId="2B8F5466" w14:textId="025111D2" w:rsidR="00045363" w:rsidRPr="00A6046A" w:rsidRDefault="00463AD1" w:rsidP="00A6046A">
      <w:pPr>
        <w:pStyle w:val="Odstavekseznama"/>
        <w:numPr>
          <w:ilvl w:val="3"/>
          <w:numId w:val="3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sidRPr="00A6046A">
        <w:rPr>
          <w:rFonts w:cs="Arial"/>
          <w:iCs/>
          <w:szCs w:val="20"/>
        </w:rPr>
        <w:t>Ponu</w:t>
      </w:r>
      <w:r w:rsidR="00174E9D">
        <w:rPr>
          <w:rFonts w:cs="Arial"/>
          <w:iCs/>
          <w:szCs w:val="20"/>
        </w:rPr>
        <w:t xml:space="preserve">dnik mora imeti </w:t>
      </w:r>
      <w:r w:rsidR="003C7A2C">
        <w:rPr>
          <w:rFonts w:cs="Arial"/>
          <w:iCs/>
          <w:szCs w:val="20"/>
        </w:rPr>
        <w:t>zagotoviti</w:t>
      </w:r>
      <w:r w:rsidRPr="00A6046A">
        <w:rPr>
          <w:rFonts w:cs="Arial"/>
          <w:iCs/>
          <w:szCs w:val="20"/>
        </w:rPr>
        <w:t xml:space="preserve"> najmanj </w:t>
      </w:r>
      <w:r w:rsidR="00FC626F" w:rsidRPr="00A6046A">
        <w:rPr>
          <w:rFonts w:cs="Arial"/>
          <w:iCs/>
          <w:szCs w:val="20"/>
        </w:rPr>
        <w:t xml:space="preserve">tri </w:t>
      </w:r>
      <w:r w:rsidR="001461F8" w:rsidRPr="00A6046A">
        <w:rPr>
          <w:rFonts w:cs="Arial"/>
          <w:iCs/>
          <w:szCs w:val="20"/>
        </w:rPr>
        <w:t>i</w:t>
      </w:r>
      <w:r w:rsidRPr="00A6046A">
        <w:rPr>
          <w:rFonts w:cs="Arial"/>
          <w:iCs/>
          <w:szCs w:val="20"/>
        </w:rPr>
        <w:t>nženirje s pooblastilom za vodenje del ali v Republiki Sloveniji pridobljeno poklicno kvalifikacijo za vodenje de</w:t>
      </w:r>
      <w:r w:rsidR="00045363" w:rsidRPr="00A6046A">
        <w:rPr>
          <w:rFonts w:cs="Arial"/>
          <w:iCs/>
          <w:szCs w:val="20"/>
        </w:rPr>
        <w:t>l, in sicer:</w:t>
      </w:r>
    </w:p>
    <w:p w14:paraId="65CB87B2" w14:textId="248A6211" w:rsidR="00826F8D" w:rsidRPr="00045363" w:rsidRDefault="001C26F3" w:rsidP="006A4B2A">
      <w:pPr>
        <w:pStyle w:val="Odstavekseznama"/>
        <w:numPr>
          <w:ilvl w:val="0"/>
          <w:numId w:val="41"/>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sidRPr="00045363">
        <w:rPr>
          <w:rFonts w:cs="Arial"/>
          <w:b/>
          <w:bCs/>
          <w:iCs/>
          <w:szCs w:val="20"/>
        </w:rPr>
        <w:t>Vodj</w:t>
      </w:r>
      <w:r w:rsidR="00045363" w:rsidRPr="00045363">
        <w:rPr>
          <w:rFonts w:cs="Arial"/>
          <w:b/>
          <w:bCs/>
          <w:iCs/>
          <w:szCs w:val="20"/>
        </w:rPr>
        <w:t>o</w:t>
      </w:r>
      <w:r w:rsidRPr="00045363">
        <w:rPr>
          <w:rFonts w:cs="Arial"/>
          <w:b/>
          <w:bCs/>
          <w:iCs/>
          <w:szCs w:val="20"/>
        </w:rPr>
        <w:t xml:space="preserve"> gradnje</w:t>
      </w:r>
      <w:r w:rsidR="00045363" w:rsidRPr="00045363">
        <w:rPr>
          <w:rFonts w:cs="Arial"/>
          <w:iCs/>
          <w:szCs w:val="20"/>
        </w:rPr>
        <w:t>,</w:t>
      </w:r>
      <w:r w:rsidR="00FC626F">
        <w:rPr>
          <w:rFonts w:cs="Arial"/>
          <w:iCs/>
          <w:szCs w:val="20"/>
        </w:rPr>
        <w:t xml:space="preserve"> ki bo hkrati vodja del s področja gradbeništva in</w:t>
      </w:r>
      <w:r w:rsidR="00045363" w:rsidRPr="00045363">
        <w:rPr>
          <w:rFonts w:cs="Arial"/>
          <w:iCs/>
          <w:szCs w:val="20"/>
        </w:rPr>
        <w:t xml:space="preserve"> ki</w:t>
      </w:r>
      <w:r w:rsidR="00826F8D" w:rsidRPr="00045363">
        <w:rPr>
          <w:rFonts w:cs="Arial"/>
          <w:iCs/>
          <w:szCs w:val="20"/>
        </w:rPr>
        <w:t xml:space="preserve"> mora izpolnjevati naslednje pogoje:</w:t>
      </w:r>
    </w:p>
    <w:p w14:paraId="0C1AEE0F" w14:textId="77777777" w:rsidR="006405F0" w:rsidRDefault="00826F8D" w:rsidP="006A4B2A">
      <w:pPr>
        <w:pStyle w:val="Odstavekseznama"/>
        <w:numPr>
          <w:ilvl w:val="0"/>
          <w:numId w:val="42"/>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sidRPr="00826F8D">
        <w:rPr>
          <w:rFonts w:cs="Arial"/>
          <w:iCs/>
          <w:szCs w:val="20"/>
        </w:rPr>
        <w:t>ima izobrazbo druge bolonjske stopnje oz. izobrazbo, ki ustreza ravni izobrazbe, pridobljeni po študijskih programih druge stopnje iz področja gradbeništva</w:t>
      </w:r>
      <w:r w:rsidR="006405F0">
        <w:rPr>
          <w:rFonts w:cs="Arial"/>
          <w:iCs/>
          <w:szCs w:val="20"/>
        </w:rPr>
        <w:t>;</w:t>
      </w:r>
    </w:p>
    <w:p w14:paraId="250227F9" w14:textId="77777777" w:rsidR="003B2D6F" w:rsidRDefault="006405F0" w:rsidP="006A4B2A">
      <w:pPr>
        <w:pStyle w:val="Odstavekseznama"/>
        <w:numPr>
          <w:ilvl w:val="0"/>
          <w:numId w:val="42"/>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Pr>
          <w:rFonts w:cs="Arial"/>
          <w:iCs/>
          <w:szCs w:val="20"/>
        </w:rPr>
        <w:t xml:space="preserve">izpolnjuje pogoje po veljavnem gradbenem zakonu za </w:t>
      </w:r>
      <w:r w:rsidR="003B2D6F">
        <w:rPr>
          <w:rFonts w:cs="Arial"/>
          <w:iCs/>
          <w:szCs w:val="20"/>
        </w:rPr>
        <w:t>vodjo gradenj za zahtevne objekte;</w:t>
      </w:r>
    </w:p>
    <w:p w14:paraId="0A47FA10" w14:textId="2211F4D2" w:rsidR="00826F8D" w:rsidRDefault="003B2D6F" w:rsidP="006A4B2A">
      <w:pPr>
        <w:pStyle w:val="Odstavekseznama"/>
        <w:numPr>
          <w:ilvl w:val="0"/>
          <w:numId w:val="42"/>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Pr>
          <w:rFonts w:cs="Arial"/>
          <w:iCs/>
          <w:szCs w:val="20"/>
        </w:rPr>
        <w:t xml:space="preserve">vpisan je </w:t>
      </w:r>
      <w:r w:rsidR="00826F8D" w:rsidRPr="00826F8D">
        <w:rPr>
          <w:rFonts w:cs="Arial"/>
          <w:iCs/>
          <w:szCs w:val="20"/>
        </w:rPr>
        <w:t>v imenik</w:t>
      </w:r>
      <w:r>
        <w:rPr>
          <w:rFonts w:cs="Arial"/>
          <w:iCs/>
          <w:szCs w:val="20"/>
        </w:rPr>
        <w:t xml:space="preserve"> pristojne poklicne zbornice v Republiki Sloveniji oziroma za ta vpis izpolnjuje predpisane pogoje;</w:t>
      </w:r>
    </w:p>
    <w:p w14:paraId="30A63B56" w14:textId="53D348A2" w:rsidR="005625AA" w:rsidRPr="00826F8D" w:rsidRDefault="005625AA" w:rsidP="006A4B2A">
      <w:pPr>
        <w:pStyle w:val="Odstavekseznama"/>
        <w:numPr>
          <w:ilvl w:val="0"/>
          <w:numId w:val="42"/>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Pr>
          <w:rFonts w:cs="Arial"/>
          <w:iCs/>
          <w:szCs w:val="20"/>
        </w:rPr>
        <w:t xml:space="preserve">je redno zaposlen pri ponudniku </w:t>
      </w:r>
      <w:r w:rsidRPr="005625AA">
        <w:rPr>
          <w:rFonts w:cs="Arial"/>
          <w:iCs/>
          <w:szCs w:val="20"/>
        </w:rPr>
        <w:t>(ali v primeru skupne ponudbe pri partnerju v skupini ponudbi ali v primeru ponudbe s podizvajalci pri podizvajalcu)</w:t>
      </w:r>
      <w:r>
        <w:rPr>
          <w:rFonts w:cs="Arial"/>
          <w:iCs/>
          <w:szCs w:val="20"/>
        </w:rPr>
        <w:t>;</w:t>
      </w:r>
    </w:p>
    <w:p w14:paraId="7181D842" w14:textId="372580D2" w:rsidR="00C27019" w:rsidRPr="00C27019" w:rsidRDefault="00A57B69" w:rsidP="00C27019">
      <w:pPr>
        <w:pStyle w:val="Odstavekseznama"/>
        <w:numPr>
          <w:ilvl w:val="0"/>
          <w:numId w:val="42"/>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bookmarkStart w:id="134" w:name="_Hlk64006158"/>
      <w:r w:rsidRPr="00C27019">
        <w:rPr>
          <w:rFonts w:cs="Arial"/>
          <w:iCs/>
          <w:szCs w:val="20"/>
        </w:rPr>
        <w:t xml:space="preserve">je v zadnjih </w:t>
      </w:r>
      <w:r w:rsidR="00D95398" w:rsidRPr="00C27019">
        <w:rPr>
          <w:rFonts w:cs="Arial"/>
          <w:iCs/>
          <w:szCs w:val="20"/>
        </w:rPr>
        <w:t>petih (5)</w:t>
      </w:r>
      <w:r w:rsidRPr="00C27019">
        <w:rPr>
          <w:rFonts w:cs="Arial"/>
          <w:iCs/>
          <w:szCs w:val="20"/>
        </w:rPr>
        <w:t xml:space="preserve"> letih, šteto od objave obvestila o tem naročilu na Portalu javnih naročil, kot odgovorni vodja del uspešno izvedel (kar pomeni kakovostno in strokovno):</w:t>
      </w:r>
      <w:r w:rsidR="00045363" w:rsidRPr="00C27019">
        <w:rPr>
          <w:rFonts w:cs="Arial"/>
          <w:iCs/>
          <w:szCs w:val="20"/>
        </w:rPr>
        <w:t xml:space="preserve"> </w:t>
      </w:r>
      <w:r w:rsidR="001D79AC" w:rsidRPr="00C27019">
        <w:rPr>
          <w:rFonts w:cs="Arial"/>
          <w:iCs/>
          <w:szCs w:val="20"/>
        </w:rPr>
        <w:t xml:space="preserve">vsaj </w:t>
      </w:r>
      <w:bookmarkStart w:id="135" w:name="_Hlk63924385"/>
      <w:r w:rsidR="00C27019" w:rsidRPr="00C27019">
        <w:rPr>
          <w:rFonts w:cs="Arial"/>
          <w:iCs/>
          <w:szCs w:val="20"/>
        </w:rPr>
        <w:t>dva (2)</w:t>
      </w:r>
      <w:r w:rsidR="001D79AC" w:rsidRPr="00C27019">
        <w:rPr>
          <w:rFonts w:cs="Arial"/>
          <w:iCs/>
          <w:szCs w:val="20"/>
        </w:rPr>
        <w:t xml:space="preserve"> istovrstn</w:t>
      </w:r>
      <w:r w:rsidR="00C27019" w:rsidRPr="00C27019">
        <w:rPr>
          <w:rFonts w:cs="Arial"/>
          <w:iCs/>
          <w:szCs w:val="20"/>
        </w:rPr>
        <w:t>a</w:t>
      </w:r>
      <w:r w:rsidR="001D79AC" w:rsidRPr="00C27019">
        <w:rPr>
          <w:rFonts w:cs="Arial"/>
          <w:iCs/>
          <w:szCs w:val="20"/>
        </w:rPr>
        <w:t xml:space="preserve"> posl</w:t>
      </w:r>
      <w:r w:rsidR="00C27019" w:rsidRPr="00C27019">
        <w:rPr>
          <w:rFonts w:cs="Arial"/>
          <w:iCs/>
          <w:szCs w:val="20"/>
        </w:rPr>
        <w:t>a</w:t>
      </w:r>
      <w:r w:rsidR="001D79AC" w:rsidRPr="00C27019">
        <w:rPr>
          <w:rFonts w:cs="Arial"/>
          <w:iCs/>
          <w:szCs w:val="20"/>
        </w:rPr>
        <w:t xml:space="preserve"> </w:t>
      </w:r>
      <w:bookmarkEnd w:id="135"/>
      <w:r w:rsidR="001D79AC" w:rsidRPr="00C27019">
        <w:rPr>
          <w:rFonts w:cs="Arial"/>
          <w:iCs/>
          <w:szCs w:val="20"/>
        </w:rPr>
        <w:t xml:space="preserve">– GOI dela (tj. tista dela iz specifikacije naročila, ki jih gospodarski subjekt prevzema v ponudbi) na objektih visokih gradenj v vrednosti minimalno </w:t>
      </w:r>
      <w:r w:rsidR="00C27019" w:rsidRPr="00C27019">
        <w:rPr>
          <w:rFonts w:cs="Arial"/>
          <w:iCs/>
          <w:szCs w:val="20"/>
        </w:rPr>
        <w:t>5</w:t>
      </w:r>
      <w:r w:rsidR="001D79AC" w:rsidRPr="00C27019">
        <w:rPr>
          <w:rFonts w:cs="Arial"/>
          <w:iCs/>
          <w:szCs w:val="20"/>
        </w:rPr>
        <w:t xml:space="preserve">.000.000,00 EUR (z DDV) za posamezen objekt, od tega: </w:t>
      </w:r>
      <w:bookmarkStart w:id="136" w:name="_Hlk63924270"/>
      <w:r w:rsidR="001D79AC" w:rsidRPr="00C27019">
        <w:rPr>
          <w:rFonts w:cs="Arial"/>
          <w:iCs/>
          <w:szCs w:val="20"/>
        </w:rPr>
        <w:t xml:space="preserve">vsaj en (1) istovrstni posel na objektu – </w:t>
      </w:r>
      <w:bookmarkEnd w:id="136"/>
      <w:r w:rsidR="00097E9A" w:rsidRPr="00097E9A">
        <w:rPr>
          <w:rFonts w:cs="Arial"/>
          <w:szCs w:val="20"/>
        </w:rPr>
        <w:t xml:space="preserve">stavbi splošnega družbenega pomena (126) </w:t>
      </w:r>
      <w:r w:rsidR="00C27019" w:rsidRPr="00C27019">
        <w:rPr>
          <w:rFonts w:cs="Arial"/>
          <w:szCs w:val="20"/>
        </w:rPr>
        <w:t>po Uredbi o razvrščanju objektov (Uradni list RS, št. 37/18).</w:t>
      </w:r>
    </w:p>
    <w:bookmarkEnd w:id="134"/>
    <w:p w14:paraId="4B6B94D2" w14:textId="4976E6D2" w:rsidR="00045363" w:rsidRPr="00C27019" w:rsidRDefault="00FA7171" w:rsidP="006A4B2A">
      <w:pPr>
        <w:pStyle w:val="Odstavekseznama"/>
        <w:numPr>
          <w:ilvl w:val="0"/>
          <w:numId w:val="41"/>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sidRPr="00C27019">
        <w:rPr>
          <w:rFonts w:cs="Arial"/>
          <w:b/>
          <w:bCs/>
        </w:rPr>
        <w:t>Vodj</w:t>
      </w:r>
      <w:r w:rsidR="00045363" w:rsidRPr="00C27019">
        <w:rPr>
          <w:rFonts w:cs="Arial"/>
          <w:b/>
          <w:bCs/>
        </w:rPr>
        <w:t>o</w:t>
      </w:r>
      <w:r w:rsidRPr="00C27019">
        <w:rPr>
          <w:rFonts w:cs="Arial"/>
          <w:b/>
          <w:bCs/>
        </w:rPr>
        <w:t xml:space="preserve"> posameznih del s področja strojnih inštalacij</w:t>
      </w:r>
      <w:r w:rsidR="00045363" w:rsidRPr="00C27019">
        <w:rPr>
          <w:rFonts w:cs="Arial"/>
        </w:rPr>
        <w:t>, ki</w:t>
      </w:r>
      <w:r w:rsidRPr="00C27019">
        <w:rPr>
          <w:rFonts w:cs="Arial"/>
        </w:rPr>
        <w:t xml:space="preserve"> mora izpolnjevati naslednje pogoje:</w:t>
      </w:r>
    </w:p>
    <w:p w14:paraId="2EC4B696" w14:textId="4A13163F" w:rsidR="007C7C08" w:rsidRPr="007C7C08" w:rsidRDefault="00E86C2E" w:rsidP="006A4B2A">
      <w:pPr>
        <w:pStyle w:val="Odstavekseznama"/>
        <w:numPr>
          <w:ilvl w:val="0"/>
          <w:numId w:val="43"/>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bookmarkStart w:id="137" w:name="_Hlk63865158"/>
      <w:r w:rsidRPr="00045363">
        <w:rPr>
          <w:rFonts w:cs="Arial"/>
          <w:iCs/>
          <w:szCs w:val="20"/>
        </w:rPr>
        <w:t xml:space="preserve">je vpisan v imenik vodij del </w:t>
      </w:r>
      <w:proofErr w:type="spellStart"/>
      <w:r w:rsidRPr="00045363">
        <w:rPr>
          <w:rFonts w:cs="Arial"/>
          <w:iCs/>
          <w:szCs w:val="20"/>
        </w:rPr>
        <w:t>del</w:t>
      </w:r>
      <w:proofErr w:type="spellEnd"/>
      <w:r w:rsidRPr="00045363">
        <w:rPr>
          <w:rFonts w:cs="Arial"/>
          <w:iCs/>
          <w:szCs w:val="20"/>
        </w:rPr>
        <w:t xml:space="preserve"> (</w:t>
      </w:r>
      <w:proofErr w:type="spellStart"/>
      <w:r w:rsidRPr="00045363">
        <w:rPr>
          <w:rFonts w:cs="Arial"/>
          <w:iCs/>
          <w:szCs w:val="20"/>
        </w:rPr>
        <w:t>Vm</w:t>
      </w:r>
      <w:proofErr w:type="spellEnd"/>
      <w:r w:rsidRPr="00045363">
        <w:rPr>
          <w:rFonts w:cs="Arial"/>
          <w:iCs/>
          <w:szCs w:val="20"/>
        </w:rPr>
        <w:t xml:space="preserve"> oz. </w:t>
      </w:r>
      <w:proofErr w:type="spellStart"/>
      <w:r w:rsidRPr="00045363">
        <w:rPr>
          <w:rFonts w:cs="Arial"/>
          <w:iCs/>
          <w:szCs w:val="20"/>
        </w:rPr>
        <w:t>Vnp</w:t>
      </w:r>
      <w:proofErr w:type="spellEnd"/>
      <w:r w:rsidRPr="00045363">
        <w:rPr>
          <w:rFonts w:cs="Arial"/>
          <w:iCs/>
          <w:szCs w:val="20"/>
        </w:rPr>
        <w:t xml:space="preserve"> – vodenje posameznih del na zahtevnih objektih) pri pristojni poklicni zbornici (npr. v IZS v matično sekcijo strojnih inženirjev) oziroma če ni vpisan, izpolnjuje pogoje za vpis, skladno z določili 14. člena G</w:t>
      </w:r>
      <w:r w:rsidR="00335ADF">
        <w:rPr>
          <w:rFonts w:cs="Arial"/>
          <w:iCs/>
          <w:szCs w:val="20"/>
        </w:rPr>
        <w:t>radbenega zakona</w:t>
      </w:r>
      <w:r w:rsidR="007C7C08">
        <w:rPr>
          <w:rFonts w:cs="Arial"/>
          <w:iCs/>
          <w:szCs w:val="20"/>
        </w:rPr>
        <w:t>;</w:t>
      </w:r>
    </w:p>
    <w:p w14:paraId="6D38A253" w14:textId="44674D62" w:rsidR="007C7C08" w:rsidRPr="007C7C08" w:rsidRDefault="00FA7171" w:rsidP="006A4B2A">
      <w:pPr>
        <w:pStyle w:val="Odstavekseznama"/>
        <w:numPr>
          <w:ilvl w:val="0"/>
          <w:numId w:val="43"/>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bookmarkStart w:id="138" w:name="_Hlk63924516"/>
      <w:r w:rsidRPr="007C7C08">
        <w:rPr>
          <w:rFonts w:cs="Arial"/>
          <w:iCs/>
          <w:szCs w:val="20"/>
        </w:rPr>
        <w:t xml:space="preserve">je v zadnjih petih (5) letih, šteto od objave obvestila o tem naročilu na Portalu javnih naročil, </w:t>
      </w:r>
      <w:r w:rsidR="007C7C08" w:rsidRPr="007C7C08">
        <w:rPr>
          <w:rFonts w:cs="Arial"/>
          <w:iCs/>
          <w:szCs w:val="20"/>
        </w:rPr>
        <w:t xml:space="preserve"> kot</w:t>
      </w:r>
      <w:r w:rsidRPr="007C7C08">
        <w:rPr>
          <w:rFonts w:cs="Arial"/>
          <w:iCs/>
          <w:szCs w:val="20"/>
        </w:rPr>
        <w:t xml:space="preserve"> vodj</w:t>
      </w:r>
      <w:r w:rsidR="007C7C08" w:rsidRPr="007C7C08">
        <w:rPr>
          <w:rFonts w:cs="Arial"/>
          <w:iCs/>
          <w:szCs w:val="20"/>
        </w:rPr>
        <w:t>a</w:t>
      </w:r>
      <w:r w:rsidRPr="007C7C08">
        <w:rPr>
          <w:rFonts w:cs="Arial"/>
          <w:iCs/>
          <w:szCs w:val="20"/>
        </w:rPr>
        <w:t xml:space="preserve"> posameznih del za področje strojnih inštalacij</w:t>
      </w:r>
      <w:r w:rsidR="007C7C08" w:rsidRPr="007C7C08">
        <w:rPr>
          <w:rFonts w:cs="Arial"/>
          <w:iCs/>
          <w:szCs w:val="20"/>
        </w:rPr>
        <w:t xml:space="preserve"> uspešno izvedel (kar pomeni kakovostno in strokovno): vsaj </w:t>
      </w:r>
      <w:r w:rsidR="00D9335D">
        <w:rPr>
          <w:rFonts w:cs="Arial"/>
          <w:iCs/>
          <w:szCs w:val="20"/>
        </w:rPr>
        <w:t>dva (2)</w:t>
      </w:r>
      <w:r w:rsidR="007C7C08" w:rsidRPr="007C7C08">
        <w:rPr>
          <w:rFonts w:cs="Arial"/>
          <w:iCs/>
          <w:szCs w:val="20"/>
        </w:rPr>
        <w:t xml:space="preserve"> istovrstn</w:t>
      </w:r>
      <w:r w:rsidR="00D9335D">
        <w:rPr>
          <w:rFonts w:cs="Arial"/>
          <w:iCs/>
          <w:szCs w:val="20"/>
        </w:rPr>
        <w:t>a</w:t>
      </w:r>
      <w:r w:rsidR="007C7C08" w:rsidRPr="007C7C08">
        <w:rPr>
          <w:rFonts w:cs="Arial"/>
          <w:iCs/>
          <w:szCs w:val="20"/>
        </w:rPr>
        <w:t xml:space="preserve"> posl</w:t>
      </w:r>
      <w:r w:rsidR="00D9335D">
        <w:rPr>
          <w:rFonts w:cs="Arial"/>
          <w:iCs/>
          <w:szCs w:val="20"/>
        </w:rPr>
        <w:t>a</w:t>
      </w:r>
      <w:r w:rsidR="007C7C08" w:rsidRPr="007C7C08">
        <w:rPr>
          <w:rFonts w:cs="Arial"/>
          <w:iCs/>
          <w:szCs w:val="20"/>
        </w:rPr>
        <w:t xml:space="preserve"> – strojne inštalacije (tj. tista dela iz specifikacije naročila, ki jih gospodarski subjekt prevzema v ponudbi) na objektih visokih gradenj v vrednosti </w:t>
      </w:r>
      <w:r w:rsidR="007C7C08">
        <w:rPr>
          <w:rFonts w:cs="Arial"/>
          <w:iCs/>
          <w:szCs w:val="20"/>
        </w:rPr>
        <w:t xml:space="preserve">strojnih inštalacij </w:t>
      </w:r>
      <w:r w:rsidR="007C7C08" w:rsidRPr="007C7C08">
        <w:rPr>
          <w:rFonts w:cs="Arial"/>
          <w:iCs/>
          <w:szCs w:val="20"/>
        </w:rPr>
        <w:t xml:space="preserve">minimalno </w:t>
      </w:r>
      <w:r w:rsidR="007C7C08">
        <w:rPr>
          <w:rFonts w:cs="Arial"/>
          <w:iCs/>
          <w:szCs w:val="20"/>
        </w:rPr>
        <w:t>500</w:t>
      </w:r>
      <w:r w:rsidR="007C7C08" w:rsidRPr="007C7C08">
        <w:rPr>
          <w:rFonts w:cs="Arial"/>
          <w:iCs/>
          <w:szCs w:val="20"/>
        </w:rPr>
        <w:t xml:space="preserve">.000,00 EUR (z DDV) za posamezen objekt, od tega: vsaj en (1) istovrstni posel na objektu – </w:t>
      </w:r>
      <w:r w:rsidR="00097E9A" w:rsidRPr="00097E9A">
        <w:rPr>
          <w:rFonts w:cs="Arial"/>
          <w:szCs w:val="20"/>
        </w:rPr>
        <w:t xml:space="preserve">stavbi splošnega družbenega pomena (126) </w:t>
      </w:r>
      <w:r w:rsidR="00D9335D" w:rsidRPr="00235188">
        <w:rPr>
          <w:rFonts w:cs="Arial"/>
          <w:szCs w:val="20"/>
        </w:rPr>
        <w:t>po Uredbi o razvrščanju objektov (Uradni list RS, št. 37/18).</w:t>
      </w:r>
    </w:p>
    <w:bookmarkEnd w:id="137"/>
    <w:bookmarkEnd w:id="138"/>
    <w:p w14:paraId="4F555ADB" w14:textId="1B90A21E" w:rsidR="00FA7171" w:rsidRDefault="00045363" w:rsidP="006A4B2A">
      <w:pPr>
        <w:pStyle w:val="Odstavekseznama"/>
        <w:numPr>
          <w:ilvl w:val="0"/>
          <w:numId w:val="41"/>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r w:rsidRPr="00045363">
        <w:rPr>
          <w:rFonts w:cs="Arial"/>
          <w:b/>
          <w:bCs/>
        </w:rPr>
        <w:t>V</w:t>
      </w:r>
      <w:r w:rsidR="00FA7171" w:rsidRPr="00045363">
        <w:rPr>
          <w:rFonts w:cs="Arial"/>
          <w:b/>
          <w:bCs/>
        </w:rPr>
        <w:t>odj</w:t>
      </w:r>
      <w:r w:rsidRPr="00045363">
        <w:rPr>
          <w:rFonts w:cs="Arial"/>
          <w:b/>
          <w:bCs/>
        </w:rPr>
        <w:t>o</w:t>
      </w:r>
      <w:r w:rsidR="00FA7171" w:rsidRPr="00045363">
        <w:rPr>
          <w:rFonts w:cs="Arial"/>
          <w:b/>
          <w:bCs/>
        </w:rPr>
        <w:t xml:space="preserve"> posameznih del s področja elektro inštalacij</w:t>
      </w:r>
      <w:r>
        <w:rPr>
          <w:rFonts w:cs="Arial"/>
        </w:rPr>
        <w:t xml:space="preserve">, ki </w:t>
      </w:r>
      <w:r w:rsidR="00FA7171">
        <w:rPr>
          <w:rFonts w:cs="Arial"/>
        </w:rPr>
        <w:t>mora izpolnjevati naslednje pogoje:</w:t>
      </w:r>
    </w:p>
    <w:p w14:paraId="21A0D662" w14:textId="7716D4DD" w:rsidR="00415F63" w:rsidRDefault="00AA2669" w:rsidP="006A4B2A">
      <w:pPr>
        <w:pStyle w:val="Odstavekseznama"/>
        <w:numPr>
          <w:ilvl w:val="0"/>
          <w:numId w:val="4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iCs/>
          <w:szCs w:val="20"/>
        </w:rPr>
      </w:pPr>
      <w:r w:rsidRPr="00415F63">
        <w:rPr>
          <w:rFonts w:cs="Arial"/>
          <w:iCs/>
          <w:szCs w:val="20"/>
        </w:rPr>
        <w:t>je vpisan v imenik vodij del (</w:t>
      </w:r>
      <w:proofErr w:type="spellStart"/>
      <w:r w:rsidRPr="00415F63">
        <w:rPr>
          <w:rFonts w:cs="Arial"/>
          <w:iCs/>
          <w:szCs w:val="20"/>
        </w:rPr>
        <w:t>Vm</w:t>
      </w:r>
      <w:proofErr w:type="spellEnd"/>
      <w:r w:rsidRPr="00415F63">
        <w:rPr>
          <w:rFonts w:cs="Arial"/>
          <w:iCs/>
          <w:szCs w:val="20"/>
        </w:rPr>
        <w:t xml:space="preserve"> oz. </w:t>
      </w:r>
      <w:proofErr w:type="spellStart"/>
      <w:r w:rsidRPr="00415F63">
        <w:rPr>
          <w:rFonts w:cs="Arial"/>
          <w:iCs/>
          <w:szCs w:val="20"/>
        </w:rPr>
        <w:t>Vnp</w:t>
      </w:r>
      <w:proofErr w:type="spellEnd"/>
      <w:r w:rsidRPr="00415F63">
        <w:rPr>
          <w:rFonts w:cs="Arial"/>
          <w:iCs/>
          <w:szCs w:val="20"/>
        </w:rPr>
        <w:t xml:space="preserve"> – vodenje posameznih del na zahtevnih objektih) pri pristojni poklicni zbornici (npr. v IZS v matično sekcijo elektro inženirjev)</w:t>
      </w:r>
      <w:r w:rsidR="00415F63" w:rsidRPr="00415F63">
        <w:t xml:space="preserve"> </w:t>
      </w:r>
      <w:r w:rsidR="00415F63" w:rsidRPr="00415F63">
        <w:rPr>
          <w:rFonts w:cs="Arial"/>
          <w:iCs/>
          <w:szCs w:val="20"/>
        </w:rPr>
        <w:t xml:space="preserve">oziroma če ni vpisan, izpolnjuje pogoje za vpis, skladno z določili 14. člena </w:t>
      </w:r>
      <w:r w:rsidR="00335ADF">
        <w:rPr>
          <w:rFonts w:cs="Arial"/>
          <w:iCs/>
          <w:szCs w:val="20"/>
        </w:rPr>
        <w:t>Gradbenega zakona</w:t>
      </w:r>
      <w:r w:rsidR="00415F63" w:rsidRPr="00415F63">
        <w:rPr>
          <w:rFonts w:cs="Arial"/>
          <w:iCs/>
          <w:szCs w:val="20"/>
        </w:rPr>
        <w:t xml:space="preserve">; </w:t>
      </w:r>
    </w:p>
    <w:p w14:paraId="45F446FD" w14:textId="1FDF9488" w:rsidR="007C7C08" w:rsidRPr="007C7C08" w:rsidRDefault="007C7C08" w:rsidP="006A4B2A">
      <w:pPr>
        <w:pStyle w:val="Odstavekseznama"/>
        <w:numPr>
          <w:ilvl w:val="0"/>
          <w:numId w:val="44"/>
        </w:numPr>
        <w:pBdr>
          <w:top w:val="single" w:sz="4" w:space="1" w:color="auto"/>
          <w:left w:val="single" w:sz="4" w:space="4" w:color="auto"/>
          <w:bottom w:val="single" w:sz="4" w:space="1" w:color="auto"/>
          <w:right w:val="single" w:sz="4" w:space="4" w:color="auto"/>
        </w:pBdr>
        <w:shd w:val="clear" w:color="auto" w:fill="FFE599" w:themeFill="accent4" w:themeFillTint="66"/>
        <w:rPr>
          <w:rFonts w:cs="Arial"/>
        </w:rPr>
      </w:pPr>
      <w:bookmarkStart w:id="139" w:name="_Hlk64006263"/>
      <w:r w:rsidRPr="007C7C08">
        <w:rPr>
          <w:rFonts w:cs="Arial"/>
          <w:iCs/>
          <w:szCs w:val="20"/>
        </w:rPr>
        <w:t xml:space="preserve">je v zadnjih petih (5) letih, šteto od objave obvestila o tem naročilu na Portalu javnih naročil,  kot vodja posameznih del za področje </w:t>
      </w:r>
      <w:r>
        <w:rPr>
          <w:rFonts w:cs="Arial"/>
          <w:iCs/>
          <w:szCs w:val="20"/>
        </w:rPr>
        <w:t>elektro</w:t>
      </w:r>
      <w:r w:rsidRPr="007C7C08">
        <w:rPr>
          <w:rFonts w:cs="Arial"/>
          <w:iCs/>
          <w:szCs w:val="20"/>
        </w:rPr>
        <w:t xml:space="preserve"> inštalacij uspešno izvedel (kar pomeni kakovostno in strokovno): vsaj </w:t>
      </w:r>
      <w:r w:rsidR="00D9335D">
        <w:rPr>
          <w:rFonts w:cs="Arial"/>
          <w:iCs/>
          <w:szCs w:val="20"/>
        </w:rPr>
        <w:t>dva (2)</w:t>
      </w:r>
      <w:r w:rsidRPr="007C7C08">
        <w:rPr>
          <w:rFonts w:cs="Arial"/>
          <w:iCs/>
          <w:szCs w:val="20"/>
        </w:rPr>
        <w:t xml:space="preserve"> istovrstn</w:t>
      </w:r>
      <w:r w:rsidR="00D9335D">
        <w:rPr>
          <w:rFonts w:cs="Arial"/>
          <w:iCs/>
          <w:szCs w:val="20"/>
        </w:rPr>
        <w:t>a</w:t>
      </w:r>
      <w:r w:rsidRPr="007C7C08">
        <w:rPr>
          <w:rFonts w:cs="Arial"/>
          <w:iCs/>
          <w:szCs w:val="20"/>
        </w:rPr>
        <w:t xml:space="preserve"> posl</w:t>
      </w:r>
      <w:r w:rsidR="00D9335D">
        <w:rPr>
          <w:rFonts w:cs="Arial"/>
          <w:iCs/>
          <w:szCs w:val="20"/>
        </w:rPr>
        <w:t>a</w:t>
      </w:r>
      <w:r w:rsidRPr="007C7C08">
        <w:rPr>
          <w:rFonts w:cs="Arial"/>
          <w:iCs/>
          <w:szCs w:val="20"/>
        </w:rPr>
        <w:t xml:space="preserve"> – </w:t>
      </w:r>
      <w:r w:rsidR="001E496F">
        <w:rPr>
          <w:rFonts w:cs="Arial"/>
          <w:iCs/>
          <w:szCs w:val="20"/>
        </w:rPr>
        <w:t>elektro</w:t>
      </w:r>
      <w:r w:rsidRPr="007C7C08">
        <w:rPr>
          <w:rFonts w:cs="Arial"/>
          <w:iCs/>
          <w:szCs w:val="20"/>
        </w:rPr>
        <w:t xml:space="preserve"> inštalacije (tj. tista dela iz specifikacije naročila, ki jih gospodarski subjekt prevzema v ponudbi) na objektih visokih gradenj v vrednosti </w:t>
      </w:r>
      <w:r>
        <w:rPr>
          <w:rFonts w:cs="Arial"/>
          <w:iCs/>
          <w:szCs w:val="20"/>
        </w:rPr>
        <w:t xml:space="preserve">elektro </w:t>
      </w:r>
      <w:r>
        <w:rPr>
          <w:rFonts w:cs="Arial"/>
          <w:iCs/>
          <w:szCs w:val="20"/>
        </w:rPr>
        <w:lastRenderedPageBreak/>
        <w:t xml:space="preserve">inštalacij </w:t>
      </w:r>
      <w:r w:rsidRPr="007C7C08">
        <w:rPr>
          <w:rFonts w:cs="Arial"/>
          <w:iCs/>
          <w:szCs w:val="20"/>
        </w:rPr>
        <w:t xml:space="preserve">minimalno </w:t>
      </w:r>
      <w:r>
        <w:rPr>
          <w:rFonts w:cs="Arial"/>
          <w:iCs/>
          <w:szCs w:val="20"/>
        </w:rPr>
        <w:t>500</w:t>
      </w:r>
      <w:r w:rsidRPr="007C7C08">
        <w:rPr>
          <w:rFonts w:cs="Arial"/>
          <w:iCs/>
          <w:szCs w:val="20"/>
        </w:rPr>
        <w:t xml:space="preserve">.000,00 EUR (z DDV) za posamezen objekt, od tega: vsaj en (1) istovrstni posel na objektu </w:t>
      </w:r>
      <w:r w:rsidR="00D9335D">
        <w:rPr>
          <w:rFonts w:cs="Arial"/>
          <w:iCs/>
          <w:szCs w:val="20"/>
        </w:rPr>
        <w:t xml:space="preserve">- </w:t>
      </w:r>
      <w:r w:rsidR="00097E9A" w:rsidRPr="00097E9A">
        <w:rPr>
          <w:rFonts w:cs="Arial"/>
          <w:szCs w:val="20"/>
        </w:rPr>
        <w:t xml:space="preserve">stavbi splošnega družbenega pomena (126) </w:t>
      </w:r>
      <w:r w:rsidR="00D9335D" w:rsidRPr="00235188">
        <w:rPr>
          <w:rFonts w:cs="Arial"/>
          <w:szCs w:val="20"/>
        </w:rPr>
        <w:t xml:space="preserve"> po Uredbi o razvrščanju objektov (Uradni list RS, št. 37/18).</w:t>
      </w:r>
    </w:p>
    <w:bookmarkEnd w:id="139"/>
    <w:p w14:paraId="26462DE2" w14:textId="71B9021E" w:rsidR="00FA7171" w:rsidRPr="00FA7171" w:rsidRDefault="00FA7171" w:rsidP="00045363">
      <w:pPr>
        <w:pStyle w:val="Odstavekseznama"/>
        <w:rPr>
          <w:rFonts w:cs="Arial"/>
        </w:rPr>
      </w:pPr>
    </w:p>
    <w:p w14:paraId="0B046E35" w14:textId="583221B8" w:rsidR="00333CB4" w:rsidRDefault="00333CB4" w:rsidP="00333CB4">
      <w:pPr>
        <w:spacing w:after="0" w:line="260" w:lineRule="atLeast"/>
        <w:ind w:left="426"/>
        <w:jc w:val="both"/>
        <w:rPr>
          <w:rFonts w:ascii="Arial" w:eastAsia="Calibri" w:hAnsi="Arial" w:cs="Arial"/>
          <w:sz w:val="20"/>
        </w:rPr>
      </w:pPr>
      <w:bookmarkStart w:id="140" w:name="_Hlk63005174"/>
      <w:r w:rsidRPr="00333CB4">
        <w:rPr>
          <w:rFonts w:ascii="Arial" w:eastAsia="Calibri" w:hAnsi="Arial" w:cs="Arial"/>
          <w:sz w:val="20"/>
        </w:rP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bookmarkEnd w:id="140"/>
    <w:p w14:paraId="6A0005C2" w14:textId="27F4DA70" w:rsidR="005625AA" w:rsidRPr="00333CB4" w:rsidRDefault="005625AA" w:rsidP="00333CB4">
      <w:pPr>
        <w:spacing w:after="0" w:line="260" w:lineRule="atLeast"/>
        <w:ind w:left="426"/>
        <w:jc w:val="both"/>
        <w:rPr>
          <w:rFonts w:ascii="Arial" w:eastAsia="Calibri" w:hAnsi="Arial" w:cs="Arial"/>
          <w:sz w:val="20"/>
        </w:rPr>
      </w:pPr>
      <w:r w:rsidRPr="005625AA">
        <w:rPr>
          <w:rFonts w:ascii="Arial" w:eastAsia="Calibri" w:hAnsi="Arial" w:cs="Arial"/>
          <w:sz w:val="20"/>
        </w:rPr>
        <w:t xml:space="preserve"> </w:t>
      </w:r>
    </w:p>
    <w:p w14:paraId="44049A94" w14:textId="77777777" w:rsidR="00333CB4" w:rsidRPr="00333CB4" w:rsidRDefault="00333CB4" w:rsidP="00333CB4">
      <w:pPr>
        <w:spacing w:after="0" w:line="260" w:lineRule="atLeast"/>
        <w:jc w:val="both"/>
        <w:rPr>
          <w:rFonts w:ascii="Arial" w:eastAsia="Calibri" w:hAnsi="Arial" w:cs="Arial"/>
          <w:sz w:val="20"/>
        </w:rPr>
      </w:pPr>
    </w:p>
    <w:p w14:paraId="7FAB09DC" w14:textId="77777777" w:rsidR="00333CB4" w:rsidRPr="00333CB4" w:rsidRDefault="00333CB4" w:rsidP="00333CB4">
      <w:pPr>
        <w:spacing w:after="0" w:line="260" w:lineRule="atLeast"/>
        <w:ind w:firstLine="426"/>
        <w:jc w:val="both"/>
        <w:rPr>
          <w:rFonts w:ascii="Arial" w:eastAsia="Calibri" w:hAnsi="Arial" w:cs="Arial"/>
          <w:sz w:val="20"/>
        </w:rPr>
      </w:pPr>
      <w:r w:rsidRPr="00333CB4">
        <w:rPr>
          <w:rFonts w:ascii="Arial" w:eastAsia="Calibri" w:hAnsi="Arial" w:cs="Arial"/>
          <w:sz w:val="20"/>
        </w:rPr>
        <w:t>DOKAZILA:</w:t>
      </w:r>
    </w:p>
    <w:p w14:paraId="61DEDD21" w14:textId="2CE043E6" w:rsidR="00B667F8" w:rsidRPr="00B667F8" w:rsidRDefault="00B667F8" w:rsidP="00B667F8">
      <w:pPr>
        <w:tabs>
          <w:tab w:val="left" w:pos="817"/>
        </w:tabs>
        <w:ind w:left="360"/>
        <w:jc w:val="both"/>
        <w:rPr>
          <w:rFonts w:ascii="Arial" w:hAnsi="Arial" w:cs="Arial"/>
          <w:sz w:val="20"/>
          <w:szCs w:val="20"/>
        </w:rPr>
      </w:pPr>
      <w:r>
        <w:rPr>
          <w:rFonts w:ascii="Arial" w:hAnsi="Arial" w:cs="Arial"/>
          <w:sz w:val="20"/>
          <w:szCs w:val="20"/>
        </w:rPr>
        <w:t xml:space="preserve">- </w:t>
      </w:r>
      <w:r w:rsidR="00B479E6" w:rsidRPr="00B667F8">
        <w:rPr>
          <w:rFonts w:ascii="Arial" w:hAnsi="Arial" w:cs="Arial"/>
          <w:sz w:val="20"/>
          <w:szCs w:val="20"/>
        </w:rPr>
        <w:t>Izpolnjen obrazec »ESPD« (del IV: Pogoji za sodelovanje, C: Tehnična in strokovna sposobnost, Za naročila gradenj: tehnično osebje in tehnični organi, ki opravijo gradnjo). Ponudnik v obrazec ESPD navede: ime in priimek kadra, funkcijo, za katero ga prijavlja in evidenčno številko vpisa pri pristojni poklicni zbornici (če je kader vpisan v evidenco) oz. navedbo, da ni vpisan ter v kolikor ni zaposlen pri ponudniku, navedbo subjekta, pri katerem je zaposlen</w:t>
      </w:r>
      <w:r w:rsidR="004A7736" w:rsidRPr="00B667F8">
        <w:rPr>
          <w:rFonts w:ascii="Arial" w:hAnsi="Arial" w:cs="Arial"/>
          <w:sz w:val="20"/>
          <w:szCs w:val="20"/>
        </w:rPr>
        <w:t>.</w:t>
      </w:r>
    </w:p>
    <w:p w14:paraId="402F59BA" w14:textId="094B312C" w:rsidR="003A5882" w:rsidRDefault="00B667F8" w:rsidP="003A5882">
      <w:pPr>
        <w:tabs>
          <w:tab w:val="left" w:pos="817"/>
        </w:tabs>
        <w:jc w:val="both"/>
        <w:rPr>
          <w:rFonts w:ascii="Arial" w:hAnsi="Arial" w:cs="Arial"/>
          <w:sz w:val="20"/>
          <w:szCs w:val="20"/>
        </w:rPr>
      </w:pPr>
      <w:r w:rsidRPr="00B667F8">
        <w:rPr>
          <w:rFonts w:ascii="Arial" w:hAnsi="Arial" w:cs="Arial"/>
          <w:sz w:val="20"/>
          <w:szCs w:val="20"/>
        </w:rPr>
        <w:t xml:space="preserve">      - </w:t>
      </w:r>
      <w:r w:rsidR="00B479E6" w:rsidRPr="00B667F8">
        <w:rPr>
          <w:rFonts w:ascii="Arial" w:hAnsi="Arial" w:cs="Arial"/>
          <w:sz w:val="20"/>
          <w:szCs w:val="20"/>
        </w:rPr>
        <w:t xml:space="preserve">Obrazec št. </w:t>
      </w:r>
      <w:r w:rsidR="003A5882">
        <w:rPr>
          <w:rFonts w:ascii="Arial" w:hAnsi="Arial" w:cs="Arial"/>
          <w:sz w:val="20"/>
          <w:szCs w:val="20"/>
        </w:rPr>
        <w:t>8</w:t>
      </w:r>
      <w:r w:rsidR="00B479E6" w:rsidRPr="00B667F8">
        <w:rPr>
          <w:rFonts w:ascii="Arial" w:hAnsi="Arial" w:cs="Arial"/>
          <w:sz w:val="20"/>
          <w:szCs w:val="20"/>
        </w:rPr>
        <w:t xml:space="preserve"> (kadrovske sposobnosti za izvedbo javnega naročila)</w:t>
      </w:r>
      <w:r w:rsidR="003A5882">
        <w:rPr>
          <w:rFonts w:ascii="Arial" w:hAnsi="Arial" w:cs="Arial"/>
          <w:sz w:val="20"/>
          <w:szCs w:val="20"/>
        </w:rPr>
        <w:t xml:space="preserve"> </w:t>
      </w:r>
    </w:p>
    <w:p w14:paraId="0B46BC75" w14:textId="40406E4E" w:rsidR="00B667F8" w:rsidRDefault="003A5882" w:rsidP="003A5882">
      <w:pPr>
        <w:tabs>
          <w:tab w:val="left" w:pos="817"/>
        </w:tabs>
        <w:jc w:val="both"/>
        <w:rPr>
          <w:rFonts w:ascii="Arial" w:hAnsi="Arial" w:cs="Arial"/>
          <w:sz w:val="20"/>
          <w:szCs w:val="20"/>
        </w:rPr>
      </w:pPr>
      <w:r>
        <w:rPr>
          <w:rFonts w:ascii="Arial" w:hAnsi="Arial" w:cs="Arial"/>
          <w:sz w:val="20"/>
          <w:szCs w:val="20"/>
        </w:rPr>
        <w:t xml:space="preserve">      -  Obrazec št. 8a (referenčno potrdilo -  vodja del)</w:t>
      </w:r>
    </w:p>
    <w:p w14:paraId="5BAD5078" w14:textId="6C87C816" w:rsidR="00B479E6" w:rsidRPr="00B667F8" w:rsidRDefault="00B667F8" w:rsidP="00B667F8">
      <w:pPr>
        <w:tabs>
          <w:tab w:val="left" w:pos="817"/>
        </w:tabs>
        <w:ind w:left="360"/>
        <w:jc w:val="both"/>
        <w:rPr>
          <w:rFonts w:ascii="Arial" w:hAnsi="Arial" w:cs="Arial"/>
          <w:sz w:val="20"/>
          <w:szCs w:val="20"/>
        </w:rPr>
      </w:pPr>
      <w:r>
        <w:rPr>
          <w:rFonts w:ascii="Arial" w:hAnsi="Arial" w:cs="Arial"/>
          <w:sz w:val="20"/>
          <w:szCs w:val="20"/>
        </w:rPr>
        <w:t xml:space="preserve">- </w:t>
      </w:r>
      <w:bookmarkStart w:id="141" w:name="_Hlk63923866"/>
      <w:r w:rsidR="00FE4B5B" w:rsidRPr="00FE4B5B">
        <w:rPr>
          <w:rFonts w:ascii="Arial" w:hAnsi="Arial" w:cs="Arial"/>
          <w:sz w:val="20"/>
          <w:szCs w:val="20"/>
        </w:rPr>
        <w:t>V</w:t>
      </w:r>
      <w:r w:rsidR="00B479E6" w:rsidRPr="00FE4B5B">
        <w:rPr>
          <w:rFonts w:ascii="Arial" w:hAnsi="Arial" w:cs="Arial"/>
          <w:sz w:val="20"/>
          <w:szCs w:val="20"/>
        </w:rPr>
        <w:t xml:space="preserve"> primeru, da ponudnik prijavi kadre, ki niso njegovi zaposleni, </w:t>
      </w:r>
      <w:r>
        <w:rPr>
          <w:rFonts w:ascii="Arial" w:hAnsi="Arial" w:cs="Arial"/>
          <w:sz w:val="20"/>
          <w:szCs w:val="20"/>
        </w:rPr>
        <w:t xml:space="preserve">mora predložiti </w:t>
      </w:r>
      <w:r w:rsidR="00B479E6" w:rsidRPr="00FE4B5B">
        <w:rPr>
          <w:rFonts w:ascii="Arial" w:hAnsi="Arial" w:cs="Arial"/>
          <w:sz w:val="20"/>
          <w:szCs w:val="20"/>
        </w:rPr>
        <w:t xml:space="preserve">dokazila o sodelovanju, iz katerih je razvidno, da bo kader s ponudnikom sodeloval pri izvajanju predmetnega naročila in ves čas trajanja predmetnega naročila. </w:t>
      </w:r>
      <w:bookmarkEnd w:id="141"/>
      <w:r w:rsidR="00B479E6" w:rsidRPr="00FE4B5B">
        <w:rPr>
          <w:rFonts w:ascii="Arial" w:hAnsi="Arial" w:cs="Arial"/>
          <w:sz w:val="20"/>
          <w:szCs w:val="20"/>
        </w:rPr>
        <w:t xml:space="preserve">To dokazilo je lahko pisni dogovor med ponudnikom in gospodarskim subjektom, avtorska pogodba, </w:t>
      </w:r>
      <w:proofErr w:type="spellStart"/>
      <w:r w:rsidR="00B479E6" w:rsidRPr="00FE4B5B">
        <w:rPr>
          <w:rFonts w:ascii="Arial" w:hAnsi="Arial" w:cs="Arial"/>
          <w:sz w:val="20"/>
          <w:szCs w:val="20"/>
        </w:rPr>
        <w:t>podjemna</w:t>
      </w:r>
      <w:proofErr w:type="spellEnd"/>
      <w:r w:rsidR="00B479E6" w:rsidRPr="00FE4B5B">
        <w:rPr>
          <w:rFonts w:ascii="Arial" w:hAnsi="Arial" w:cs="Arial"/>
          <w:sz w:val="20"/>
          <w:szCs w:val="20"/>
        </w:rPr>
        <w:t xml:space="preserve"> pogodba, ipd.</w:t>
      </w:r>
      <w:r w:rsidR="00FE4B5B" w:rsidRPr="00FE4B5B">
        <w:rPr>
          <w:rFonts w:ascii="Arial" w:hAnsi="Arial" w:cs="Arial"/>
          <w:sz w:val="20"/>
          <w:szCs w:val="20"/>
        </w:rPr>
        <w:t xml:space="preserve"> </w:t>
      </w:r>
      <w:r w:rsidR="00B479E6" w:rsidRPr="00FE4B5B">
        <w:rPr>
          <w:rFonts w:ascii="Arial" w:eastAsia="Calibri" w:hAnsi="Arial" w:cs="Arial"/>
          <w:sz w:val="20"/>
          <w:szCs w:val="20"/>
        </w:rPr>
        <w:t xml:space="preserve">V primeru, da kader (vodja </w:t>
      </w:r>
      <w:r w:rsidR="00604857">
        <w:rPr>
          <w:rFonts w:ascii="Arial" w:eastAsia="Calibri" w:hAnsi="Arial" w:cs="Arial"/>
          <w:sz w:val="20"/>
          <w:szCs w:val="20"/>
        </w:rPr>
        <w:t>gradnje</w:t>
      </w:r>
      <w:r w:rsidR="00B479E6" w:rsidRPr="00FE4B5B">
        <w:rPr>
          <w:rFonts w:ascii="Arial" w:eastAsia="Calibri" w:hAnsi="Arial" w:cs="Arial"/>
          <w:sz w:val="20"/>
          <w:szCs w:val="20"/>
        </w:rPr>
        <w:t>, vodja del s področja elektro</w:t>
      </w:r>
      <w:r w:rsidR="00604857">
        <w:rPr>
          <w:rFonts w:ascii="Arial" w:eastAsia="Calibri" w:hAnsi="Arial" w:cs="Arial"/>
          <w:sz w:val="20"/>
          <w:szCs w:val="20"/>
        </w:rPr>
        <w:t xml:space="preserve"> inštalacij ali</w:t>
      </w:r>
      <w:r w:rsidR="00B479E6" w:rsidRPr="00FE4B5B">
        <w:rPr>
          <w:rFonts w:ascii="Arial" w:eastAsia="Calibri" w:hAnsi="Arial" w:cs="Arial"/>
          <w:sz w:val="20"/>
          <w:szCs w:val="20"/>
        </w:rPr>
        <w:t xml:space="preserve"> vodja del s področja strojništva) ob oddaji ponudbe za predmetno naročilo še ni vpisan v ustrezen imenik vodij pri pristojni zbornici, mora to biti najkasneje do primopredaje del, po sklenjeni pogodbi za predmetno naročilo.</w:t>
      </w:r>
    </w:p>
    <w:p w14:paraId="0F469B45" w14:textId="5DE3737E" w:rsidR="00310363" w:rsidRPr="00FE4B5B" w:rsidRDefault="00310363" w:rsidP="00FE4B5B">
      <w:pPr>
        <w:tabs>
          <w:tab w:val="left" w:pos="817"/>
        </w:tabs>
        <w:ind w:left="360"/>
        <w:jc w:val="both"/>
        <w:rPr>
          <w:rFonts w:ascii="Arial" w:hAnsi="Arial" w:cs="Arial"/>
          <w:sz w:val="20"/>
          <w:szCs w:val="20"/>
        </w:rPr>
      </w:pPr>
      <w:r w:rsidRPr="00310363">
        <w:rPr>
          <w:rFonts w:ascii="Arial" w:hAnsi="Arial" w:cs="Arial"/>
          <w:sz w:val="20"/>
          <w:szCs w:val="20"/>
        </w:rPr>
        <w:t xml:space="preserve">Najugodnejši ponudnik </w:t>
      </w:r>
      <w:r w:rsidRPr="00310363">
        <w:rPr>
          <w:rFonts w:ascii="Arial" w:hAnsi="Arial" w:cs="Arial"/>
          <w:b/>
          <w:bCs/>
          <w:sz w:val="20"/>
          <w:szCs w:val="20"/>
        </w:rPr>
        <w:t>bo na poziv naročnika moral za vsakega iz seznama navedenega osebja v Obrazcu št.</w:t>
      </w:r>
      <w:r w:rsidR="00E1081F">
        <w:rPr>
          <w:rFonts w:ascii="Arial" w:hAnsi="Arial" w:cs="Arial"/>
          <w:b/>
          <w:bCs/>
          <w:sz w:val="20"/>
          <w:szCs w:val="20"/>
        </w:rPr>
        <w:t xml:space="preserve"> </w:t>
      </w:r>
      <w:r w:rsidR="00482DD2">
        <w:rPr>
          <w:rFonts w:ascii="Arial" w:hAnsi="Arial" w:cs="Arial"/>
          <w:b/>
          <w:bCs/>
          <w:sz w:val="20"/>
          <w:szCs w:val="20"/>
        </w:rPr>
        <w:t>8</w:t>
      </w:r>
      <w:r w:rsidRPr="00310363">
        <w:rPr>
          <w:rFonts w:ascii="Arial" w:hAnsi="Arial" w:cs="Arial"/>
          <w:b/>
          <w:bCs/>
          <w:sz w:val="20"/>
          <w:szCs w:val="20"/>
        </w:rPr>
        <w:t xml:space="preserve"> predložiti fotokopije obrazca M-1</w:t>
      </w:r>
      <w:r w:rsidRPr="00310363">
        <w:rPr>
          <w:rFonts w:ascii="Arial" w:hAnsi="Arial" w:cs="Arial"/>
          <w:sz w:val="20"/>
          <w:szCs w:val="20"/>
        </w:rPr>
        <w:t xml:space="preserve"> (prijava podatkov o pokojninskem in invalidskem ter zdravstvenem zavarovanju, zavarovanju za starševsko varstvo in zavarovanju za primer brezposelnosti). </w:t>
      </w:r>
    </w:p>
    <w:p w14:paraId="721702AA" w14:textId="4DACA42B" w:rsidR="00333CB4" w:rsidRPr="00333CB4" w:rsidRDefault="005A528B" w:rsidP="003E40BC">
      <w:pPr>
        <w:keepNext/>
        <w:keepLines/>
        <w:spacing w:before="240" w:after="120" w:line="260" w:lineRule="atLeast"/>
        <w:jc w:val="both"/>
        <w:outlineLvl w:val="2"/>
        <w:rPr>
          <w:rFonts w:ascii="Arial" w:eastAsia="Times New Roman" w:hAnsi="Arial" w:cs="Arial"/>
          <w:b/>
          <w:bCs/>
          <w:i/>
          <w:sz w:val="20"/>
          <w:szCs w:val="26"/>
        </w:rPr>
      </w:pPr>
      <w:bookmarkStart w:id="142" w:name="_Toc509692012"/>
      <w:bookmarkStart w:id="143" w:name="_Toc65583393"/>
      <w:r>
        <w:rPr>
          <w:rFonts w:ascii="Arial" w:eastAsia="Times New Roman" w:hAnsi="Arial" w:cs="Arial"/>
          <w:b/>
          <w:bCs/>
          <w:i/>
          <w:sz w:val="20"/>
          <w:szCs w:val="26"/>
        </w:rPr>
        <w:t xml:space="preserve">Č) </w:t>
      </w:r>
      <w:r w:rsidR="00333CB4" w:rsidRPr="00333CB4">
        <w:rPr>
          <w:rFonts w:ascii="Arial" w:eastAsia="Times New Roman" w:hAnsi="Arial" w:cs="Arial"/>
          <w:b/>
          <w:bCs/>
          <w:i/>
          <w:sz w:val="20"/>
          <w:szCs w:val="26"/>
        </w:rPr>
        <w:t>Drugi pogoji</w:t>
      </w:r>
      <w:bookmarkEnd w:id="142"/>
      <w:bookmarkEnd w:id="143"/>
    </w:p>
    <w:p w14:paraId="77CE178F" w14:textId="0E450F4A" w:rsidR="00333CB4" w:rsidRPr="00333CB4" w:rsidRDefault="00A6046A" w:rsidP="00A767AC">
      <w:pPr>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spacing w:after="0" w:line="260" w:lineRule="atLeast"/>
        <w:ind w:left="392"/>
        <w:jc w:val="both"/>
        <w:rPr>
          <w:rFonts w:ascii="Arial" w:eastAsia="Calibri" w:hAnsi="Arial" w:cs="Arial"/>
          <w:sz w:val="20"/>
        </w:rPr>
      </w:pPr>
      <w:r>
        <w:rPr>
          <w:rFonts w:ascii="Arial" w:eastAsia="Calibri" w:hAnsi="Arial" w:cs="Arial"/>
          <w:sz w:val="20"/>
        </w:rPr>
        <w:t xml:space="preserve">2.5.2.7. </w:t>
      </w:r>
      <w:r w:rsidR="00333CB4" w:rsidRPr="00311C51">
        <w:rPr>
          <w:rFonts w:ascii="Arial" w:eastAsia="Calibri" w:hAnsi="Arial" w:cs="Arial"/>
          <w:sz w:val="20"/>
          <w:shd w:val="clear" w:color="auto" w:fill="FFD966" w:themeFill="accent4" w:themeFillTint="99"/>
        </w:rPr>
        <w:t>Ponudnik ni uvrščen v evidenco poslovnih subjektov iz 35. člena Zakona o integriteti in preprečevanju korupcije (Uradni list RS, št. 69/11-UPB2) in mu ni na podlagi tega člena prepovedano poslovanje z naročnikom.</w:t>
      </w:r>
    </w:p>
    <w:p w14:paraId="386AC70E" w14:textId="77777777" w:rsidR="00333CB4" w:rsidRPr="00333CB4" w:rsidRDefault="00333CB4" w:rsidP="00A767AC">
      <w:pPr>
        <w:tabs>
          <w:tab w:val="left" w:pos="817"/>
        </w:tabs>
        <w:spacing w:after="0" w:line="260" w:lineRule="atLeast"/>
        <w:ind w:left="392"/>
        <w:jc w:val="both"/>
        <w:rPr>
          <w:rFonts w:ascii="Arial" w:eastAsia="Calibri" w:hAnsi="Arial" w:cs="Arial"/>
          <w:sz w:val="20"/>
        </w:rPr>
      </w:pPr>
    </w:p>
    <w:p w14:paraId="73633288" w14:textId="77777777" w:rsidR="00333CB4" w:rsidRPr="00333CB4" w:rsidRDefault="00333CB4" w:rsidP="00333CB4">
      <w:pPr>
        <w:spacing w:after="0" w:line="260" w:lineRule="atLeast"/>
        <w:ind w:firstLine="392"/>
        <w:jc w:val="both"/>
        <w:rPr>
          <w:rFonts w:ascii="Arial" w:eastAsia="Calibri" w:hAnsi="Arial" w:cs="Arial"/>
          <w:sz w:val="20"/>
        </w:rPr>
      </w:pPr>
      <w:r w:rsidRPr="00333CB4">
        <w:rPr>
          <w:rFonts w:ascii="Arial" w:eastAsia="Calibri" w:hAnsi="Arial" w:cs="Arial"/>
          <w:sz w:val="20"/>
        </w:rPr>
        <w:t>DOKAZILA:</w:t>
      </w:r>
    </w:p>
    <w:p w14:paraId="3F96926D" w14:textId="77777777" w:rsidR="00333CB4" w:rsidRPr="00333CB4" w:rsidRDefault="00333CB4" w:rsidP="00333CB4">
      <w:pPr>
        <w:tabs>
          <w:tab w:val="left" w:pos="817"/>
        </w:tabs>
        <w:spacing w:after="0" w:line="260" w:lineRule="atLeast"/>
        <w:ind w:left="392"/>
        <w:jc w:val="both"/>
        <w:rPr>
          <w:rFonts w:ascii="Arial" w:eastAsia="Calibri" w:hAnsi="Arial" w:cs="Arial"/>
          <w:sz w:val="20"/>
        </w:rPr>
      </w:pPr>
      <w:r w:rsidRPr="00333CB4">
        <w:rPr>
          <w:rFonts w:ascii="Arial" w:eastAsia="Calibri" w:hAnsi="Arial" w:cs="Arial"/>
          <w:sz w:val="20"/>
        </w:rPr>
        <w:t xml:space="preserve">Izpolnjen </w:t>
      </w:r>
      <w:r w:rsidRPr="00333CB4">
        <w:rPr>
          <w:rFonts w:ascii="Arial" w:eastAsia="Calibri" w:hAnsi="Arial" w:cs="Arial"/>
          <w:bCs/>
          <w:sz w:val="20"/>
        </w:rPr>
        <w:t>obrazec ESPD</w:t>
      </w:r>
      <w:r w:rsidRPr="00333CB4">
        <w:rPr>
          <w:rFonts w:ascii="Arial" w:eastAsia="Calibri" w:hAnsi="Arial" w:cs="Arial"/>
          <w:b/>
          <w:sz w:val="20"/>
        </w:rPr>
        <w:t xml:space="preserve"> </w:t>
      </w:r>
      <w:r w:rsidRPr="00333CB4">
        <w:rPr>
          <w:rFonts w:ascii="Arial" w:eastAsia="Calibri" w:hAnsi="Arial" w:cs="Arial"/>
          <w:sz w:val="20"/>
        </w:rPr>
        <w:t>(v »Del VI: Zaključek, Sklepne izjave, v Poleg tega podpisani uradno izjavljam/izjavljamo, da:…«) za vse gospodarske subjekte v ponudbi.</w:t>
      </w:r>
    </w:p>
    <w:p w14:paraId="0E7C45BA" w14:textId="77777777" w:rsidR="00333CB4" w:rsidRPr="00333CB4" w:rsidRDefault="00333CB4" w:rsidP="00333CB4">
      <w:pPr>
        <w:tabs>
          <w:tab w:val="left" w:pos="817"/>
        </w:tabs>
        <w:spacing w:after="0" w:line="260" w:lineRule="atLeast"/>
        <w:ind w:left="392"/>
        <w:jc w:val="both"/>
        <w:rPr>
          <w:rFonts w:ascii="Arial" w:eastAsia="Calibri" w:hAnsi="Arial" w:cs="Arial"/>
          <w:sz w:val="20"/>
        </w:rPr>
      </w:pPr>
    </w:p>
    <w:p w14:paraId="508BBA26" w14:textId="77777777" w:rsidR="00333CB4" w:rsidRPr="00333CB4" w:rsidRDefault="00333CB4" w:rsidP="00333CB4">
      <w:pPr>
        <w:tabs>
          <w:tab w:val="left" w:pos="817"/>
        </w:tabs>
        <w:spacing w:after="0" w:line="260" w:lineRule="atLeast"/>
        <w:ind w:left="392"/>
        <w:jc w:val="both"/>
        <w:rPr>
          <w:rFonts w:ascii="Arial" w:eastAsia="Calibri" w:hAnsi="Arial" w:cs="Arial"/>
          <w:sz w:val="20"/>
        </w:rPr>
      </w:pPr>
    </w:p>
    <w:p w14:paraId="61E908DB" w14:textId="77777777" w:rsidR="009A580D" w:rsidRPr="009A580D" w:rsidRDefault="00A767AC" w:rsidP="009A580D">
      <w:pPr>
        <w:pStyle w:val="Odstavekseznama"/>
        <w:numPr>
          <w:ilvl w:val="3"/>
          <w:numId w:val="50"/>
        </w:numPr>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rPr>
          <w:rFonts w:cs="Arial"/>
        </w:rPr>
      </w:pPr>
      <w:r w:rsidRPr="00A6046A">
        <w:rPr>
          <w:rFonts w:cs="Arial"/>
        </w:rPr>
        <w:t xml:space="preserve"> </w:t>
      </w:r>
      <w:r w:rsidR="00946343" w:rsidRPr="00A6046A">
        <w:rPr>
          <w:rFonts w:cs="Arial"/>
        </w:rPr>
        <w:t xml:space="preserve">Ponudnik mora </w:t>
      </w:r>
      <w:r w:rsidR="008A02DC">
        <w:rPr>
          <w:rFonts w:cs="Arial"/>
        </w:rPr>
        <w:t>ponuditi vgrajene materiale</w:t>
      </w:r>
      <w:r w:rsidR="00F13D0E">
        <w:rPr>
          <w:rFonts w:cs="Arial"/>
        </w:rPr>
        <w:t xml:space="preserve"> (na mestih, kjer je to zahtevano v popisih del)</w:t>
      </w:r>
      <w:r w:rsidR="008A02DC">
        <w:rPr>
          <w:rFonts w:cs="Arial"/>
        </w:rPr>
        <w:t xml:space="preserve"> ob upoštevanju določb ter zahtev Uredbe o zelenem javnem naročanju </w:t>
      </w:r>
      <w:r w:rsidR="00946343" w:rsidRPr="00A6046A">
        <w:rPr>
          <w:rFonts w:cs="Arial"/>
        </w:rPr>
        <w:t xml:space="preserve"> </w:t>
      </w:r>
      <w:r w:rsidR="00EF7749" w:rsidRPr="00A6046A">
        <w:rPr>
          <w:rFonts w:cs="Arial"/>
        </w:rPr>
        <w:t>(Uradni list RS, št. 51/17 in 64/19</w:t>
      </w:r>
      <w:r w:rsidR="008A02DC">
        <w:rPr>
          <w:rFonts w:cs="Arial"/>
        </w:rPr>
        <w:t>)</w:t>
      </w:r>
      <w:r w:rsidR="00F13D0E">
        <w:rPr>
          <w:rFonts w:cs="Arial"/>
        </w:rPr>
        <w:t xml:space="preserve">, </w:t>
      </w:r>
      <w:r w:rsidR="000D1CED" w:rsidRPr="00F13D0E">
        <w:rPr>
          <w:rFonts w:eastAsia="Times New Roman" w:cs="Arial"/>
          <w:szCs w:val="20"/>
        </w:rPr>
        <w:t xml:space="preserve">na način, da se izpolnijo najmanj sledeči cilji (vezani na razpisan predmet javnega naročila): </w:t>
      </w:r>
    </w:p>
    <w:p w14:paraId="58F55F42" w14:textId="77777777" w:rsidR="009A580D" w:rsidRDefault="000D1CED" w:rsidP="009A580D">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eastAsia="Times New Roman" w:cs="Arial"/>
          <w:szCs w:val="20"/>
        </w:rPr>
      </w:pPr>
      <w:r w:rsidRPr="009A580D">
        <w:rPr>
          <w:rFonts w:eastAsia="Times New Roman" w:cs="Arial"/>
          <w:szCs w:val="20"/>
        </w:rPr>
        <w:t xml:space="preserve">- delež lesa ali lesnih tvoriv v pohištvu znaša najmanj 70 % prostornine uporabljenih materialov za izdelavo pohištva, razen če predpis ali namen uporabe to prepoveduje ali onemogoča; </w:t>
      </w:r>
    </w:p>
    <w:p w14:paraId="2D458F6A" w14:textId="77777777" w:rsidR="009A580D" w:rsidRDefault="000D1CED" w:rsidP="009A580D">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eastAsia="Times New Roman" w:cs="Arial"/>
          <w:szCs w:val="20"/>
        </w:rPr>
      </w:pPr>
      <w:r w:rsidRPr="009A580D">
        <w:rPr>
          <w:rFonts w:eastAsia="Times New Roman" w:cs="Arial"/>
          <w:szCs w:val="20"/>
        </w:rPr>
        <w:lastRenderedPageBreak/>
        <w:t xml:space="preserve">- delež grelnikov vode, grelnikov prostorov in njihovih kombinacij ter hranilnikov tople vode, ki so uvrščeni v najvišji energijski razred, dostopen na trgu, znaša najmanj 85 %; </w:t>
      </w:r>
    </w:p>
    <w:p w14:paraId="120684F1" w14:textId="77777777" w:rsidR="009A580D" w:rsidRDefault="000D1CED" w:rsidP="009A580D">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eastAsia="Times New Roman" w:cs="Arial"/>
          <w:szCs w:val="20"/>
        </w:rPr>
      </w:pPr>
      <w:r w:rsidRPr="009A580D">
        <w:rPr>
          <w:rFonts w:eastAsia="Times New Roman" w:cs="Arial"/>
          <w:szCs w:val="20"/>
        </w:rPr>
        <w:t xml:space="preserve">- delež sanitarnih armatur, ki so nameščene v </w:t>
      </w:r>
      <w:proofErr w:type="spellStart"/>
      <w:r w:rsidRPr="009A580D">
        <w:rPr>
          <w:rFonts w:eastAsia="Times New Roman" w:cs="Arial"/>
          <w:szCs w:val="20"/>
        </w:rPr>
        <w:t>nestanovanjskih</w:t>
      </w:r>
      <w:proofErr w:type="spellEnd"/>
      <w:r w:rsidRPr="009A580D">
        <w:rPr>
          <w:rFonts w:eastAsia="Times New Roman" w:cs="Arial"/>
          <w:szCs w:val="20"/>
        </w:rPr>
        <w:t xml:space="preserve"> prostorih za več uporabnikov in pogosto uporabo ter omogočajo omejitev časa posamezne uporabe vode, znaša najmanj 70 %; </w:t>
      </w:r>
    </w:p>
    <w:p w14:paraId="23D91FEE" w14:textId="77777777" w:rsidR="009A580D" w:rsidRDefault="000D1CED" w:rsidP="009A580D">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eastAsia="Times New Roman" w:cs="Arial"/>
          <w:szCs w:val="20"/>
        </w:rPr>
      </w:pPr>
      <w:r w:rsidRPr="009A580D">
        <w:rPr>
          <w:rFonts w:eastAsia="Times New Roman" w:cs="Arial"/>
          <w:szCs w:val="20"/>
        </w:rPr>
        <w:t xml:space="preserve">- delež </w:t>
      </w:r>
      <w:proofErr w:type="spellStart"/>
      <w:r w:rsidRPr="009A580D">
        <w:rPr>
          <w:rFonts w:eastAsia="Times New Roman" w:cs="Arial"/>
          <w:szCs w:val="20"/>
        </w:rPr>
        <w:t>splakovalnih</w:t>
      </w:r>
      <w:proofErr w:type="spellEnd"/>
      <w:r w:rsidRPr="009A580D">
        <w:rPr>
          <w:rFonts w:eastAsia="Times New Roman" w:cs="Arial"/>
          <w:szCs w:val="20"/>
        </w:rPr>
        <w:t xml:space="preserve"> sistemov iz opreme za stranišča na splakovanje in opreme za pisoarje, ki vključuje napravo za varčevanje z vodo, znaša najmanj 60 %; </w:t>
      </w:r>
    </w:p>
    <w:p w14:paraId="4D2B1816" w14:textId="77777777" w:rsidR="009A580D" w:rsidRDefault="000D1CED" w:rsidP="009A580D">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eastAsia="Times New Roman" w:cs="Arial"/>
          <w:szCs w:val="20"/>
        </w:rPr>
      </w:pPr>
      <w:r w:rsidRPr="009A580D">
        <w:rPr>
          <w:rFonts w:eastAsia="Times New Roman" w:cs="Arial"/>
          <w:szCs w:val="20"/>
        </w:rPr>
        <w:t xml:space="preserve">- delež recikliranega ali ponovno uporabljenega gradbenega lesa v leseni stenski plošči znaša najmanj 10 %; </w:t>
      </w:r>
    </w:p>
    <w:p w14:paraId="2F174C3E" w14:textId="77777777" w:rsidR="0019561D" w:rsidRDefault="000D1CED" w:rsidP="0019561D">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eastAsia="Times New Roman" w:cs="Arial"/>
          <w:szCs w:val="20"/>
        </w:rPr>
      </w:pPr>
      <w:r w:rsidRPr="009A580D">
        <w:rPr>
          <w:rFonts w:eastAsia="Times New Roman" w:cs="Arial"/>
          <w:szCs w:val="20"/>
        </w:rPr>
        <w:t xml:space="preserve">- delež lesa ali lesnih tvoriv v stavbah znaša najmanj 30 % prostornine vgrajenih materialov (brez notranje opreme, plošče pritlične etaže in pod njo ležečih konstrukcij), razen če predpis ali namen uporabe to prepoveduje ali onemogoča, pri čemer je lahko delež lesa za tretjino manjši, če se v stavbo vgradi najmanj 10 % gradbenih proizvodov, ki imajo znak za okolje tipa I ali III; </w:t>
      </w:r>
    </w:p>
    <w:p w14:paraId="757DD50E" w14:textId="77777777" w:rsidR="0019561D" w:rsidRDefault="000D1CED" w:rsidP="0019561D">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eastAsia="Times New Roman" w:cs="Arial"/>
          <w:szCs w:val="20"/>
        </w:rPr>
      </w:pPr>
      <w:r w:rsidRPr="009A580D">
        <w:rPr>
          <w:rFonts w:eastAsia="Times New Roman" w:cs="Arial"/>
          <w:szCs w:val="20"/>
        </w:rPr>
        <w:t>- pri gradnji vozišča ceste se recikliran asfaltni granulat (</w:t>
      </w:r>
      <w:proofErr w:type="spellStart"/>
      <w:r w:rsidRPr="009A580D">
        <w:rPr>
          <w:rFonts w:eastAsia="Times New Roman" w:cs="Arial"/>
          <w:szCs w:val="20"/>
        </w:rPr>
        <w:t>rezkanec</w:t>
      </w:r>
      <w:proofErr w:type="spellEnd"/>
      <w:r w:rsidRPr="009A580D">
        <w:rPr>
          <w:rFonts w:eastAsia="Times New Roman" w:cs="Arial"/>
          <w:szCs w:val="20"/>
        </w:rPr>
        <w:t xml:space="preserve">), ki je nastal ob prenovi te ceste ali je iz drugega vira, uporabi prioritetno za proizvodnjo novih </w:t>
      </w:r>
      <w:proofErr w:type="spellStart"/>
      <w:r w:rsidRPr="009A580D">
        <w:rPr>
          <w:rFonts w:eastAsia="Times New Roman" w:cs="Arial"/>
          <w:szCs w:val="20"/>
        </w:rPr>
        <w:t>bituminiziranih</w:t>
      </w:r>
      <w:proofErr w:type="spellEnd"/>
      <w:r w:rsidRPr="009A580D">
        <w:rPr>
          <w:rFonts w:eastAsia="Times New Roman" w:cs="Arial"/>
          <w:szCs w:val="20"/>
        </w:rPr>
        <w:t xml:space="preserve"> zmesi, podredno pa zlasti za plasti, stabilizirane s hidravličnim ali bitumenskim vezivom, tampon (vključno z bankinami), posteljico, nasipe ter zasipe, in sicer v količini, ki je potrebna;</w:t>
      </w:r>
    </w:p>
    <w:p w14:paraId="524B1A1F" w14:textId="77777777" w:rsidR="0019561D" w:rsidRDefault="000D1CED" w:rsidP="0019561D">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eastAsia="Times New Roman" w:cs="Arial"/>
          <w:szCs w:val="20"/>
        </w:rPr>
      </w:pPr>
      <w:r w:rsidRPr="009A580D">
        <w:rPr>
          <w:rFonts w:eastAsia="Times New Roman" w:cs="Arial"/>
          <w:szCs w:val="20"/>
        </w:rPr>
        <w:t>- delež električnih sijalk, ki so uvrščene v najvišji energijski razred, dostopen na trgu, znaša najmanj 90 %;</w:t>
      </w:r>
    </w:p>
    <w:p w14:paraId="24B050FA" w14:textId="35823658" w:rsidR="000D1CED" w:rsidRDefault="000D1CED" w:rsidP="0019561D">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eastAsia="Times New Roman" w:cs="Arial"/>
          <w:szCs w:val="20"/>
        </w:rPr>
      </w:pPr>
      <w:r w:rsidRPr="009A580D">
        <w:rPr>
          <w:rFonts w:eastAsia="Times New Roman" w:cs="Arial"/>
          <w:szCs w:val="20"/>
        </w:rPr>
        <w:t xml:space="preserve">- razsvetljava v notranjih prostorih omogoča uporabo </w:t>
      </w:r>
      <w:proofErr w:type="spellStart"/>
      <w:r w:rsidRPr="009A580D">
        <w:rPr>
          <w:rFonts w:eastAsia="Times New Roman" w:cs="Arial"/>
          <w:szCs w:val="20"/>
        </w:rPr>
        <w:t>predstikalnih</w:t>
      </w:r>
      <w:proofErr w:type="spellEnd"/>
      <w:r w:rsidRPr="009A580D">
        <w:rPr>
          <w:rFonts w:eastAsia="Times New Roman" w:cs="Arial"/>
          <w:szCs w:val="20"/>
        </w:rPr>
        <w:t xml:space="preserve"> naprav z možnostjo zatemnjevanja pri najmanj 40 % vseh sijalk</w:t>
      </w:r>
      <w:r w:rsidR="00052EB8">
        <w:rPr>
          <w:rFonts w:eastAsia="Times New Roman" w:cs="Arial"/>
          <w:szCs w:val="20"/>
        </w:rPr>
        <w:t>;</w:t>
      </w:r>
    </w:p>
    <w:p w14:paraId="1C478579" w14:textId="77777777" w:rsidR="00052EB8" w:rsidRDefault="00052EB8" w:rsidP="00052EB8">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cs="Arial"/>
        </w:rPr>
      </w:pPr>
      <w:r>
        <w:rPr>
          <w:rFonts w:cs="Arial"/>
        </w:rPr>
        <w:t xml:space="preserve">- </w:t>
      </w:r>
      <w:r w:rsidRPr="00052EB8">
        <w:rPr>
          <w:rFonts w:cs="Arial"/>
        </w:rPr>
        <w:t>delež okrasnih rastlin, ki so prilagojene lokalnim razmeram gojenja, znaša najmanj 70 %, pri čemer ni dopustno naročati invazivnih tujerodnih vrst okrasnih rastlin;</w:t>
      </w:r>
    </w:p>
    <w:p w14:paraId="5F6B9A9E" w14:textId="7FE3C73A" w:rsidR="00052EB8" w:rsidRPr="00052EB8" w:rsidRDefault="00052EB8" w:rsidP="00052EB8">
      <w:pPr>
        <w:pStyle w:val="Odstavekseznama"/>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ind w:left="1080"/>
        <w:rPr>
          <w:rFonts w:cs="Arial"/>
        </w:rPr>
      </w:pPr>
      <w:r>
        <w:rPr>
          <w:rFonts w:cs="Arial"/>
        </w:rPr>
        <w:t xml:space="preserve">- </w:t>
      </w:r>
      <w:r w:rsidRPr="00052EB8">
        <w:rPr>
          <w:rFonts w:cs="Arial"/>
        </w:rPr>
        <w:t>delež okrasnih medonosnih rastlin znaša najmanj 25 %</w:t>
      </w:r>
      <w:r>
        <w:rPr>
          <w:rFonts w:cs="Arial"/>
        </w:rPr>
        <w:t>.</w:t>
      </w:r>
    </w:p>
    <w:p w14:paraId="1B1F5B0B" w14:textId="77777777" w:rsidR="000D1CED" w:rsidRPr="000D1CED" w:rsidRDefault="000D1CED" w:rsidP="000D1CED">
      <w:pPr>
        <w:tabs>
          <w:tab w:val="left" w:pos="817"/>
        </w:tabs>
        <w:spacing w:after="0" w:line="260" w:lineRule="atLeast"/>
        <w:ind w:left="392"/>
        <w:jc w:val="both"/>
        <w:rPr>
          <w:rFonts w:ascii="Arial" w:eastAsia="Times New Roman" w:hAnsi="Arial" w:cs="Arial"/>
          <w:sz w:val="20"/>
          <w:szCs w:val="20"/>
        </w:rPr>
      </w:pPr>
    </w:p>
    <w:p w14:paraId="2E788FD6" w14:textId="48061FFA" w:rsidR="00114FD8" w:rsidRDefault="000D1CED" w:rsidP="00946343">
      <w:pPr>
        <w:tabs>
          <w:tab w:val="left" w:pos="817"/>
        </w:tabs>
        <w:spacing w:after="0" w:line="260" w:lineRule="atLeast"/>
        <w:ind w:left="392"/>
        <w:jc w:val="both"/>
        <w:rPr>
          <w:rFonts w:ascii="Arial" w:eastAsia="Calibri" w:hAnsi="Arial" w:cs="Arial"/>
          <w:sz w:val="20"/>
        </w:rPr>
      </w:pPr>
      <w:r w:rsidRPr="000D1CED">
        <w:rPr>
          <w:rFonts w:ascii="Arial" w:eastAsia="Calibri" w:hAnsi="Arial" w:cs="Arial"/>
          <w:sz w:val="20"/>
        </w:rPr>
        <w:t>Podrobnejše tehnične zahteve v zvezi z zgornjimi zahtevami bodo podane v tehničnih specifikacijah (popis</w:t>
      </w:r>
      <w:r>
        <w:rPr>
          <w:rFonts w:ascii="Arial" w:eastAsia="Calibri" w:hAnsi="Arial" w:cs="Arial"/>
          <w:sz w:val="20"/>
        </w:rPr>
        <w:t>ih</w:t>
      </w:r>
      <w:r w:rsidRPr="000D1CED">
        <w:rPr>
          <w:rFonts w:ascii="Arial" w:eastAsia="Calibri" w:hAnsi="Arial" w:cs="Arial"/>
          <w:sz w:val="20"/>
        </w:rPr>
        <w:t xml:space="preserve"> del)</w:t>
      </w:r>
      <w:r>
        <w:rPr>
          <w:rFonts w:ascii="Arial" w:eastAsia="Calibri" w:hAnsi="Arial" w:cs="Arial"/>
          <w:sz w:val="20"/>
        </w:rPr>
        <w:t>.</w:t>
      </w:r>
    </w:p>
    <w:p w14:paraId="529DA24D" w14:textId="77777777" w:rsidR="00114FD8" w:rsidRDefault="00114FD8" w:rsidP="00946343">
      <w:pPr>
        <w:tabs>
          <w:tab w:val="left" w:pos="817"/>
        </w:tabs>
        <w:spacing w:after="0" w:line="260" w:lineRule="atLeast"/>
        <w:ind w:left="392"/>
        <w:jc w:val="both"/>
        <w:rPr>
          <w:rFonts w:ascii="Arial" w:eastAsia="Calibri" w:hAnsi="Arial" w:cs="Arial"/>
          <w:sz w:val="20"/>
        </w:rPr>
      </w:pPr>
    </w:p>
    <w:p w14:paraId="695E010C" w14:textId="6232D18B" w:rsidR="00DC35B6" w:rsidRDefault="00DC35B6" w:rsidP="00946343">
      <w:pPr>
        <w:tabs>
          <w:tab w:val="left" w:pos="817"/>
        </w:tabs>
        <w:spacing w:after="0" w:line="260" w:lineRule="atLeast"/>
        <w:ind w:left="392"/>
        <w:jc w:val="both"/>
        <w:rPr>
          <w:rFonts w:ascii="Arial" w:eastAsia="Calibri" w:hAnsi="Arial" w:cs="Arial"/>
          <w:sz w:val="20"/>
        </w:rPr>
      </w:pPr>
      <w:r>
        <w:rPr>
          <w:rFonts w:ascii="Arial" w:eastAsia="Calibri" w:hAnsi="Arial" w:cs="Arial"/>
          <w:sz w:val="20"/>
        </w:rPr>
        <w:t>DOKAZILA:</w:t>
      </w:r>
    </w:p>
    <w:p w14:paraId="2A0BB8AB" w14:textId="0D0270A6" w:rsidR="00FF31BA" w:rsidRDefault="00FF31BA" w:rsidP="00946343">
      <w:pPr>
        <w:tabs>
          <w:tab w:val="left" w:pos="817"/>
        </w:tabs>
        <w:spacing w:after="0" w:line="260" w:lineRule="atLeast"/>
        <w:ind w:left="392"/>
        <w:jc w:val="both"/>
        <w:rPr>
          <w:rFonts w:ascii="Arial" w:eastAsia="Calibri" w:hAnsi="Arial" w:cs="Arial"/>
          <w:sz w:val="20"/>
        </w:rPr>
      </w:pPr>
      <w:r w:rsidRPr="00FF31BA">
        <w:rPr>
          <w:rFonts w:ascii="Arial" w:eastAsia="Calibri" w:hAnsi="Arial" w:cs="Arial"/>
          <w:sz w:val="20"/>
        </w:rPr>
        <w:t>-</w:t>
      </w:r>
      <w:r>
        <w:rPr>
          <w:rFonts w:ascii="Arial" w:eastAsia="Calibri" w:hAnsi="Arial" w:cs="Arial"/>
          <w:sz w:val="20"/>
        </w:rPr>
        <w:t xml:space="preserve"> </w:t>
      </w:r>
      <w:r w:rsidRPr="00FF31BA">
        <w:rPr>
          <w:rFonts w:ascii="Arial" w:eastAsia="Calibri" w:hAnsi="Arial" w:cs="Arial"/>
          <w:sz w:val="20"/>
        </w:rPr>
        <w:t>Izpolnjen obrazec ESPD (v »Del VI: Zaključek, Sklepne izjave, v Poleg tega podpisani uradno izjavljam/izjavljamo, da:…«) za vse gospodarske subjekte v ponudbi</w:t>
      </w:r>
      <w:r>
        <w:rPr>
          <w:rFonts w:ascii="Arial" w:eastAsia="Calibri" w:hAnsi="Arial" w:cs="Arial"/>
          <w:sz w:val="20"/>
        </w:rPr>
        <w:t>;</w:t>
      </w:r>
    </w:p>
    <w:p w14:paraId="436856BB" w14:textId="3E9BC3A2" w:rsidR="00946343" w:rsidRDefault="00FF31BA" w:rsidP="00946343">
      <w:pPr>
        <w:tabs>
          <w:tab w:val="left" w:pos="817"/>
        </w:tabs>
        <w:spacing w:after="0" w:line="260" w:lineRule="atLeast"/>
        <w:ind w:left="392"/>
        <w:jc w:val="both"/>
        <w:rPr>
          <w:rFonts w:ascii="Arial" w:eastAsia="Calibri" w:hAnsi="Arial" w:cs="Arial"/>
          <w:sz w:val="20"/>
        </w:rPr>
      </w:pPr>
      <w:r>
        <w:rPr>
          <w:rFonts w:ascii="Arial" w:eastAsia="Calibri" w:hAnsi="Arial" w:cs="Arial"/>
          <w:sz w:val="20"/>
        </w:rPr>
        <w:t xml:space="preserve">- </w:t>
      </w:r>
      <w:r w:rsidRPr="00FF31BA">
        <w:rPr>
          <w:rFonts w:ascii="Arial" w:eastAsia="Calibri" w:hAnsi="Arial" w:cs="Arial"/>
          <w:sz w:val="20"/>
        </w:rPr>
        <w:t>Izpolnjen, datiran, žigosan in podpisan Obrazec</w:t>
      </w:r>
      <w:r>
        <w:rPr>
          <w:rFonts w:ascii="Arial" w:eastAsia="Calibri" w:hAnsi="Arial" w:cs="Arial"/>
          <w:sz w:val="20"/>
        </w:rPr>
        <w:t xml:space="preserve"> št. </w:t>
      </w:r>
      <w:r w:rsidR="00156EFB">
        <w:rPr>
          <w:rFonts w:ascii="Arial" w:eastAsia="Calibri" w:hAnsi="Arial" w:cs="Arial"/>
          <w:sz w:val="20"/>
        </w:rPr>
        <w:t>1</w:t>
      </w:r>
      <w:r w:rsidR="000C22C4">
        <w:rPr>
          <w:rFonts w:ascii="Arial" w:eastAsia="Calibri" w:hAnsi="Arial" w:cs="Arial"/>
          <w:sz w:val="20"/>
        </w:rPr>
        <w:t>2</w:t>
      </w:r>
      <w:r w:rsidRPr="00FF31BA">
        <w:rPr>
          <w:rFonts w:ascii="Arial" w:eastAsia="Calibri" w:hAnsi="Arial" w:cs="Arial"/>
          <w:sz w:val="20"/>
        </w:rPr>
        <w:t xml:space="preserve"> </w:t>
      </w:r>
      <w:r w:rsidR="00B65698">
        <w:rPr>
          <w:rFonts w:ascii="Arial" w:eastAsia="Calibri" w:hAnsi="Arial" w:cs="Arial"/>
          <w:sz w:val="20"/>
        </w:rPr>
        <w:t>(</w:t>
      </w:r>
      <w:r w:rsidRPr="00FF31BA">
        <w:rPr>
          <w:rFonts w:ascii="Arial" w:eastAsia="Calibri" w:hAnsi="Arial" w:cs="Arial"/>
          <w:sz w:val="20"/>
        </w:rPr>
        <w:t>Izjava o izpolnjevanju zahtev</w:t>
      </w:r>
      <w:r w:rsidR="000A390A">
        <w:rPr>
          <w:rFonts w:ascii="Arial" w:eastAsia="Calibri" w:hAnsi="Arial" w:cs="Arial"/>
          <w:sz w:val="20"/>
        </w:rPr>
        <w:t xml:space="preserve"> iz </w:t>
      </w:r>
      <w:r w:rsidR="00885C0E">
        <w:rPr>
          <w:rFonts w:ascii="Arial" w:eastAsia="Calibri" w:hAnsi="Arial" w:cs="Arial"/>
          <w:sz w:val="20"/>
        </w:rPr>
        <w:t>U</w:t>
      </w:r>
      <w:r w:rsidR="000A390A">
        <w:rPr>
          <w:rFonts w:ascii="Arial" w:eastAsia="Calibri" w:hAnsi="Arial" w:cs="Arial"/>
          <w:sz w:val="20"/>
        </w:rPr>
        <w:t>redbe</w:t>
      </w:r>
      <w:r w:rsidRPr="00FF31BA">
        <w:rPr>
          <w:rFonts w:ascii="Arial" w:eastAsia="Calibri" w:hAnsi="Arial" w:cs="Arial"/>
          <w:sz w:val="20"/>
        </w:rPr>
        <w:t xml:space="preserve"> o zelenem javnem naročanju</w:t>
      </w:r>
      <w:r w:rsidR="00B65698">
        <w:rPr>
          <w:rFonts w:ascii="Arial" w:eastAsia="Calibri" w:hAnsi="Arial" w:cs="Arial"/>
          <w:sz w:val="20"/>
        </w:rPr>
        <w:t>)</w:t>
      </w:r>
      <w:r w:rsidR="00CA344B">
        <w:rPr>
          <w:rFonts w:ascii="Arial" w:eastAsia="Calibri" w:hAnsi="Arial" w:cs="Arial"/>
          <w:sz w:val="20"/>
        </w:rPr>
        <w:t>.</w:t>
      </w:r>
    </w:p>
    <w:p w14:paraId="2E76247F" w14:textId="5290A173" w:rsidR="00946343" w:rsidRPr="00946343" w:rsidRDefault="00946343" w:rsidP="00946343">
      <w:pPr>
        <w:tabs>
          <w:tab w:val="left" w:pos="817"/>
        </w:tabs>
        <w:spacing w:after="0" w:line="260" w:lineRule="atLeast"/>
        <w:ind w:left="392"/>
        <w:jc w:val="both"/>
        <w:rPr>
          <w:rFonts w:ascii="Arial" w:eastAsia="Calibri" w:hAnsi="Arial" w:cs="Arial"/>
          <w:sz w:val="20"/>
        </w:rPr>
      </w:pPr>
    </w:p>
    <w:p w14:paraId="5D48829F" w14:textId="021DBDF6" w:rsidR="00AF6418" w:rsidRPr="00A6046A" w:rsidRDefault="00AF6418" w:rsidP="00A6046A">
      <w:pPr>
        <w:pStyle w:val="Odstavekseznama"/>
        <w:numPr>
          <w:ilvl w:val="3"/>
          <w:numId w:val="50"/>
        </w:numPr>
        <w:pBdr>
          <w:top w:val="single" w:sz="4" w:space="1" w:color="auto"/>
          <w:left w:val="single" w:sz="4" w:space="4" w:color="auto"/>
          <w:bottom w:val="single" w:sz="4" w:space="1" w:color="auto"/>
          <w:right w:val="single" w:sz="4" w:space="4" w:color="auto"/>
        </w:pBdr>
        <w:shd w:val="clear" w:color="auto" w:fill="FFD966" w:themeFill="accent4" w:themeFillTint="99"/>
        <w:tabs>
          <w:tab w:val="left" w:pos="817"/>
        </w:tabs>
        <w:rPr>
          <w:rFonts w:cs="Arial"/>
        </w:rPr>
      </w:pPr>
      <w:r w:rsidRPr="00A6046A">
        <w:rPr>
          <w:rFonts w:cs="Arial"/>
        </w:rPr>
        <w:t>Ponudnik mora svoji ponudbi obvezno priložiti terminski plan izvedbe del in plan obračunov, ki je sestavni del pogodbe. Iz terminskega plana mora biti razviden potek del (vrsta, zaporedje in trajanje del)</w:t>
      </w:r>
      <w:r w:rsidR="00DC32AA" w:rsidRPr="00A6046A">
        <w:rPr>
          <w:rFonts w:cs="Arial"/>
        </w:rPr>
        <w:t>. Ponudnik mora priložiti tudi plan obračunov.</w:t>
      </w:r>
      <w:r w:rsidRPr="00A6046A">
        <w:rPr>
          <w:rFonts w:cs="Arial"/>
        </w:rPr>
        <w:t xml:space="preserve"> </w:t>
      </w:r>
    </w:p>
    <w:p w14:paraId="6BD2C103" w14:textId="77777777" w:rsidR="00DC32AA" w:rsidRPr="00DC32AA" w:rsidRDefault="00DC32AA" w:rsidP="00DC32AA">
      <w:pPr>
        <w:tabs>
          <w:tab w:val="left" w:pos="817"/>
        </w:tabs>
        <w:ind w:left="360"/>
        <w:rPr>
          <w:rFonts w:ascii="Arial" w:hAnsi="Arial" w:cs="Arial"/>
          <w:sz w:val="20"/>
          <w:szCs w:val="20"/>
        </w:rPr>
      </w:pPr>
    </w:p>
    <w:p w14:paraId="6705451F" w14:textId="46AD7B3E" w:rsidR="00AF6418" w:rsidRPr="00DC32AA" w:rsidRDefault="00AF6418" w:rsidP="00AF6418">
      <w:pPr>
        <w:tabs>
          <w:tab w:val="left" w:pos="817"/>
        </w:tabs>
        <w:ind w:left="360"/>
        <w:rPr>
          <w:rFonts w:ascii="Arial" w:hAnsi="Arial" w:cs="Arial"/>
          <w:sz w:val="20"/>
          <w:szCs w:val="20"/>
        </w:rPr>
      </w:pPr>
      <w:r w:rsidRPr="00DC32AA">
        <w:rPr>
          <w:rFonts w:ascii="Arial" w:hAnsi="Arial" w:cs="Arial"/>
          <w:sz w:val="20"/>
          <w:szCs w:val="20"/>
        </w:rPr>
        <w:t>DOKAZILA:</w:t>
      </w:r>
    </w:p>
    <w:p w14:paraId="4D56EF25" w14:textId="48FA65D6" w:rsidR="00AF6418" w:rsidRPr="00DC32AA" w:rsidRDefault="00DC32AA" w:rsidP="00DC32AA">
      <w:pPr>
        <w:tabs>
          <w:tab w:val="left" w:pos="817"/>
        </w:tabs>
        <w:rPr>
          <w:rFonts w:ascii="Arial" w:hAnsi="Arial" w:cs="Arial"/>
          <w:sz w:val="20"/>
          <w:szCs w:val="20"/>
        </w:rPr>
      </w:pPr>
      <w:r w:rsidRPr="00DC32AA">
        <w:rPr>
          <w:rFonts w:ascii="Arial" w:hAnsi="Arial" w:cs="Arial"/>
          <w:sz w:val="20"/>
          <w:szCs w:val="20"/>
        </w:rPr>
        <w:t xml:space="preserve">      - </w:t>
      </w:r>
      <w:r w:rsidR="00C7251E" w:rsidRPr="00DC32AA">
        <w:rPr>
          <w:rFonts w:ascii="Arial" w:hAnsi="Arial" w:cs="Arial"/>
          <w:sz w:val="20"/>
          <w:szCs w:val="20"/>
        </w:rPr>
        <w:t>podpisan, datiran in žigosan t</w:t>
      </w:r>
      <w:r w:rsidR="00AF6418" w:rsidRPr="00DC32AA">
        <w:rPr>
          <w:rFonts w:ascii="Arial" w:hAnsi="Arial" w:cs="Arial"/>
          <w:sz w:val="20"/>
          <w:szCs w:val="20"/>
        </w:rPr>
        <w:t>erminski plan del in plan obračunov</w:t>
      </w:r>
      <w:r w:rsidR="00F25B9E" w:rsidRPr="00DC32AA">
        <w:rPr>
          <w:rFonts w:ascii="Arial" w:hAnsi="Arial" w:cs="Arial"/>
          <w:sz w:val="20"/>
          <w:szCs w:val="20"/>
        </w:rPr>
        <w:t>.</w:t>
      </w:r>
    </w:p>
    <w:p w14:paraId="30162119" w14:textId="77777777" w:rsidR="00FC57B7" w:rsidRDefault="00FC57B7" w:rsidP="00FC57B7">
      <w:pPr>
        <w:spacing w:after="0" w:line="260" w:lineRule="atLeast"/>
        <w:jc w:val="both"/>
        <w:rPr>
          <w:rFonts w:ascii="Arial" w:eastAsia="Calibri" w:hAnsi="Arial" w:cs="Arial"/>
          <w:sz w:val="20"/>
        </w:rPr>
      </w:pPr>
      <w:r w:rsidRPr="00FE431B">
        <w:rPr>
          <w:rFonts w:ascii="Arial" w:eastAsia="Calibri" w:hAnsi="Arial" w:cs="Arial"/>
          <w:sz w:val="20"/>
        </w:rPr>
        <w:t>________________________________________________________________________________</w:t>
      </w:r>
    </w:p>
    <w:p w14:paraId="7ECFD567" w14:textId="31C82E7E" w:rsidR="00333CB4" w:rsidRPr="005774CB" w:rsidRDefault="00333CB4" w:rsidP="00A6046A">
      <w:pPr>
        <w:pStyle w:val="Odstavekseznama"/>
        <w:keepNext/>
        <w:keepLines/>
        <w:numPr>
          <w:ilvl w:val="1"/>
          <w:numId w:val="50"/>
        </w:numPr>
        <w:spacing w:before="100" w:beforeAutospacing="1" w:after="100" w:afterAutospacing="1"/>
        <w:outlineLvl w:val="1"/>
        <w:rPr>
          <w:rFonts w:eastAsia="Times New Roman" w:cs="Arial"/>
          <w:b/>
          <w:bCs/>
          <w:caps/>
          <w:szCs w:val="28"/>
        </w:rPr>
      </w:pPr>
      <w:bookmarkStart w:id="144" w:name="_Toc336851744"/>
      <w:bookmarkStart w:id="145" w:name="_Toc336851792"/>
      <w:bookmarkStart w:id="146" w:name="_Toc509692013"/>
      <w:bookmarkStart w:id="147" w:name="_Toc65583394"/>
      <w:r w:rsidRPr="005774CB">
        <w:rPr>
          <w:rFonts w:eastAsia="Times New Roman" w:cs="Arial"/>
          <w:b/>
          <w:bCs/>
          <w:caps/>
          <w:szCs w:val="28"/>
        </w:rPr>
        <w:t>merila</w:t>
      </w:r>
      <w:bookmarkEnd w:id="144"/>
      <w:bookmarkEnd w:id="145"/>
      <w:bookmarkEnd w:id="146"/>
      <w:bookmarkEnd w:id="147"/>
    </w:p>
    <w:p w14:paraId="063ACFA6"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Merilo za izbor najugodnejšega ponudnika je ekonomsko najugodnejša ponudba. </w:t>
      </w:r>
    </w:p>
    <w:p w14:paraId="193CD744" w14:textId="77777777" w:rsidR="00333CB4" w:rsidRPr="00333CB4" w:rsidRDefault="00333CB4" w:rsidP="00333CB4">
      <w:pPr>
        <w:spacing w:after="0" w:line="260" w:lineRule="atLeast"/>
        <w:jc w:val="both"/>
        <w:rPr>
          <w:rFonts w:ascii="Arial" w:eastAsia="Calibri" w:hAnsi="Arial" w:cs="Arial"/>
          <w:sz w:val="20"/>
        </w:rPr>
      </w:pPr>
    </w:p>
    <w:p w14:paraId="7C7FBBEA" w14:textId="00C80FF0"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Naročnik bo oddal javno naročilo ponudniku, ki bo ponudil ekonomsko najugodnejšo ponudbo, to je ponudbo, ki bo na podlagi ocene ponudb prejela v seštevku po </w:t>
      </w:r>
      <w:r w:rsidR="00E52DCF">
        <w:rPr>
          <w:rFonts w:ascii="Arial" w:eastAsia="Calibri" w:hAnsi="Arial" w:cs="Arial"/>
          <w:sz w:val="20"/>
        </w:rPr>
        <w:t xml:space="preserve">merilu </w:t>
      </w:r>
      <w:r w:rsidR="004D6708">
        <w:rPr>
          <w:rFonts w:ascii="Arial" w:eastAsia="Calibri" w:hAnsi="Arial" w:cs="Arial"/>
          <w:sz w:val="20"/>
        </w:rPr>
        <w:t xml:space="preserve">»ponudbena </w:t>
      </w:r>
      <w:r w:rsidR="00E52DCF">
        <w:rPr>
          <w:rFonts w:ascii="Arial" w:eastAsia="Calibri" w:hAnsi="Arial" w:cs="Arial"/>
          <w:sz w:val="20"/>
        </w:rPr>
        <w:t>cena</w:t>
      </w:r>
      <w:r w:rsidR="004D6708">
        <w:rPr>
          <w:rFonts w:ascii="Arial" w:eastAsia="Calibri" w:hAnsi="Arial" w:cs="Arial"/>
          <w:sz w:val="20"/>
        </w:rPr>
        <w:t>«</w:t>
      </w:r>
      <w:r w:rsidRPr="00333CB4">
        <w:rPr>
          <w:rFonts w:ascii="Arial" w:eastAsia="Calibri" w:hAnsi="Arial" w:cs="Arial"/>
          <w:sz w:val="20"/>
        </w:rPr>
        <w:t xml:space="preserve"> najvišje število točk. </w:t>
      </w:r>
    </w:p>
    <w:tbl>
      <w:tblPr>
        <w:tblW w:w="8968" w:type="dxa"/>
        <w:tblInd w:w="392" w:type="dxa"/>
        <w:tblCellMar>
          <w:top w:w="108" w:type="dxa"/>
          <w:bottom w:w="108" w:type="dxa"/>
        </w:tblCellMar>
        <w:tblLook w:val="04A0" w:firstRow="1" w:lastRow="0" w:firstColumn="1" w:lastColumn="0" w:noHBand="0" w:noVBand="1"/>
      </w:tblPr>
      <w:tblGrid>
        <w:gridCol w:w="383"/>
        <w:gridCol w:w="8585"/>
      </w:tblGrid>
      <w:tr w:rsidR="00333CB4" w:rsidRPr="00333CB4" w14:paraId="5BB2063F" w14:textId="77777777" w:rsidTr="006617DB">
        <w:tc>
          <w:tcPr>
            <w:tcW w:w="383" w:type="dxa"/>
            <w:shd w:val="clear" w:color="auto" w:fill="auto"/>
          </w:tcPr>
          <w:p w14:paraId="2D21087A" w14:textId="77777777" w:rsidR="00333CB4" w:rsidRPr="00333CB4" w:rsidRDefault="00333CB4" w:rsidP="00333CB4">
            <w:pPr>
              <w:spacing w:after="0" w:line="260" w:lineRule="atLeast"/>
              <w:jc w:val="both"/>
              <w:rPr>
                <w:rFonts w:ascii="Arial" w:eastAsia="Calibri" w:hAnsi="Arial" w:cs="Arial"/>
                <w:sz w:val="20"/>
                <w:szCs w:val="20"/>
              </w:rPr>
            </w:pPr>
          </w:p>
        </w:tc>
        <w:tc>
          <w:tcPr>
            <w:tcW w:w="8585" w:type="dxa"/>
            <w:shd w:val="clear" w:color="auto" w:fill="auto"/>
          </w:tcPr>
          <w:p w14:paraId="31D9ABD2"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Naročnik bo ponudbe po merilu »ponudbena cena« ocenil po naslednji formuli:</w:t>
            </w:r>
          </w:p>
          <w:p w14:paraId="06A16DAF" w14:textId="77777777" w:rsidR="00333CB4" w:rsidRPr="00333CB4" w:rsidRDefault="00333CB4" w:rsidP="00333CB4">
            <w:pPr>
              <w:spacing w:after="0" w:line="260" w:lineRule="atLeast"/>
              <w:jc w:val="both"/>
              <w:rPr>
                <w:rFonts w:ascii="Arial" w:eastAsia="Calibri" w:hAnsi="Arial" w:cs="Arial"/>
                <w:sz w:val="20"/>
                <w:szCs w:val="20"/>
              </w:rPr>
            </w:pPr>
          </w:p>
          <w:p w14:paraId="79F9969B" w14:textId="582C3636" w:rsidR="00333CB4" w:rsidRPr="00333CB4" w:rsidRDefault="00333CB4" w:rsidP="00333CB4">
            <w:pPr>
              <w:spacing w:after="0" w:line="260" w:lineRule="atLeast"/>
              <w:jc w:val="center"/>
              <w:rPr>
                <w:rFonts w:ascii="Arial" w:eastAsia="Calibri" w:hAnsi="Arial" w:cs="Arial"/>
                <w:b/>
                <w:bCs/>
                <w:sz w:val="20"/>
                <w:szCs w:val="20"/>
              </w:rPr>
            </w:pPr>
            <w:r w:rsidRPr="00333CB4">
              <w:rPr>
                <w:rFonts w:ascii="Arial" w:eastAsia="Calibri" w:hAnsi="Arial" w:cs="Arial"/>
                <w:b/>
                <w:bCs/>
                <w:sz w:val="20"/>
                <w:szCs w:val="20"/>
              </w:rPr>
              <w:t xml:space="preserve">M1 = </w:t>
            </w:r>
            <w:r w:rsidR="00E52DCF">
              <w:rPr>
                <w:rFonts w:ascii="Arial" w:eastAsia="Calibri" w:hAnsi="Arial" w:cs="Arial"/>
                <w:b/>
                <w:bCs/>
                <w:sz w:val="20"/>
                <w:szCs w:val="20"/>
              </w:rPr>
              <w:t>100</w:t>
            </w:r>
            <w:r w:rsidRPr="00333CB4">
              <w:rPr>
                <w:rFonts w:ascii="Arial" w:eastAsia="Calibri" w:hAnsi="Arial" w:cs="Arial"/>
                <w:b/>
                <w:bCs/>
                <w:sz w:val="20"/>
                <w:szCs w:val="20"/>
              </w:rPr>
              <w:t xml:space="preserve"> x </w:t>
            </w:r>
            <w:proofErr w:type="spellStart"/>
            <w:r w:rsidRPr="00333CB4">
              <w:rPr>
                <w:rFonts w:ascii="Arial" w:eastAsia="Calibri" w:hAnsi="Arial" w:cs="Arial"/>
                <w:b/>
                <w:bCs/>
                <w:sz w:val="20"/>
                <w:szCs w:val="20"/>
              </w:rPr>
              <w:t>Cn</w:t>
            </w:r>
            <w:proofErr w:type="spellEnd"/>
            <w:r w:rsidRPr="00333CB4">
              <w:rPr>
                <w:rFonts w:ascii="Arial" w:eastAsia="Calibri" w:hAnsi="Arial" w:cs="Arial"/>
                <w:b/>
                <w:bCs/>
                <w:sz w:val="20"/>
                <w:szCs w:val="20"/>
              </w:rPr>
              <w:t>/</w:t>
            </w:r>
            <w:proofErr w:type="spellStart"/>
            <w:r w:rsidRPr="00333CB4">
              <w:rPr>
                <w:rFonts w:ascii="Arial" w:eastAsia="Calibri" w:hAnsi="Arial" w:cs="Arial"/>
                <w:b/>
                <w:bCs/>
                <w:sz w:val="20"/>
                <w:szCs w:val="20"/>
              </w:rPr>
              <w:t>Cp</w:t>
            </w:r>
            <w:proofErr w:type="spellEnd"/>
          </w:p>
          <w:p w14:paraId="7713B5CF" w14:textId="77777777" w:rsidR="00333CB4" w:rsidRPr="00333CB4" w:rsidRDefault="00333CB4" w:rsidP="00333CB4">
            <w:pPr>
              <w:spacing w:after="0" w:line="260" w:lineRule="atLeast"/>
              <w:jc w:val="both"/>
              <w:rPr>
                <w:rFonts w:ascii="Arial" w:eastAsia="Calibri" w:hAnsi="Arial" w:cs="Arial"/>
                <w:sz w:val="20"/>
                <w:szCs w:val="20"/>
              </w:rPr>
            </w:pPr>
          </w:p>
          <w:p w14:paraId="4A32CFFE"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Posamezne oznake v formuli pomenijo:</w:t>
            </w:r>
          </w:p>
          <w:p w14:paraId="1A621E9D" w14:textId="77777777" w:rsidR="00333CB4" w:rsidRPr="00333CB4" w:rsidRDefault="00333CB4" w:rsidP="00333CB4">
            <w:pPr>
              <w:spacing w:after="0" w:line="260" w:lineRule="atLeast"/>
              <w:jc w:val="both"/>
              <w:rPr>
                <w:rFonts w:ascii="Arial" w:eastAsia="Calibri" w:hAnsi="Arial" w:cs="Arial"/>
                <w:sz w:val="20"/>
                <w:szCs w:val="20"/>
              </w:rPr>
            </w:pPr>
          </w:p>
          <w:p w14:paraId="413D309F"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M1 = število točk po merilu cena</w:t>
            </w:r>
          </w:p>
          <w:p w14:paraId="637F1774" w14:textId="77777777" w:rsidR="00333CB4" w:rsidRPr="00333CB4" w:rsidRDefault="00333CB4" w:rsidP="00333CB4">
            <w:pPr>
              <w:spacing w:after="0" w:line="260" w:lineRule="atLeast"/>
              <w:jc w:val="both"/>
              <w:rPr>
                <w:rFonts w:ascii="Arial" w:eastAsia="Calibri" w:hAnsi="Arial" w:cs="Arial"/>
                <w:sz w:val="20"/>
                <w:szCs w:val="20"/>
              </w:rPr>
            </w:pPr>
            <w:proofErr w:type="spellStart"/>
            <w:r w:rsidRPr="00333CB4">
              <w:rPr>
                <w:rFonts w:ascii="Arial" w:eastAsia="Calibri" w:hAnsi="Arial" w:cs="Arial"/>
                <w:sz w:val="20"/>
                <w:szCs w:val="20"/>
              </w:rPr>
              <w:t>Cn</w:t>
            </w:r>
            <w:proofErr w:type="spellEnd"/>
            <w:r w:rsidRPr="00333CB4">
              <w:rPr>
                <w:rFonts w:ascii="Arial" w:eastAsia="Calibri" w:hAnsi="Arial" w:cs="Arial"/>
                <w:sz w:val="20"/>
                <w:szCs w:val="20"/>
              </w:rPr>
              <w:t xml:space="preserve"> = najnižja skupna končna vrednost ponudbe brez DDV v EUR</w:t>
            </w:r>
          </w:p>
          <w:p w14:paraId="1DB3B939" w14:textId="77777777" w:rsidR="00333CB4" w:rsidRPr="00333CB4" w:rsidRDefault="00333CB4" w:rsidP="00333CB4">
            <w:pPr>
              <w:spacing w:after="0" w:line="260" w:lineRule="atLeast"/>
              <w:jc w:val="both"/>
              <w:rPr>
                <w:rFonts w:ascii="Arial" w:eastAsia="Calibri" w:hAnsi="Arial" w:cs="Arial"/>
                <w:sz w:val="20"/>
                <w:szCs w:val="20"/>
              </w:rPr>
            </w:pPr>
            <w:proofErr w:type="spellStart"/>
            <w:r w:rsidRPr="00333CB4">
              <w:rPr>
                <w:rFonts w:ascii="Arial" w:eastAsia="Calibri" w:hAnsi="Arial" w:cs="Arial"/>
                <w:sz w:val="20"/>
                <w:szCs w:val="20"/>
              </w:rPr>
              <w:t>Cp</w:t>
            </w:r>
            <w:proofErr w:type="spellEnd"/>
            <w:r w:rsidRPr="00333CB4">
              <w:rPr>
                <w:rFonts w:ascii="Arial" w:eastAsia="Calibri" w:hAnsi="Arial" w:cs="Arial"/>
                <w:sz w:val="20"/>
                <w:szCs w:val="20"/>
              </w:rPr>
              <w:t xml:space="preserve"> = ponudnikova skupna končna vrednost ponudbe brez DDV v EUR</w:t>
            </w:r>
          </w:p>
          <w:p w14:paraId="50BF732B" w14:textId="77777777" w:rsidR="00333CB4" w:rsidRPr="00333CB4" w:rsidRDefault="00333CB4" w:rsidP="00333CB4">
            <w:pPr>
              <w:spacing w:after="0" w:line="260" w:lineRule="atLeast"/>
              <w:jc w:val="both"/>
              <w:rPr>
                <w:rFonts w:ascii="Arial" w:eastAsia="Calibri" w:hAnsi="Arial" w:cs="Arial"/>
                <w:sz w:val="20"/>
                <w:szCs w:val="20"/>
              </w:rPr>
            </w:pPr>
          </w:p>
        </w:tc>
      </w:tr>
      <w:tr w:rsidR="00333CB4" w:rsidRPr="00333CB4" w14:paraId="643F20DE" w14:textId="77777777" w:rsidTr="006617DB">
        <w:tc>
          <w:tcPr>
            <w:tcW w:w="383" w:type="dxa"/>
            <w:shd w:val="clear" w:color="auto" w:fill="auto"/>
          </w:tcPr>
          <w:p w14:paraId="57A67F9E" w14:textId="77777777" w:rsidR="00333CB4" w:rsidRPr="00333CB4" w:rsidRDefault="00333CB4" w:rsidP="00333CB4">
            <w:pPr>
              <w:spacing w:after="0" w:line="260" w:lineRule="atLeast"/>
              <w:jc w:val="both"/>
              <w:rPr>
                <w:rFonts w:ascii="Arial" w:eastAsia="Calibri" w:hAnsi="Arial" w:cs="Arial"/>
                <w:sz w:val="20"/>
                <w:szCs w:val="20"/>
              </w:rPr>
            </w:pPr>
          </w:p>
        </w:tc>
        <w:tc>
          <w:tcPr>
            <w:tcW w:w="8585" w:type="dxa"/>
            <w:shd w:val="clear" w:color="auto" w:fill="auto"/>
          </w:tcPr>
          <w:p w14:paraId="7D73F306" w14:textId="77777777" w:rsidR="00333CB4" w:rsidRPr="00333CB4" w:rsidRDefault="00333CB4" w:rsidP="00E52DCF">
            <w:pPr>
              <w:spacing w:after="0" w:line="260" w:lineRule="atLeast"/>
              <w:jc w:val="both"/>
              <w:rPr>
                <w:rFonts w:ascii="Arial" w:eastAsia="Calibri" w:hAnsi="Arial" w:cs="Arial"/>
                <w:sz w:val="20"/>
                <w:szCs w:val="20"/>
              </w:rPr>
            </w:pPr>
          </w:p>
        </w:tc>
      </w:tr>
    </w:tbl>
    <w:p w14:paraId="64DCCFDE" w14:textId="4E1758F9" w:rsidR="00333CB4" w:rsidRDefault="00333CB4" w:rsidP="00A6046A">
      <w:pPr>
        <w:pStyle w:val="Odstavekseznama"/>
        <w:keepNext/>
        <w:keepLines/>
        <w:numPr>
          <w:ilvl w:val="1"/>
          <w:numId w:val="50"/>
        </w:numPr>
        <w:spacing w:before="100" w:beforeAutospacing="1" w:after="100" w:afterAutospacing="1"/>
        <w:outlineLvl w:val="1"/>
        <w:rPr>
          <w:rFonts w:eastAsia="Times New Roman" w:cs="Arial"/>
          <w:b/>
          <w:bCs/>
          <w:caps/>
          <w:szCs w:val="28"/>
        </w:rPr>
      </w:pPr>
      <w:bookmarkStart w:id="148" w:name="_Toc509692014"/>
      <w:bookmarkStart w:id="149" w:name="_Toc65583395"/>
      <w:r w:rsidRPr="00E93A4C">
        <w:rPr>
          <w:rFonts w:eastAsia="Times New Roman" w:cs="Arial"/>
          <w:b/>
          <w:bCs/>
          <w:caps/>
          <w:szCs w:val="28"/>
        </w:rPr>
        <w:t>ponudba</w:t>
      </w:r>
      <w:bookmarkEnd w:id="148"/>
      <w:bookmarkEnd w:id="149"/>
    </w:p>
    <w:p w14:paraId="70BD34A7" w14:textId="77777777" w:rsidR="00E93A4C" w:rsidRPr="00E93A4C" w:rsidRDefault="00E93A4C" w:rsidP="00E93A4C">
      <w:pPr>
        <w:pStyle w:val="Odstavekseznama"/>
        <w:keepNext/>
        <w:keepLines/>
        <w:spacing w:before="100" w:beforeAutospacing="1" w:after="100" w:afterAutospacing="1"/>
        <w:outlineLvl w:val="1"/>
        <w:rPr>
          <w:rFonts w:eastAsia="Times New Roman" w:cs="Arial"/>
          <w:b/>
          <w:bCs/>
          <w:caps/>
          <w:szCs w:val="28"/>
        </w:rPr>
      </w:pPr>
    </w:p>
    <w:p w14:paraId="061F7515" w14:textId="5F8747E2" w:rsidR="00333CB4" w:rsidRPr="00A7727D" w:rsidRDefault="00333CB4" w:rsidP="00A7727D">
      <w:pPr>
        <w:pStyle w:val="Odstavekseznama"/>
        <w:keepNext/>
        <w:keepLines/>
        <w:numPr>
          <w:ilvl w:val="2"/>
          <w:numId w:val="51"/>
        </w:numPr>
        <w:spacing w:before="240" w:after="120"/>
        <w:outlineLvl w:val="2"/>
        <w:rPr>
          <w:rFonts w:eastAsia="Times New Roman" w:cs="Arial"/>
          <w:b/>
          <w:smallCaps/>
          <w:szCs w:val="26"/>
        </w:rPr>
      </w:pPr>
      <w:bookmarkStart w:id="150" w:name="_Toc336851746"/>
      <w:bookmarkStart w:id="151" w:name="_Toc336851794"/>
      <w:bookmarkStart w:id="152" w:name="_Toc509692015"/>
      <w:bookmarkStart w:id="153" w:name="_Toc65583396"/>
      <w:r w:rsidRPr="00A7727D">
        <w:rPr>
          <w:rFonts w:eastAsia="Times New Roman" w:cs="Arial"/>
          <w:b/>
          <w:smallCaps/>
          <w:szCs w:val="26"/>
        </w:rPr>
        <w:t>ponudbena dokumentacija</w:t>
      </w:r>
      <w:bookmarkEnd w:id="150"/>
      <w:bookmarkEnd w:id="151"/>
      <w:bookmarkEnd w:id="152"/>
      <w:bookmarkEnd w:id="153"/>
    </w:p>
    <w:p w14:paraId="7FDB5CA6" w14:textId="77777777" w:rsidR="00333CB4" w:rsidRPr="00333CB4" w:rsidRDefault="00333CB4" w:rsidP="00333CB4">
      <w:pPr>
        <w:spacing w:after="0" w:line="260" w:lineRule="atLeast"/>
        <w:jc w:val="both"/>
        <w:rPr>
          <w:rFonts w:ascii="Arial" w:eastAsia="Calibri" w:hAnsi="Arial" w:cs="Arial"/>
          <w:i/>
          <w:sz w:val="18"/>
          <w:szCs w:val="18"/>
          <w:highlight w:val="yellow"/>
        </w:rPr>
      </w:pPr>
    </w:p>
    <w:p w14:paraId="1D7E4B16" w14:textId="4A378CC8" w:rsid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Ponudbeno dokumentacijo sestavljajo naslednji dokumenti:</w:t>
      </w:r>
    </w:p>
    <w:p w14:paraId="5020AB0C" w14:textId="104ED5C3" w:rsidR="00FC57B7" w:rsidRDefault="00FC57B7" w:rsidP="00333CB4">
      <w:pPr>
        <w:spacing w:after="0" w:line="260" w:lineRule="atLeast"/>
        <w:jc w:val="both"/>
        <w:rPr>
          <w:rFonts w:ascii="Arial" w:eastAsia="Calibri" w:hAnsi="Arial" w:cs="Arial"/>
          <w:sz w:val="20"/>
        </w:rPr>
      </w:pPr>
    </w:p>
    <w:tbl>
      <w:tblPr>
        <w:tblStyle w:val="Tabelamrea"/>
        <w:tblW w:w="0" w:type="auto"/>
        <w:tblLook w:val="04A0" w:firstRow="1" w:lastRow="0" w:firstColumn="1" w:lastColumn="0" w:noHBand="0" w:noVBand="1"/>
      </w:tblPr>
      <w:tblGrid>
        <w:gridCol w:w="1696"/>
        <w:gridCol w:w="3241"/>
        <w:gridCol w:w="4123"/>
      </w:tblGrid>
      <w:tr w:rsidR="00FC57B7" w14:paraId="72D385B1" w14:textId="77777777" w:rsidTr="00C01468">
        <w:tc>
          <w:tcPr>
            <w:tcW w:w="1696" w:type="dxa"/>
            <w:shd w:val="clear" w:color="auto" w:fill="E7E6E6" w:themeFill="background2"/>
          </w:tcPr>
          <w:p w14:paraId="1BDF3149" w14:textId="51E6CE19" w:rsidR="00FC57B7" w:rsidRPr="00C01468" w:rsidRDefault="00FC57B7" w:rsidP="00C01468">
            <w:pPr>
              <w:spacing w:line="260" w:lineRule="atLeast"/>
              <w:jc w:val="center"/>
              <w:rPr>
                <w:rFonts w:ascii="Arial" w:hAnsi="Arial" w:cs="Arial"/>
                <w:b/>
                <w:bCs/>
              </w:rPr>
            </w:pPr>
            <w:r w:rsidRPr="00C01468">
              <w:rPr>
                <w:rFonts w:ascii="Arial" w:hAnsi="Arial" w:cs="Arial"/>
                <w:b/>
                <w:bCs/>
              </w:rPr>
              <w:t>Št. obrazca</w:t>
            </w:r>
          </w:p>
        </w:tc>
        <w:tc>
          <w:tcPr>
            <w:tcW w:w="3241" w:type="dxa"/>
            <w:shd w:val="clear" w:color="auto" w:fill="E7E6E6" w:themeFill="background2"/>
          </w:tcPr>
          <w:p w14:paraId="5C7285D3" w14:textId="69E6B05F" w:rsidR="00FC57B7" w:rsidRPr="00C01468" w:rsidRDefault="00FC57B7" w:rsidP="00C01468">
            <w:pPr>
              <w:spacing w:line="260" w:lineRule="atLeast"/>
              <w:jc w:val="center"/>
              <w:rPr>
                <w:rFonts w:ascii="Arial" w:hAnsi="Arial" w:cs="Arial"/>
                <w:b/>
                <w:bCs/>
              </w:rPr>
            </w:pPr>
            <w:r w:rsidRPr="00C01468">
              <w:rPr>
                <w:rFonts w:ascii="Arial" w:hAnsi="Arial" w:cs="Arial"/>
                <w:b/>
                <w:bCs/>
              </w:rPr>
              <w:t>Naziv obrazca</w:t>
            </w:r>
          </w:p>
        </w:tc>
        <w:tc>
          <w:tcPr>
            <w:tcW w:w="0" w:type="auto"/>
            <w:shd w:val="clear" w:color="auto" w:fill="E7E6E6" w:themeFill="background2"/>
          </w:tcPr>
          <w:p w14:paraId="3084D45B" w14:textId="1B8053FF" w:rsidR="00FC57B7" w:rsidRPr="00C01468" w:rsidRDefault="009D6F56" w:rsidP="00C01468">
            <w:pPr>
              <w:spacing w:line="260" w:lineRule="atLeast"/>
              <w:jc w:val="center"/>
              <w:rPr>
                <w:rFonts w:ascii="Arial" w:hAnsi="Arial" w:cs="Arial"/>
                <w:b/>
                <w:bCs/>
              </w:rPr>
            </w:pPr>
            <w:r w:rsidRPr="00C01468">
              <w:rPr>
                <w:rFonts w:ascii="Arial" w:hAnsi="Arial" w:cs="Arial"/>
                <w:b/>
                <w:bCs/>
              </w:rPr>
              <w:t>Predložitev obrazca</w:t>
            </w:r>
          </w:p>
        </w:tc>
      </w:tr>
      <w:tr w:rsidR="00FC57B7" w14:paraId="20508C5B" w14:textId="77777777" w:rsidTr="00FC57B7">
        <w:tc>
          <w:tcPr>
            <w:tcW w:w="1696" w:type="dxa"/>
          </w:tcPr>
          <w:p w14:paraId="5F43089C" w14:textId="25B48FC0" w:rsidR="00FC57B7" w:rsidRDefault="00FC57B7" w:rsidP="00333CB4">
            <w:pPr>
              <w:spacing w:line="260" w:lineRule="atLeast"/>
              <w:jc w:val="both"/>
              <w:rPr>
                <w:rFonts w:ascii="Arial" w:hAnsi="Arial" w:cs="Arial"/>
              </w:rPr>
            </w:pPr>
            <w:r>
              <w:rPr>
                <w:rFonts w:ascii="Arial" w:hAnsi="Arial" w:cs="Arial"/>
              </w:rPr>
              <w:t>Obrazec št. 1a</w:t>
            </w:r>
          </w:p>
        </w:tc>
        <w:tc>
          <w:tcPr>
            <w:tcW w:w="3241" w:type="dxa"/>
          </w:tcPr>
          <w:p w14:paraId="29AE3CD0" w14:textId="7FE07A52" w:rsidR="00FC57B7" w:rsidRPr="00294A7C" w:rsidRDefault="00FC57B7" w:rsidP="00333CB4">
            <w:pPr>
              <w:spacing w:line="260" w:lineRule="atLeast"/>
              <w:jc w:val="both"/>
              <w:rPr>
                <w:rFonts w:ascii="Arial" w:hAnsi="Arial" w:cs="Arial"/>
              </w:rPr>
            </w:pPr>
            <w:r w:rsidRPr="00294A7C">
              <w:rPr>
                <w:rFonts w:ascii="Arial" w:hAnsi="Arial" w:cs="Arial"/>
              </w:rPr>
              <w:t>Podatki o gospodarskem subjektu: samostojna ponudba</w:t>
            </w:r>
          </w:p>
        </w:tc>
        <w:tc>
          <w:tcPr>
            <w:tcW w:w="0" w:type="auto"/>
          </w:tcPr>
          <w:p w14:paraId="1C5FBFDF" w14:textId="008980E0" w:rsidR="00FC57B7" w:rsidRDefault="009D6F56" w:rsidP="00333CB4">
            <w:pPr>
              <w:spacing w:line="260" w:lineRule="atLeast"/>
              <w:jc w:val="both"/>
              <w:rPr>
                <w:rFonts w:ascii="Arial" w:hAnsi="Arial" w:cs="Arial"/>
              </w:rPr>
            </w:pPr>
            <w:r>
              <w:rPr>
                <w:rFonts w:ascii="Arial" w:hAnsi="Arial" w:cs="Arial"/>
              </w:rPr>
              <w:t>v ponudbi (</w:t>
            </w:r>
            <w:r w:rsidR="00FC57B7">
              <w:rPr>
                <w:rFonts w:ascii="Arial" w:hAnsi="Arial" w:cs="Arial"/>
              </w:rPr>
              <w:t>v primeru samostojne ponudbe brez podizvajalcev</w:t>
            </w:r>
            <w:r>
              <w:rPr>
                <w:rFonts w:ascii="Arial" w:hAnsi="Arial" w:cs="Arial"/>
              </w:rPr>
              <w:t>)</w:t>
            </w:r>
          </w:p>
        </w:tc>
      </w:tr>
      <w:tr w:rsidR="00FC57B7" w14:paraId="28DD872A" w14:textId="77777777" w:rsidTr="00FC57B7">
        <w:tc>
          <w:tcPr>
            <w:tcW w:w="1696" w:type="dxa"/>
          </w:tcPr>
          <w:p w14:paraId="27C87B2B" w14:textId="16551731" w:rsidR="00FC57B7" w:rsidRDefault="00FC57B7" w:rsidP="00FC57B7">
            <w:pPr>
              <w:spacing w:line="260" w:lineRule="atLeast"/>
              <w:jc w:val="both"/>
              <w:rPr>
                <w:rFonts w:ascii="Arial" w:hAnsi="Arial" w:cs="Arial"/>
              </w:rPr>
            </w:pPr>
            <w:r w:rsidRPr="001F4784">
              <w:rPr>
                <w:rFonts w:ascii="Arial" w:hAnsi="Arial" w:cs="Arial"/>
              </w:rPr>
              <w:t>Obrazec št. 1</w:t>
            </w:r>
            <w:r>
              <w:rPr>
                <w:rFonts w:ascii="Arial" w:hAnsi="Arial" w:cs="Arial"/>
              </w:rPr>
              <w:t>b</w:t>
            </w:r>
          </w:p>
        </w:tc>
        <w:tc>
          <w:tcPr>
            <w:tcW w:w="3241" w:type="dxa"/>
          </w:tcPr>
          <w:p w14:paraId="5129D871" w14:textId="4A03FF39" w:rsidR="00FC57B7" w:rsidRPr="00294A7C" w:rsidRDefault="00FC57B7" w:rsidP="00FC57B7">
            <w:pPr>
              <w:spacing w:line="260" w:lineRule="atLeast"/>
              <w:jc w:val="both"/>
              <w:rPr>
                <w:rFonts w:ascii="Arial" w:hAnsi="Arial" w:cs="Arial"/>
              </w:rPr>
            </w:pPr>
            <w:r w:rsidRPr="00294A7C">
              <w:rPr>
                <w:rFonts w:ascii="Arial" w:hAnsi="Arial" w:cs="Arial"/>
              </w:rPr>
              <w:t>Podatki o gospodarskem subjektu: skupna ponudba</w:t>
            </w:r>
          </w:p>
        </w:tc>
        <w:tc>
          <w:tcPr>
            <w:tcW w:w="0" w:type="auto"/>
          </w:tcPr>
          <w:p w14:paraId="4D614D41" w14:textId="7B1C3621" w:rsidR="00FC57B7" w:rsidRDefault="009D6F56" w:rsidP="00FC57B7">
            <w:pPr>
              <w:spacing w:line="260" w:lineRule="atLeast"/>
              <w:jc w:val="both"/>
              <w:rPr>
                <w:rFonts w:ascii="Arial" w:hAnsi="Arial" w:cs="Arial"/>
              </w:rPr>
            </w:pPr>
            <w:r>
              <w:rPr>
                <w:rFonts w:ascii="Arial" w:hAnsi="Arial" w:cs="Arial"/>
              </w:rPr>
              <w:t>v ponudbi (</w:t>
            </w:r>
            <w:r w:rsidR="00FC57B7">
              <w:rPr>
                <w:rFonts w:ascii="Arial" w:hAnsi="Arial" w:cs="Arial"/>
              </w:rPr>
              <w:t>v primeru skupne ponudbe</w:t>
            </w:r>
            <w:r>
              <w:rPr>
                <w:rFonts w:ascii="Arial" w:hAnsi="Arial" w:cs="Arial"/>
              </w:rPr>
              <w:t>)</w:t>
            </w:r>
          </w:p>
        </w:tc>
      </w:tr>
      <w:tr w:rsidR="00FC57B7" w14:paraId="79DF77FE" w14:textId="77777777" w:rsidTr="00FC57B7">
        <w:tc>
          <w:tcPr>
            <w:tcW w:w="1696" w:type="dxa"/>
          </w:tcPr>
          <w:p w14:paraId="1FE15183" w14:textId="6EA06567" w:rsidR="00FC57B7" w:rsidRDefault="00FC57B7" w:rsidP="00FC57B7">
            <w:pPr>
              <w:spacing w:line="260" w:lineRule="atLeast"/>
              <w:jc w:val="both"/>
              <w:rPr>
                <w:rFonts w:ascii="Arial" w:hAnsi="Arial" w:cs="Arial"/>
              </w:rPr>
            </w:pPr>
            <w:r w:rsidRPr="001F4784">
              <w:rPr>
                <w:rFonts w:ascii="Arial" w:hAnsi="Arial" w:cs="Arial"/>
              </w:rPr>
              <w:t>Obrazec št. 1</w:t>
            </w:r>
            <w:r>
              <w:rPr>
                <w:rFonts w:ascii="Arial" w:hAnsi="Arial" w:cs="Arial"/>
              </w:rPr>
              <w:t>c</w:t>
            </w:r>
          </w:p>
        </w:tc>
        <w:tc>
          <w:tcPr>
            <w:tcW w:w="3241" w:type="dxa"/>
          </w:tcPr>
          <w:p w14:paraId="2200D4BA" w14:textId="1E3A4D56" w:rsidR="00FC57B7" w:rsidRPr="00294A7C" w:rsidRDefault="00FC57B7" w:rsidP="00FC57B7">
            <w:pPr>
              <w:spacing w:line="260" w:lineRule="atLeast"/>
              <w:jc w:val="both"/>
              <w:rPr>
                <w:rFonts w:ascii="Arial" w:hAnsi="Arial" w:cs="Arial"/>
              </w:rPr>
            </w:pPr>
            <w:r w:rsidRPr="00294A7C">
              <w:rPr>
                <w:rFonts w:ascii="Arial" w:hAnsi="Arial" w:cs="Arial"/>
              </w:rPr>
              <w:t>Podatki o gospodarskem subjektu: s podizvajalci</w:t>
            </w:r>
          </w:p>
        </w:tc>
        <w:tc>
          <w:tcPr>
            <w:tcW w:w="0" w:type="auto"/>
          </w:tcPr>
          <w:p w14:paraId="14ED97A6" w14:textId="67904DA8" w:rsidR="00FC57B7" w:rsidRDefault="00294A7C" w:rsidP="00FC57B7">
            <w:pPr>
              <w:spacing w:line="260" w:lineRule="atLeast"/>
              <w:jc w:val="both"/>
              <w:rPr>
                <w:rFonts w:ascii="Arial" w:hAnsi="Arial" w:cs="Arial"/>
              </w:rPr>
            </w:pPr>
            <w:r>
              <w:rPr>
                <w:rFonts w:ascii="Arial" w:hAnsi="Arial" w:cs="Arial"/>
              </w:rPr>
              <w:t>v ponudbi (</w:t>
            </w:r>
            <w:r w:rsidR="00FC57B7">
              <w:rPr>
                <w:rFonts w:ascii="Arial" w:hAnsi="Arial" w:cs="Arial"/>
              </w:rPr>
              <w:t>v primeru ponudbe s podizvajalci</w:t>
            </w:r>
            <w:r>
              <w:rPr>
                <w:rFonts w:ascii="Arial" w:hAnsi="Arial" w:cs="Arial"/>
              </w:rPr>
              <w:t>)</w:t>
            </w:r>
          </w:p>
        </w:tc>
      </w:tr>
      <w:tr w:rsidR="00FC57B7" w14:paraId="26EED9DC" w14:textId="77777777" w:rsidTr="00FC57B7">
        <w:tc>
          <w:tcPr>
            <w:tcW w:w="1696" w:type="dxa"/>
          </w:tcPr>
          <w:p w14:paraId="06191089" w14:textId="4C260018" w:rsidR="00FC57B7" w:rsidRDefault="00FC57B7" w:rsidP="00FC57B7">
            <w:pPr>
              <w:spacing w:line="260" w:lineRule="atLeast"/>
              <w:jc w:val="both"/>
              <w:rPr>
                <w:rFonts w:ascii="Arial" w:hAnsi="Arial" w:cs="Arial"/>
              </w:rPr>
            </w:pPr>
            <w:r w:rsidRPr="001F4784">
              <w:rPr>
                <w:rFonts w:ascii="Arial" w:hAnsi="Arial" w:cs="Arial"/>
              </w:rPr>
              <w:t xml:space="preserve">Obrazec št. </w:t>
            </w:r>
            <w:r>
              <w:rPr>
                <w:rFonts w:ascii="Arial" w:hAnsi="Arial" w:cs="Arial"/>
              </w:rPr>
              <w:t>2</w:t>
            </w:r>
          </w:p>
        </w:tc>
        <w:tc>
          <w:tcPr>
            <w:tcW w:w="3241" w:type="dxa"/>
          </w:tcPr>
          <w:p w14:paraId="0A9C0E52" w14:textId="020D0F54" w:rsidR="00FC57B7" w:rsidRDefault="00FC57B7" w:rsidP="00FC57B7">
            <w:pPr>
              <w:spacing w:line="260" w:lineRule="atLeast"/>
              <w:jc w:val="both"/>
              <w:rPr>
                <w:rFonts w:ascii="Arial" w:hAnsi="Arial" w:cs="Arial"/>
              </w:rPr>
            </w:pPr>
            <w:r>
              <w:rPr>
                <w:rFonts w:ascii="Arial" w:hAnsi="Arial" w:cs="Arial"/>
              </w:rPr>
              <w:t>Izjava podizvajalca v zvezi s plačili</w:t>
            </w:r>
          </w:p>
        </w:tc>
        <w:tc>
          <w:tcPr>
            <w:tcW w:w="0" w:type="auto"/>
          </w:tcPr>
          <w:p w14:paraId="1FDE1C42" w14:textId="2263E68B" w:rsidR="00FC57B7" w:rsidRDefault="00294A7C" w:rsidP="00FC57B7">
            <w:pPr>
              <w:spacing w:line="260" w:lineRule="atLeast"/>
              <w:jc w:val="both"/>
              <w:rPr>
                <w:rFonts w:ascii="Arial" w:hAnsi="Arial" w:cs="Arial"/>
              </w:rPr>
            </w:pPr>
            <w:r>
              <w:rPr>
                <w:rFonts w:ascii="Arial" w:hAnsi="Arial" w:cs="Arial"/>
              </w:rPr>
              <w:t>v ponudbi (</w:t>
            </w:r>
            <w:r w:rsidR="00FC57B7">
              <w:rPr>
                <w:rFonts w:ascii="Arial" w:hAnsi="Arial" w:cs="Arial"/>
              </w:rPr>
              <w:t>v primeru ponudbe s podizvajalci</w:t>
            </w:r>
            <w:r>
              <w:rPr>
                <w:rFonts w:ascii="Arial" w:hAnsi="Arial" w:cs="Arial"/>
              </w:rPr>
              <w:t>)</w:t>
            </w:r>
          </w:p>
        </w:tc>
      </w:tr>
      <w:tr w:rsidR="00FC57B7" w14:paraId="1C383C6C" w14:textId="77777777" w:rsidTr="00FC57B7">
        <w:tc>
          <w:tcPr>
            <w:tcW w:w="1696" w:type="dxa"/>
          </w:tcPr>
          <w:p w14:paraId="11625443" w14:textId="056A1BB3" w:rsidR="00FC57B7" w:rsidRDefault="00FC57B7" w:rsidP="00FC57B7">
            <w:pPr>
              <w:spacing w:line="260" w:lineRule="atLeast"/>
              <w:jc w:val="both"/>
              <w:rPr>
                <w:rFonts w:ascii="Arial" w:hAnsi="Arial" w:cs="Arial"/>
              </w:rPr>
            </w:pPr>
            <w:r w:rsidRPr="001F4784">
              <w:rPr>
                <w:rFonts w:ascii="Arial" w:hAnsi="Arial" w:cs="Arial"/>
              </w:rPr>
              <w:t xml:space="preserve">Obrazec št. </w:t>
            </w:r>
            <w:r>
              <w:rPr>
                <w:rFonts w:ascii="Arial" w:hAnsi="Arial" w:cs="Arial"/>
              </w:rPr>
              <w:t>3</w:t>
            </w:r>
          </w:p>
        </w:tc>
        <w:tc>
          <w:tcPr>
            <w:tcW w:w="3241" w:type="dxa"/>
          </w:tcPr>
          <w:p w14:paraId="0447597F" w14:textId="690F2FF0" w:rsidR="00FC57B7" w:rsidRDefault="00FC57B7" w:rsidP="00FC57B7">
            <w:pPr>
              <w:spacing w:line="260" w:lineRule="atLeast"/>
              <w:jc w:val="both"/>
              <w:rPr>
                <w:rFonts w:ascii="Arial" w:hAnsi="Arial" w:cs="Arial"/>
              </w:rPr>
            </w:pPr>
            <w:r>
              <w:rPr>
                <w:rFonts w:ascii="Arial" w:hAnsi="Arial" w:cs="Arial"/>
              </w:rPr>
              <w:t>Izjava ponudnika v zvezi s plačili podizvajalcu</w:t>
            </w:r>
          </w:p>
        </w:tc>
        <w:tc>
          <w:tcPr>
            <w:tcW w:w="0" w:type="auto"/>
          </w:tcPr>
          <w:p w14:paraId="404117BB" w14:textId="1C0FEB91" w:rsidR="00FC57B7" w:rsidRDefault="00294A7C" w:rsidP="00FC57B7">
            <w:pPr>
              <w:spacing w:line="260" w:lineRule="atLeast"/>
              <w:jc w:val="both"/>
              <w:rPr>
                <w:rFonts w:ascii="Arial" w:hAnsi="Arial" w:cs="Arial"/>
              </w:rPr>
            </w:pPr>
            <w:r>
              <w:rPr>
                <w:rFonts w:ascii="Arial" w:hAnsi="Arial" w:cs="Arial"/>
              </w:rPr>
              <w:t>v ponudbi (</w:t>
            </w:r>
            <w:r w:rsidR="00FC57B7">
              <w:rPr>
                <w:rFonts w:ascii="Arial" w:hAnsi="Arial" w:cs="Arial"/>
              </w:rPr>
              <w:t>če podizvajalec ni zahteval neposrednih plačil</w:t>
            </w:r>
            <w:r>
              <w:rPr>
                <w:rFonts w:ascii="Arial" w:hAnsi="Arial" w:cs="Arial"/>
              </w:rPr>
              <w:t>)</w:t>
            </w:r>
          </w:p>
        </w:tc>
      </w:tr>
      <w:tr w:rsidR="00FC57B7" w14:paraId="39F18640" w14:textId="77777777" w:rsidTr="00FC57B7">
        <w:tc>
          <w:tcPr>
            <w:tcW w:w="1696" w:type="dxa"/>
          </w:tcPr>
          <w:p w14:paraId="3325F9EE" w14:textId="13E58D49" w:rsidR="00FC57B7" w:rsidRDefault="00FC57B7" w:rsidP="00FC57B7">
            <w:pPr>
              <w:spacing w:line="260" w:lineRule="atLeast"/>
              <w:jc w:val="both"/>
              <w:rPr>
                <w:rFonts w:ascii="Arial" w:hAnsi="Arial" w:cs="Arial"/>
              </w:rPr>
            </w:pPr>
            <w:r w:rsidRPr="001F4784">
              <w:rPr>
                <w:rFonts w:ascii="Arial" w:hAnsi="Arial" w:cs="Arial"/>
              </w:rPr>
              <w:t xml:space="preserve">Obrazec št. </w:t>
            </w:r>
            <w:r>
              <w:rPr>
                <w:rFonts w:ascii="Arial" w:hAnsi="Arial" w:cs="Arial"/>
              </w:rPr>
              <w:t>4</w:t>
            </w:r>
          </w:p>
        </w:tc>
        <w:tc>
          <w:tcPr>
            <w:tcW w:w="3241" w:type="dxa"/>
          </w:tcPr>
          <w:p w14:paraId="52F1F5ED" w14:textId="7F61A830" w:rsidR="00FC57B7" w:rsidRDefault="00FC57B7" w:rsidP="00FC57B7">
            <w:pPr>
              <w:spacing w:line="260" w:lineRule="atLeast"/>
              <w:jc w:val="both"/>
              <w:rPr>
                <w:rFonts w:ascii="Arial" w:hAnsi="Arial" w:cs="Arial"/>
              </w:rPr>
            </w:pPr>
            <w:r>
              <w:rPr>
                <w:rFonts w:ascii="Arial" w:hAnsi="Arial" w:cs="Arial"/>
              </w:rPr>
              <w:t>Izjava o sprejemanju pogojev javnega naročila</w:t>
            </w:r>
          </w:p>
        </w:tc>
        <w:tc>
          <w:tcPr>
            <w:tcW w:w="0" w:type="auto"/>
          </w:tcPr>
          <w:p w14:paraId="27747677" w14:textId="57D17BE8" w:rsidR="00FC57B7"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FC57B7" w14:paraId="20E9767B" w14:textId="77777777" w:rsidTr="00FC57B7">
        <w:tc>
          <w:tcPr>
            <w:tcW w:w="1696" w:type="dxa"/>
          </w:tcPr>
          <w:p w14:paraId="1108F5F6" w14:textId="490A7B25" w:rsidR="00FC57B7" w:rsidRDefault="00FC57B7" w:rsidP="00FC57B7">
            <w:pPr>
              <w:spacing w:line="260" w:lineRule="atLeast"/>
              <w:jc w:val="both"/>
              <w:rPr>
                <w:rFonts w:ascii="Arial" w:hAnsi="Arial" w:cs="Arial"/>
              </w:rPr>
            </w:pPr>
          </w:p>
        </w:tc>
        <w:tc>
          <w:tcPr>
            <w:tcW w:w="3241" w:type="dxa"/>
          </w:tcPr>
          <w:p w14:paraId="1FD08A81" w14:textId="4C178C71" w:rsidR="00FC57B7" w:rsidRDefault="00C763E5" w:rsidP="00FC57B7">
            <w:pPr>
              <w:spacing w:line="260" w:lineRule="atLeast"/>
              <w:jc w:val="both"/>
              <w:rPr>
                <w:rFonts w:ascii="Arial" w:hAnsi="Arial" w:cs="Arial"/>
              </w:rPr>
            </w:pPr>
            <w:r>
              <w:rPr>
                <w:rFonts w:ascii="Arial" w:hAnsi="Arial" w:cs="Arial"/>
              </w:rPr>
              <w:t xml:space="preserve">ESDP </w:t>
            </w:r>
          </w:p>
        </w:tc>
        <w:tc>
          <w:tcPr>
            <w:tcW w:w="0" w:type="auto"/>
          </w:tcPr>
          <w:p w14:paraId="1E5E40D2" w14:textId="6F5F15CF" w:rsidR="00FC57B7"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FC57B7" w14:paraId="34F00914" w14:textId="77777777" w:rsidTr="00FC57B7">
        <w:tc>
          <w:tcPr>
            <w:tcW w:w="1696" w:type="dxa"/>
          </w:tcPr>
          <w:p w14:paraId="563B0421" w14:textId="473196E5" w:rsidR="00FC57B7" w:rsidRDefault="00FC57B7" w:rsidP="00FC57B7">
            <w:pPr>
              <w:spacing w:line="260" w:lineRule="atLeast"/>
              <w:jc w:val="both"/>
              <w:rPr>
                <w:rFonts w:ascii="Arial" w:hAnsi="Arial" w:cs="Arial"/>
              </w:rPr>
            </w:pPr>
            <w:r w:rsidRPr="001F4784">
              <w:rPr>
                <w:rFonts w:ascii="Arial" w:hAnsi="Arial" w:cs="Arial"/>
              </w:rPr>
              <w:t xml:space="preserve">Obrazec št. </w:t>
            </w:r>
            <w:r w:rsidR="00C763E5">
              <w:rPr>
                <w:rFonts w:ascii="Arial" w:hAnsi="Arial" w:cs="Arial"/>
              </w:rPr>
              <w:t>5</w:t>
            </w:r>
            <w:r w:rsidRPr="001F4784">
              <w:rPr>
                <w:rFonts w:ascii="Arial" w:hAnsi="Arial" w:cs="Arial"/>
              </w:rPr>
              <w:t>a</w:t>
            </w:r>
          </w:p>
        </w:tc>
        <w:tc>
          <w:tcPr>
            <w:tcW w:w="3241" w:type="dxa"/>
          </w:tcPr>
          <w:p w14:paraId="311A436D" w14:textId="04E6571D" w:rsidR="00FC57B7" w:rsidRDefault="00C763E5" w:rsidP="00FC57B7">
            <w:pPr>
              <w:spacing w:line="260" w:lineRule="atLeast"/>
              <w:jc w:val="both"/>
              <w:rPr>
                <w:rFonts w:ascii="Arial" w:hAnsi="Arial" w:cs="Arial"/>
              </w:rPr>
            </w:pPr>
            <w:r>
              <w:rPr>
                <w:rFonts w:ascii="Arial" w:hAnsi="Arial" w:cs="Arial"/>
              </w:rPr>
              <w:t>Soglasje pravne osebe za pridobitev podatkov iz evidenc</w:t>
            </w:r>
          </w:p>
        </w:tc>
        <w:tc>
          <w:tcPr>
            <w:tcW w:w="0" w:type="auto"/>
          </w:tcPr>
          <w:p w14:paraId="5799737B" w14:textId="4DEA3E3D" w:rsidR="00FC57B7"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FC57B7" w14:paraId="5A00ABFF" w14:textId="77777777" w:rsidTr="00FC57B7">
        <w:tc>
          <w:tcPr>
            <w:tcW w:w="1696" w:type="dxa"/>
          </w:tcPr>
          <w:p w14:paraId="4919187D" w14:textId="46409DFF" w:rsidR="00FC57B7" w:rsidRDefault="00FC57B7" w:rsidP="00FC57B7">
            <w:pPr>
              <w:spacing w:line="260" w:lineRule="atLeast"/>
              <w:jc w:val="both"/>
              <w:rPr>
                <w:rFonts w:ascii="Arial" w:hAnsi="Arial" w:cs="Arial"/>
              </w:rPr>
            </w:pPr>
            <w:r w:rsidRPr="001F4784">
              <w:rPr>
                <w:rFonts w:ascii="Arial" w:hAnsi="Arial" w:cs="Arial"/>
              </w:rPr>
              <w:t xml:space="preserve">Obrazec št. </w:t>
            </w:r>
            <w:r w:rsidR="00C763E5">
              <w:rPr>
                <w:rFonts w:ascii="Arial" w:hAnsi="Arial" w:cs="Arial"/>
              </w:rPr>
              <w:t>5b</w:t>
            </w:r>
          </w:p>
        </w:tc>
        <w:tc>
          <w:tcPr>
            <w:tcW w:w="3241" w:type="dxa"/>
          </w:tcPr>
          <w:p w14:paraId="62CD47DA" w14:textId="5C42FB25" w:rsidR="00FC57B7" w:rsidRDefault="00C763E5" w:rsidP="00FC57B7">
            <w:pPr>
              <w:spacing w:line="260" w:lineRule="atLeast"/>
              <w:jc w:val="both"/>
              <w:rPr>
                <w:rFonts w:ascii="Arial" w:hAnsi="Arial" w:cs="Arial"/>
              </w:rPr>
            </w:pPr>
            <w:r>
              <w:rPr>
                <w:rFonts w:ascii="Arial" w:hAnsi="Arial" w:cs="Arial"/>
              </w:rPr>
              <w:t>Soglasje fizične osebe za pridobitev podatkov iz evidenc</w:t>
            </w:r>
          </w:p>
        </w:tc>
        <w:tc>
          <w:tcPr>
            <w:tcW w:w="0" w:type="auto"/>
          </w:tcPr>
          <w:p w14:paraId="784A6B3B" w14:textId="15FE53B3" w:rsidR="00FC57B7"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FC57B7" w14:paraId="19D678B7" w14:textId="77777777" w:rsidTr="00FC57B7">
        <w:tc>
          <w:tcPr>
            <w:tcW w:w="1696" w:type="dxa"/>
          </w:tcPr>
          <w:p w14:paraId="4ECB6D40" w14:textId="582B377A" w:rsidR="00FC57B7" w:rsidRDefault="00FC57B7" w:rsidP="00FC57B7">
            <w:pPr>
              <w:spacing w:line="260" w:lineRule="atLeast"/>
              <w:jc w:val="both"/>
              <w:rPr>
                <w:rFonts w:ascii="Arial" w:hAnsi="Arial" w:cs="Arial"/>
              </w:rPr>
            </w:pPr>
            <w:r w:rsidRPr="001F4784">
              <w:rPr>
                <w:rFonts w:ascii="Arial" w:hAnsi="Arial" w:cs="Arial"/>
              </w:rPr>
              <w:t xml:space="preserve">Obrazec št. </w:t>
            </w:r>
            <w:r w:rsidR="00C763E5">
              <w:rPr>
                <w:rFonts w:ascii="Arial" w:hAnsi="Arial" w:cs="Arial"/>
              </w:rPr>
              <w:t>6</w:t>
            </w:r>
          </w:p>
        </w:tc>
        <w:tc>
          <w:tcPr>
            <w:tcW w:w="3241" w:type="dxa"/>
          </w:tcPr>
          <w:p w14:paraId="6D2B11E1" w14:textId="69D0D78D" w:rsidR="00FC57B7" w:rsidRDefault="00C763E5" w:rsidP="00FC57B7">
            <w:pPr>
              <w:spacing w:line="260" w:lineRule="atLeast"/>
              <w:jc w:val="both"/>
              <w:rPr>
                <w:rFonts w:ascii="Arial" w:hAnsi="Arial" w:cs="Arial"/>
              </w:rPr>
            </w:pPr>
            <w:r>
              <w:rPr>
                <w:rFonts w:ascii="Arial" w:hAnsi="Arial" w:cs="Arial"/>
              </w:rPr>
              <w:t xml:space="preserve">Izjava po 35. členu </w:t>
            </w:r>
            <w:proofErr w:type="spellStart"/>
            <w:r>
              <w:rPr>
                <w:rFonts w:ascii="Arial" w:hAnsi="Arial" w:cs="Arial"/>
              </w:rPr>
              <w:t>ZIntPK</w:t>
            </w:r>
            <w:proofErr w:type="spellEnd"/>
          </w:p>
        </w:tc>
        <w:tc>
          <w:tcPr>
            <w:tcW w:w="0" w:type="auto"/>
          </w:tcPr>
          <w:p w14:paraId="2859D894" w14:textId="4BA95BC9" w:rsidR="00FC57B7"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FC57B7" w14:paraId="603FE01B" w14:textId="77777777" w:rsidTr="00FC57B7">
        <w:tc>
          <w:tcPr>
            <w:tcW w:w="1696" w:type="dxa"/>
          </w:tcPr>
          <w:p w14:paraId="15CB1EA3" w14:textId="306E1DB1" w:rsidR="00FC57B7" w:rsidRDefault="00FC57B7" w:rsidP="00FC57B7">
            <w:pPr>
              <w:spacing w:line="260" w:lineRule="atLeast"/>
              <w:jc w:val="both"/>
              <w:rPr>
                <w:rFonts w:ascii="Arial" w:hAnsi="Arial" w:cs="Arial"/>
              </w:rPr>
            </w:pPr>
            <w:r w:rsidRPr="001F4784">
              <w:rPr>
                <w:rFonts w:ascii="Arial" w:hAnsi="Arial" w:cs="Arial"/>
              </w:rPr>
              <w:t xml:space="preserve">Obrazec št. </w:t>
            </w:r>
            <w:r w:rsidR="00C763E5">
              <w:rPr>
                <w:rFonts w:ascii="Arial" w:hAnsi="Arial" w:cs="Arial"/>
              </w:rPr>
              <w:t>7</w:t>
            </w:r>
          </w:p>
        </w:tc>
        <w:tc>
          <w:tcPr>
            <w:tcW w:w="3241" w:type="dxa"/>
          </w:tcPr>
          <w:p w14:paraId="2C62FEF9" w14:textId="27B14876" w:rsidR="00FC57B7" w:rsidRDefault="00C763E5" w:rsidP="00FC57B7">
            <w:pPr>
              <w:spacing w:line="260" w:lineRule="atLeast"/>
              <w:jc w:val="both"/>
              <w:rPr>
                <w:rFonts w:ascii="Arial" w:hAnsi="Arial" w:cs="Arial"/>
              </w:rPr>
            </w:pPr>
            <w:r>
              <w:rPr>
                <w:rFonts w:ascii="Arial" w:hAnsi="Arial" w:cs="Arial"/>
              </w:rPr>
              <w:t xml:space="preserve">Izjava </w:t>
            </w:r>
            <w:r w:rsidR="003E175A">
              <w:rPr>
                <w:rFonts w:ascii="Arial" w:hAnsi="Arial" w:cs="Arial"/>
              </w:rPr>
              <w:t>gospodarskega subjekta</w:t>
            </w:r>
          </w:p>
        </w:tc>
        <w:tc>
          <w:tcPr>
            <w:tcW w:w="0" w:type="auto"/>
          </w:tcPr>
          <w:p w14:paraId="6CDC734A" w14:textId="2F067D00" w:rsidR="00FC57B7"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FC57B7" w14:paraId="18937496" w14:textId="77777777" w:rsidTr="00FC57B7">
        <w:tc>
          <w:tcPr>
            <w:tcW w:w="1696" w:type="dxa"/>
          </w:tcPr>
          <w:p w14:paraId="50CD14F0" w14:textId="02ABF5EA" w:rsidR="00FC57B7" w:rsidRDefault="00FC57B7" w:rsidP="00FC57B7">
            <w:pPr>
              <w:spacing w:line="260" w:lineRule="atLeast"/>
              <w:jc w:val="both"/>
              <w:rPr>
                <w:rFonts w:ascii="Arial" w:hAnsi="Arial" w:cs="Arial"/>
              </w:rPr>
            </w:pPr>
            <w:r w:rsidRPr="001F4784">
              <w:rPr>
                <w:rFonts w:ascii="Arial" w:hAnsi="Arial" w:cs="Arial"/>
              </w:rPr>
              <w:t xml:space="preserve">Obrazec št. </w:t>
            </w:r>
            <w:r w:rsidR="00C763E5">
              <w:rPr>
                <w:rFonts w:ascii="Arial" w:hAnsi="Arial" w:cs="Arial"/>
              </w:rPr>
              <w:t>8</w:t>
            </w:r>
          </w:p>
        </w:tc>
        <w:tc>
          <w:tcPr>
            <w:tcW w:w="3241" w:type="dxa"/>
          </w:tcPr>
          <w:p w14:paraId="66A90B49" w14:textId="23FF11C8" w:rsidR="00FC57B7" w:rsidRDefault="00C763E5" w:rsidP="00FC57B7">
            <w:pPr>
              <w:spacing w:line="260" w:lineRule="atLeast"/>
              <w:jc w:val="both"/>
              <w:rPr>
                <w:rFonts w:ascii="Arial" w:hAnsi="Arial" w:cs="Arial"/>
              </w:rPr>
            </w:pPr>
            <w:r>
              <w:rPr>
                <w:rFonts w:ascii="Arial" w:hAnsi="Arial" w:cs="Arial"/>
              </w:rPr>
              <w:t>Kadrovske sposobnosti za izvedbo javnega naročila</w:t>
            </w:r>
          </w:p>
        </w:tc>
        <w:tc>
          <w:tcPr>
            <w:tcW w:w="0" w:type="auto"/>
          </w:tcPr>
          <w:p w14:paraId="7E22D006" w14:textId="5043E5B7" w:rsidR="00FC57B7"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FC57B7" w14:paraId="5B03EB20" w14:textId="77777777" w:rsidTr="00FC57B7">
        <w:tc>
          <w:tcPr>
            <w:tcW w:w="1696" w:type="dxa"/>
          </w:tcPr>
          <w:p w14:paraId="6689CC50" w14:textId="1B1C81ED" w:rsidR="00FC57B7" w:rsidRDefault="00FC57B7" w:rsidP="00FC57B7">
            <w:pPr>
              <w:spacing w:line="260" w:lineRule="atLeast"/>
              <w:jc w:val="both"/>
              <w:rPr>
                <w:rFonts w:ascii="Arial" w:hAnsi="Arial" w:cs="Arial"/>
              </w:rPr>
            </w:pPr>
            <w:r w:rsidRPr="001F4784">
              <w:rPr>
                <w:rFonts w:ascii="Arial" w:hAnsi="Arial" w:cs="Arial"/>
              </w:rPr>
              <w:t xml:space="preserve">Obrazec št. </w:t>
            </w:r>
            <w:r w:rsidR="00C763E5">
              <w:rPr>
                <w:rFonts w:ascii="Arial" w:hAnsi="Arial" w:cs="Arial"/>
              </w:rPr>
              <w:t>8a</w:t>
            </w:r>
          </w:p>
        </w:tc>
        <w:tc>
          <w:tcPr>
            <w:tcW w:w="3241" w:type="dxa"/>
          </w:tcPr>
          <w:p w14:paraId="4F7000B0" w14:textId="1402A01E" w:rsidR="00FC57B7" w:rsidRDefault="00C763E5" w:rsidP="00FC57B7">
            <w:pPr>
              <w:spacing w:line="260" w:lineRule="atLeast"/>
              <w:jc w:val="both"/>
              <w:rPr>
                <w:rFonts w:ascii="Arial" w:hAnsi="Arial" w:cs="Arial"/>
              </w:rPr>
            </w:pPr>
            <w:r>
              <w:rPr>
                <w:rFonts w:ascii="Arial" w:hAnsi="Arial" w:cs="Arial"/>
              </w:rPr>
              <w:t>Referenčno potrdilo – vodja del</w:t>
            </w:r>
          </w:p>
        </w:tc>
        <w:tc>
          <w:tcPr>
            <w:tcW w:w="0" w:type="auto"/>
          </w:tcPr>
          <w:p w14:paraId="16D741CC" w14:textId="76F0CEC1" w:rsidR="00FC57B7"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FC57B7" w14:paraId="4FD8AD35" w14:textId="77777777" w:rsidTr="00FC57B7">
        <w:tc>
          <w:tcPr>
            <w:tcW w:w="1696" w:type="dxa"/>
          </w:tcPr>
          <w:p w14:paraId="416F5A2F" w14:textId="03B101A8" w:rsidR="00FC57B7" w:rsidRDefault="00FC57B7" w:rsidP="00FC57B7">
            <w:pPr>
              <w:spacing w:line="260" w:lineRule="atLeast"/>
              <w:jc w:val="both"/>
              <w:rPr>
                <w:rFonts w:ascii="Arial" w:hAnsi="Arial" w:cs="Arial"/>
              </w:rPr>
            </w:pPr>
            <w:r w:rsidRPr="001F4784">
              <w:rPr>
                <w:rFonts w:ascii="Arial" w:hAnsi="Arial" w:cs="Arial"/>
              </w:rPr>
              <w:t xml:space="preserve">Obrazec št. </w:t>
            </w:r>
            <w:r w:rsidR="00C763E5">
              <w:rPr>
                <w:rFonts w:ascii="Arial" w:hAnsi="Arial" w:cs="Arial"/>
              </w:rPr>
              <w:t>9</w:t>
            </w:r>
          </w:p>
        </w:tc>
        <w:tc>
          <w:tcPr>
            <w:tcW w:w="3241" w:type="dxa"/>
          </w:tcPr>
          <w:p w14:paraId="67E38FA5" w14:textId="7A51FA53" w:rsidR="00FC57B7" w:rsidRDefault="00C763E5" w:rsidP="00FC57B7">
            <w:pPr>
              <w:spacing w:line="260" w:lineRule="atLeast"/>
              <w:jc w:val="both"/>
              <w:rPr>
                <w:rFonts w:ascii="Arial" w:hAnsi="Arial" w:cs="Arial"/>
              </w:rPr>
            </w:pPr>
            <w:r>
              <w:rPr>
                <w:rFonts w:ascii="Arial" w:hAnsi="Arial" w:cs="Arial"/>
              </w:rPr>
              <w:t>Reference ponudnika</w:t>
            </w:r>
          </w:p>
        </w:tc>
        <w:tc>
          <w:tcPr>
            <w:tcW w:w="0" w:type="auto"/>
          </w:tcPr>
          <w:p w14:paraId="200A8D3A" w14:textId="0F91CE74" w:rsidR="00FC57B7"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C763E5" w14:paraId="4BF53795" w14:textId="77777777" w:rsidTr="00FC57B7">
        <w:tc>
          <w:tcPr>
            <w:tcW w:w="1696" w:type="dxa"/>
          </w:tcPr>
          <w:p w14:paraId="44392B4C" w14:textId="533F313B" w:rsidR="00C763E5" w:rsidRPr="001F4784" w:rsidRDefault="00C763E5" w:rsidP="00FC57B7">
            <w:pPr>
              <w:spacing w:line="260" w:lineRule="atLeast"/>
              <w:jc w:val="both"/>
              <w:rPr>
                <w:rFonts w:ascii="Arial" w:hAnsi="Arial" w:cs="Arial"/>
              </w:rPr>
            </w:pPr>
            <w:r>
              <w:rPr>
                <w:rFonts w:ascii="Arial" w:hAnsi="Arial" w:cs="Arial"/>
              </w:rPr>
              <w:t>Obrazec št. 10</w:t>
            </w:r>
          </w:p>
        </w:tc>
        <w:tc>
          <w:tcPr>
            <w:tcW w:w="3241" w:type="dxa"/>
          </w:tcPr>
          <w:p w14:paraId="603ED1E2" w14:textId="5D6EDF0A" w:rsidR="00C763E5" w:rsidRDefault="00C763E5" w:rsidP="00FC57B7">
            <w:pPr>
              <w:spacing w:line="260" w:lineRule="atLeast"/>
              <w:jc w:val="both"/>
              <w:rPr>
                <w:rFonts w:ascii="Arial" w:hAnsi="Arial" w:cs="Arial"/>
              </w:rPr>
            </w:pPr>
            <w:r>
              <w:rPr>
                <w:rFonts w:ascii="Arial" w:hAnsi="Arial" w:cs="Arial"/>
              </w:rPr>
              <w:t>Referenčno potrdilo</w:t>
            </w:r>
          </w:p>
        </w:tc>
        <w:tc>
          <w:tcPr>
            <w:tcW w:w="0" w:type="auto"/>
          </w:tcPr>
          <w:p w14:paraId="6506ABAF" w14:textId="7F58E031" w:rsidR="00C763E5"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C763E5" w14:paraId="58D0CDAB" w14:textId="77777777" w:rsidTr="00FC57B7">
        <w:tc>
          <w:tcPr>
            <w:tcW w:w="1696" w:type="dxa"/>
          </w:tcPr>
          <w:p w14:paraId="3562CC78" w14:textId="1B2E5D62" w:rsidR="00C763E5" w:rsidRDefault="00C763E5" w:rsidP="00FC57B7">
            <w:pPr>
              <w:spacing w:line="260" w:lineRule="atLeast"/>
              <w:jc w:val="both"/>
              <w:rPr>
                <w:rFonts w:ascii="Arial" w:hAnsi="Arial" w:cs="Arial"/>
              </w:rPr>
            </w:pPr>
            <w:r>
              <w:rPr>
                <w:rFonts w:ascii="Arial" w:hAnsi="Arial" w:cs="Arial"/>
              </w:rPr>
              <w:lastRenderedPageBreak/>
              <w:t>Obrazec št. 11</w:t>
            </w:r>
          </w:p>
        </w:tc>
        <w:tc>
          <w:tcPr>
            <w:tcW w:w="3241" w:type="dxa"/>
          </w:tcPr>
          <w:p w14:paraId="2A4AF9E7" w14:textId="6E33F49E" w:rsidR="00C763E5" w:rsidRDefault="00AA1FC9" w:rsidP="00AA1FC9">
            <w:pPr>
              <w:spacing w:line="260" w:lineRule="atLeast"/>
              <w:rPr>
                <w:rFonts w:ascii="Arial" w:hAnsi="Arial" w:cs="Arial"/>
              </w:rPr>
            </w:pPr>
            <w:r w:rsidRPr="00AA1FC9">
              <w:rPr>
                <w:rFonts w:ascii="Arial" w:hAnsi="Arial" w:cs="Arial"/>
              </w:rPr>
              <w:t>Povzetek</w:t>
            </w:r>
            <w:r>
              <w:rPr>
                <w:rFonts w:ascii="Arial" w:hAnsi="Arial" w:cs="Arial"/>
              </w:rPr>
              <w:t xml:space="preserve"> </w:t>
            </w:r>
            <w:r w:rsidRPr="00AA1FC9">
              <w:rPr>
                <w:rFonts w:ascii="Arial" w:hAnsi="Arial" w:cs="Arial"/>
              </w:rPr>
              <w:t>predračuna (rekapitulacija)</w:t>
            </w:r>
          </w:p>
        </w:tc>
        <w:tc>
          <w:tcPr>
            <w:tcW w:w="0" w:type="auto"/>
          </w:tcPr>
          <w:p w14:paraId="1961D263" w14:textId="0F9BB2A6" w:rsidR="00C763E5" w:rsidRDefault="00680629" w:rsidP="00FC57B7">
            <w:pPr>
              <w:spacing w:line="260" w:lineRule="atLeast"/>
              <w:jc w:val="both"/>
              <w:rPr>
                <w:rFonts w:ascii="Arial" w:hAnsi="Arial" w:cs="Arial"/>
              </w:rPr>
            </w:pPr>
            <w:r>
              <w:rPr>
                <w:rFonts w:ascii="Arial" w:hAnsi="Arial" w:cs="Arial"/>
              </w:rPr>
              <w:t xml:space="preserve">v </w:t>
            </w:r>
            <w:r w:rsidR="00294A7C">
              <w:rPr>
                <w:rFonts w:ascii="Arial" w:hAnsi="Arial" w:cs="Arial"/>
              </w:rPr>
              <w:t>ponudbi</w:t>
            </w:r>
          </w:p>
        </w:tc>
      </w:tr>
      <w:tr w:rsidR="00C763E5" w14:paraId="4647312C" w14:textId="77777777" w:rsidTr="00FC57B7">
        <w:tc>
          <w:tcPr>
            <w:tcW w:w="1696" w:type="dxa"/>
          </w:tcPr>
          <w:p w14:paraId="62465EDC" w14:textId="767C34F8" w:rsidR="00C763E5" w:rsidRDefault="00C763E5" w:rsidP="00FC57B7">
            <w:pPr>
              <w:spacing w:line="260" w:lineRule="atLeast"/>
              <w:jc w:val="both"/>
              <w:rPr>
                <w:rFonts w:ascii="Arial" w:hAnsi="Arial" w:cs="Arial"/>
              </w:rPr>
            </w:pPr>
            <w:r>
              <w:rPr>
                <w:rFonts w:ascii="Arial" w:hAnsi="Arial" w:cs="Arial"/>
              </w:rPr>
              <w:t>Obrazec št. 12</w:t>
            </w:r>
          </w:p>
        </w:tc>
        <w:tc>
          <w:tcPr>
            <w:tcW w:w="3241" w:type="dxa"/>
          </w:tcPr>
          <w:p w14:paraId="40B204A6" w14:textId="46BFFA3B" w:rsidR="00C763E5" w:rsidRDefault="00C763E5" w:rsidP="00FC57B7">
            <w:pPr>
              <w:spacing w:line="260" w:lineRule="atLeast"/>
              <w:jc w:val="both"/>
              <w:rPr>
                <w:rFonts w:ascii="Arial" w:hAnsi="Arial" w:cs="Arial"/>
              </w:rPr>
            </w:pPr>
            <w:r>
              <w:rPr>
                <w:rFonts w:ascii="Arial" w:hAnsi="Arial" w:cs="Arial"/>
              </w:rPr>
              <w:t>Izjava o izpolnjevanju zahtev iz Uredbe o zelenem javnem naročanju</w:t>
            </w:r>
          </w:p>
        </w:tc>
        <w:tc>
          <w:tcPr>
            <w:tcW w:w="0" w:type="auto"/>
          </w:tcPr>
          <w:p w14:paraId="08692F45" w14:textId="0C96DB7B" w:rsidR="00C763E5"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9D6F56" w14:paraId="20BDE906" w14:textId="77777777" w:rsidTr="00FC57B7">
        <w:tc>
          <w:tcPr>
            <w:tcW w:w="1696" w:type="dxa"/>
          </w:tcPr>
          <w:p w14:paraId="180364A4" w14:textId="77777777" w:rsidR="009D6F56" w:rsidRDefault="009D6F56" w:rsidP="00FC57B7">
            <w:pPr>
              <w:spacing w:line="260" w:lineRule="atLeast"/>
              <w:jc w:val="both"/>
              <w:rPr>
                <w:rFonts w:ascii="Arial" w:hAnsi="Arial" w:cs="Arial"/>
              </w:rPr>
            </w:pPr>
          </w:p>
        </w:tc>
        <w:tc>
          <w:tcPr>
            <w:tcW w:w="3241" w:type="dxa"/>
          </w:tcPr>
          <w:p w14:paraId="55389835" w14:textId="06A930B3" w:rsidR="009D6F56" w:rsidRDefault="009D6F56" w:rsidP="00FC57B7">
            <w:pPr>
              <w:spacing w:line="260" w:lineRule="atLeast"/>
              <w:jc w:val="both"/>
              <w:rPr>
                <w:rFonts w:ascii="Arial" w:hAnsi="Arial" w:cs="Arial"/>
              </w:rPr>
            </w:pPr>
            <w:r>
              <w:rPr>
                <w:rFonts w:ascii="Arial" w:hAnsi="Arial" w:cs="Arial"/>
              </w:rPr>
              <w:t>Terminski plan izvedbe</w:t>
            </w:r>
          </w:p>
        </w:tc>
        <w:tc>
          <w:tcPr>
            <w:tcW w:w="0" w:type="auto"/>
          </w:tcPr>
          <w:p w14:paraId="7733FEAB" w14:textId="3A27F3BC" w:rsidR="009D6F56"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9D6F56" w14:paraId="7D290E0E" w14:textId="77777777" w:rsidTr="00FC57B7">
        <w:tc>
          <w:tcPr>
            <w:tcW w:w="1696" w:type="dxa"/>
          </w:tcPr>
          <w:p w14:paraId="19C2425A" w14:textId="77777777" w:rsidR="009D6F56" w:rsidRDefault="009D6F56" w:rsidP="00FC57B7">
            <w:pPr>
              <w:spacing w:line="260" w:lineRule="atLeast"/>
              <w:jc w:val="both"/>
              <w:rPr>
                <w:rFonts w:ascii="Arial" w:hAnsi="Arial" w:cs="Arial"/>
              </w:rPr>
            </w:pPr>
          </w:p>
        </w:tc>
        <w:tc>
          <w:tcPr>
            <w:tcW w:w="3241" w:type="dxa"/>
          </w:tcPr>
          <w:p w14:paraId="4C784525" w14:textId="3412BAA4" w:rsidR="009D6F56" w:rsidRDefault="009D6F56" w:rsidP="00FC57B7">
            <w:pPr>
              <w:spacing w:line="260" w:lineRule="atLeast"/>
              <w:jc w:val="both"/>
              <w:rPr>
                <w:rFonts w:ascii="Arial" w:hAnsi="Arial" w:cs="Arial"/>
              </w:rPr>
            </w:pPr>
            <w:r>
              <w:rPr>
                <w:rFonts w:ascii="Arial" w:hAnsi="Arial" w:cs="Arial"/>
              </w:rPr>
              <w:t xml:space="preserve">Cenik </w:t>
            </w:r>
            <w:proofErr w:type="spellStart"/>
            <w:r>
              <w:rPr>
                <w:rFonts w:ascii="Arial" w:hAnsi="Arial" w:cs="Arial"/>
              </w:rPr>
              <w:t>kalkulativnih</w:t>
            </w:r>
            <w:proofErr w:type="spellEnd"/>
            <w:r>
              <w:rPr>
                <w:rFonts w:ascii="Arial" w:hAnsi="Arial" w:cs="Arial"/>
              </w:rPr>
              <w:t xml:space="preserve"> elementov</w:t>
            </w:r>
          </w:p>
        </w:tc>
        <w:tc>
          <w:tcPr>
            <w:tcW w:w="0" w:type="auto"/>
          </w:tcPr>
          <w:p w14:paraId="3D017D19" w14:textId="0146900F" w:rsidR="009D6F56"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9D6F56" w14:paraId="3F5902FC" w14:textId="77777777" w:rsidTr="00FC57B7">
        <w:tc>
          <w:tcPr>
            <w:tcW w:w="1696" w:type="dxa"/>
          </w:tcPr>
          <w:p w14:paraId="04954896" w14:textId="13917B36" w:rsidR="009D6F56" w:rsidRDefault="009D6F56" w:rsidP="00FC57B7">
            <w:pPr>
              <w:spacing w:line="260" w:lineRule="atLeast"/>
              <w:jc w:val="both"/>
              <w:rPr>
                <w:rFonts w:ascii="Arial" w:hAnsi="Arial" w:cs="Arial"/>
              </w:rPr>
            </w:pPr>
            <w:r>
              <w:rPr>
                <w:rFonts w:ascii="Arial" w:hAnsi="Arial" w:cs="Arial"/>
              </w:rPr>
              <w:t>Obrazec št. 13</w:t>
            </w:r>
          </w:p>
        </w:tc>
        <w:tc>
          <w:tcPr>
            <w:tcW w:w="3241" w:type="dxa"/>
          </w:tcPr>
          <w:p w14:paraId="6E0E428F" w14:textId="2539FF95" w:rsidR="009D6F56" w:rsidRDefault="009D6F56" w:rsidP="00FC57B7">
            <w:pPr>
              <w:spacing w:line="260" w:lineRule="atLeast"/>
              <w:jc w:val="both"/>
              <w:rPr>
                <w:rFonts w:ascii="Arial" w:hAnsi="Arial" w:cs="Arial"/>
              </w:rPr>
            </w:pPr>
            <w:r>
              <w:rPr>
                <w:rFonts w:ascii="Arial" w:hAnsi="Arial" w:cs="Arial"/>
              </w:rPr>
              <w:t>Vzorec gradbene pogodbe</w:t>
            </w:r>
          </w:p>
        </w:tc>
        <w:tc>
          <w:tcPr>
            <w:tcW w:w="0" w:type="auto"/>
          </w:tcPr>
          <w:p w14:paraId="341C5E43" w14:textId="30DF68A9" w:rsidR="009D6F56"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294A7C" w14:paraId="2FEE5DEE" w14:textId="77777777" w:rsidTr="00FC57B7">
        <w:tc>
          <w:tcPr>
            <w:tcW w:w="1696" w:type="dxa"/>
          </w:tcPr>
          <w:p w14:paraId="29F6F5BB" w14:textId="77777777" w:rsidR="00294A7C" w:rsidRDefault="00294A7C" w:rsidP="00FC57B7">
            <w:pPr>
              <w:spacing w:line="260" w:lineRule="atLeast"/>
              <w:jc w:val="both"/>
              <w:rPr>
                <w:rFonts w:ascii="Arial" w:hAnsi="Arial" w:cs="Arial"/>
              </w:rPr>
            </w:pPr>
          </w:p>
        </w:tc>
        <w:tc>
          <w:tcPr>
            <w:tcW w:w="3241" w:type="dxa"/>
          </w:tcPr>
          <w:p w14:paraId="023DD8D6" w14:textId="5AF88C44" w:rsidR="00294A7C" w:rsidRDefault="00294A7C" w:rsidP="00FC57B7">
            <w:pPr>
              <w:spacing w:line="260" w:lineRule="atLeast"/>
              <w:jc w:val="both"/>
              <w:rPr>
                <w:rFonts w:ascii="Arial" w:hAnsi="Arial" w:cs="Arial"/>
              </w:rPr>
            </w:pPr>
            <w:r>
              <w:rPr>
                <w:rFonts w:ascii="Arial" w:hAnsi="Arial" w:cs="Arial"/>
              </w:rPr>
              <w:t>zavarovanje za resnost ponudbe</w:t>
            </w:r>
          </w:p>
        </w:tc>
        <w:tc>
          <w:tcPr>
            <w:tcW w:w="0" w:type="auto"/>
          </w:tcPr>
          <w:p w14:paraId="19B42B50" w14:textId="06422989" w:rsidR="00294A7C" w:rsidRDefault="00680629" w:rsidP="00FC57B7">
            <w:pPr>
              <w:spacing w:line="260" w:lineRule="atLeast"/>
              <w:jc w:val="both"/>
              <w:rPr>
                <w:rFonts w:ascii="Arial" w:hAnsi="Arial" w:cs="Arial"/>
              </w:rPr>
            </w:pPr>
            <w:r>
              <w:rPr>
                <w:rFonts w:ascii="Arial" w:hAnsi="Arial" w:cs="Arial"/>
              </w:rPr>
              <w:t>v</w:t>
            </w:r>
            <w:r w:rsidR="00294A7C">
              <w:rPr>
                <w:rFonts w:ascii="Arial" w:hAnsi="Arial" w:cs="Arial"/>
              </w:rPr>
              <w:t xml:space="preserve"> ponudbi</w:t>
            </w:r>
          </w:p>
        </w:tc>
      </w:tr>
      <w:tr w:rsidR="00294A7C" w14:paraId="31467AE9" w14:textId="77777777" w:rsidTr="00FC57B7">
        <w:tc>
          <w:tcPr>
            <w:tcW w:w="1696" w:type="dxa"/>
          </w:tcPr>
          <w:p w14:paraId="29887A2E" w14:textId="77777777" w:rsidR="00294A7C" w:rsidRDefault="00294A7C" w:rsidP="00FC57B7">
            <w:pPr>
              <w:spacing w:line="260" w:lineRule="atLeast"/>
              <w:jc w:val="both"/>
              <w:rPr>
                <w:rFonts w:ascii="Arial" w:hAnsi="Arial" w:cs="Arial"/>
              </w:rPr>
            </w:pPr>
          </w:p>
        </w:tc>
        <w:tc>
          <w:tcPr>
            <w:tcW w:w="3241" w:type="dxa"/>
          </w:tcPr>
          <w:p w14:paraId="73C3FBDE" w14:textId="7D51FD13" w:rsidR="00294A7C" w:rsidRDefault="00294A7C" w:rsidP="00FC57B7">
            <w:pPr>
              <w:spacing w:line="260" w:lineRule="atLeast"/>
              <w:jc w:val="both"/>
              <w:rPr>
                <w:rFonts w:ascii="Arial" w:hAnsi="Arial" w:cs="Arial"/>
              </w:rPr>
            </w:pPr>
            <w:r>
              <w:rPr>
                <w:rFonts w:ascii="Arial" w:hAnsi="Arial" w:cs="Arial"/>
              </w:rPr>
              <w:t>Zavarovanje za dobro izvedbo pogodbenih obveznosti</w:t>
            </w:r>
          </w:p>
        </w:tc>
        <w:tc>
          <w:tcPr>
            <w:tcW w:w="0" w:type="auto"/>
          </w:tcPr>
          <w:p w14:paraId="40A26697" w14:textId="74212E6B" w:rsidR="00294A7C" w:rsidRDefault="00680629" w:rsidP="00FC57B7">
            <w:pPr>
              <w:spacing w:line="260" w:lineRule="atLeast"/>
              <w:jc w:val="both"/>
              <w:rPr>
                <w:rFonts w:ascii="Arial" w:hAnsi="Arial" w:cs="Arial"/>
              </w:rPr>
            </w:pPr>
            <w:r>
              <w:rPr>
                <w:rFonts w:ascii="Arial" w:hAnsi="Arial" w:cs="Arial"/>
              </w:rPr>
              <w:t>n</w:t>
            </w:r>
            <w:r w:rsidR="00294A7C">
              <w:rPr>
                <w:rFonts w:ascii="Arial" w:hAnsi="Arial" w:cs="Arial"/>
              </w:rPr>
              <w:t>a poziv naročnika</w:t>
            </w:r>
          </w:p>
        </w:tc>
      </w:tr>
      <w:tr w:rsidR="00294A7C" w14:paraId="663B95F3" w14:textId="77777777" w:rsidTr="00FC57B7">
        <w:tc>
          <w:tcPr>
            <w:tcW w:w="1696" w:type="dxa"/>
          </w:tcPr>
          <w:p w14:paraId="68FAA79C" w14:textId="77777777" w:rsidR="00294A7C" w:rsidRDefault="00294A7C" w:rsidP="00FC57B7">
            <w:pPr>
              <w:spacing w:line="260" w:lineRule="atLeast"/>
              <w:jc w:val="both"/>
              <w:rPr>
                <w:rFonts w:ascii="Arial" w:hAnsi="Arial" w:cs="Arial"/>
              </w:rPr>
            </w:pPr>
          </w:p>
        </w:tc>
        <w:tc>
          <w:tcPr>
            <w:tcW w:w="3241" w:type="dxa"/>
          </w:tcPr>
          <w:p w14:paraId="72FCEEF3" w14:textId="65F6FC66" w:rsidR="00294A7C" w:rsidRDefault="00294A7C" w:rsidP="00FC57B7">
            <w:pPr>
              <w:spacing w:line="260" w:lineRule="atLeast"/>
              <w:jc w:val="both"/>
              <w:rPr>
                <w:rFonts w:ascii="Arial" w:hAnsi="Arial" w:cs="Arial"/>
              </w:rPr>
            </w:pPr>
            <w:r>
              <w:rPr>
                <w:rFonts w:ascii="Arial" w:hAnsi="Arial" w:cs="Arial"/>
              </w:rPr>
              <w:t>Zavarovanje za odpravo napak v garancijski dobi</w:t>
            </w:r>
          </w:p>
        </w:tc>
        <w:tc>
          <w:tcPr>
            <w:tcW w:w="0" w:type="auto"/>
          </w:tcPr>
          <w:p w14:paraId="6C67D3F7" w14:textId="6B33A34B" w:rsidR="00294A7C" w:rsidRDefault="00680629" w:rsidP="00FC57B7">
            <w:pPr>
              <w:spacing w:line="260" w:lineRule="atLeast"/>
              <w:jc w:val="both"/>
              <w:rPr>
                <w:rFonts w:ascii="Arial" w:hAnsi="Arial" w:cs="Arial"/>
              </w:rPr>
            </w:pPr>
            <w:r>
              <w:rPr>
                <w:rFonts w:ascii="Arial" w:hAnsi="Arial" w:cs="Arial"/>
              </w:rPr>
              <w:t>n</w:t>
            </w:r>
            <w:r w:rsidR="00294A7C">
              <w:rPr>
                <w:rFonts w:ascii="Arial" w:hAnsi="Arial" w:cs="Arial"/>
              </w:rPr>
              <w:t>a poziv naročnika</w:t>
            </w:r>
          </w:p>
        </w:tc>
      </w:tr>
    </w:tbl>
    <w:p w14:paraId="3B6B4A9E" w14:textId="77777777" w:rsidR="00FC57B7" w:rsidRPr="00333CB4" w:rsidRDefault="00FC57B7" w:rsidP="00333CB4">
      <w:pPr>
        <w:spacing w:after="0" w:line="260" w:lineRule="atLeast"/>
        <w:jc w:val="both"/>
        <w:rPr>
          <w:rFonts w:ascii="Arial" w:eastAsia="Calibri" w:hAnsi="Arial" w:cs="Arial"/>
          <w:sz w:val="20"/>
        </w:rPr>
      </w:pPr>
    </w:p>
    <w:p w14:paraId="4FB9B3F6" w14:textId="77777777" w:rsidR="00333CB4" w:rsidRPr="00333CB4" w:rsidRDefault="00333CB4" w:rsidP="00333CB4">
      <w:pPr>
        <w:spacing w:after="0" w:line="260" w:lineRule="atLeast"/>
        <w:jc w:val="both"/>
        <w:rPr>
          <w:rFonts w:ascii="Arial" w:eastAsia="Calibri" w:hAnsi="Arial" w:cs="Arial"/>
          <w:sz w:val="20"/>
          <w:highlight w:val="yellow"/>
        </w:rPr>
      </w:pPr>
    </w:p>
    <w:p w14:paraId="5E2DEF4C"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Po pregledu ponudb bo naročnik najugodnejšega ponudnika pozval k predložitvi še ostalih dokazil, kot je navedeno pri posameznih zahtevanih pogojih oziroma razlogih za izključitev.</w:t>
      </w:r>
    </w:p>
    <w:p w14:paraId="23420DC1" w14:textId="77777777" w:rsidR="00333CB4" w:rsidRPr="00333CB4" w:rsidRDefault="00333CB4" w:rsidP="00333CB4">
      <w:pPr>
        <w:spacing w:after="0" w:line="260" w:lineRule="atLeast"/>
        <w:jc w:val="both"/>
        <w:rPr>
          <w:rFonts w:ascii="Arial" w:eastAsia="Calibri" w:hAnsi="Arial" w:cs="Arial"/>
          <w:i/>
          <w:sz w:val="18"/>
          <w:szCs w:val="18"/>
          <w:highlight w:val="yellow"/>
        </w:rPr>
      </w:pPr>
    </w:p>
    <w:p w14:paraId="3816621B"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14:paraId="39DB68EB" w14:textId="77777777" w:rsidR="006A4B2A" w:rsidRDefault="006A4B2A" w:rsidP="006A4B2A">
      <w:pPr>
        <w:spacing w:after="0" w:line="260" w:lineRule="atLeast"/>
        <w:jc w:val="both"/>
        <w:rPr>
          <w:rFonts w:ascii="Arial" w:eastAsia="Calibri" w:hAnsi="Arial" w:cs="Arial"/>
          <w:sz w:val="20"/>
        </w:rPr>
      </w:pPr>
      <w:bookmarkStart w:id="154" w:name="_Hlk63943147"/>
      <w:r w:rsidRPr="00FE431B">
        <w:rPr>
          <w:rFonts w:ascii="Arial" w:eastAsia="Calibri" w:hAnsi="Arial" w:cs="Arial"/>
          <w:sz w:val="20"/>
        </w:rPr>
        <w:t>________________________________________________________________________________</w:t>
      </w:r>
    </w:p>
    <w:p w14:paraId="1F5F1E8D" w14:textId="61C545AA" w:rsidR="00333CB4" w:rsidRDefault="00333CB4" w:rsidP="00A7727D">
      <w:pPr>
        <w:pStyle w:val="Odstavekseznama"/>
        <w:keepNext/>
        <w:keepLines/>
        <w:numPr>
          <w:ilvl w:val="2"/>
          <w:numId w:val="51"/>
        </w:numPr>
        <w:spacing w:before="240" w:after="120"/>
        <w:outlineLvl w:val="2"/>
        <w:rPr>
          <w:rFonts w:eastAsia="Times New Roman" w:cs="Arial"/>
          <w:b/>
          <w:smallCaps/>
          <w:szCs w:val="26"/>
        </w:rPr>
      </w:pPr>
      <w:bookmarkStart w:id="155" w:name="_Toc509692016"/>
      <w:bookmarkStart w:id="156" w:name="_Toc65583397"/>
      <w:bookmarkEnd w:id="154"/>
      <w:r w:rsidRPr="00E93A4C">
        <w:rPr>
          <w:rFonts w:eastAsia="Times New Roman" w:cs="Arial"/>
          <w:b/>
          <w:smallCaps/>
          <w:szCs w:val="26"/>
        </w:rPr>
        <w:t>sestavljanje ponudbe</w:t>
      </w:r>
      <w:bookmarkEnd w:id="155"/>
      <w:bookmarkEnd w:id="156"/>
    </w:p>
    <w:p w14:paraId="680E85B7" w14:textId="77777777" w:rsidR="00296E99" w:rsidRPr="00E93A4C" w:rsidRDefault="00296E99" w:rsidP="00296E99">
      <w:pPr>
        <w:pStyle w:val="Odstavekseznama"/>
        <w:keepNext/>
        <w:keepLines/>
        <w:spacing w:before="240" w:after="120"/>
        <w:ind w:left="1080"/>
        <w:outlineLvl w:val="2"/>
        <w:rPr>
          <w:rFonts w:eastAsia="Times New Roman" w:cs="Arial"/>
          <w:b/>
          <w:smallCaps/>
          <w:szCs w:val="26"/>
        </w:rPr>
      </w:pPr>
    </w:p>
    <w:p w14:paraId="1F23B84E" w14:textId="021FF3C8" w:rsidR="00333CB4" w:rsidRPr="00296E99" w:rsidRDefault="00333CB4" w:rsidP="00A7727D">
      <w:pPr>
        <w:pStyle w:val="Odstavekseznama"/>
        <w:keepNext/>
        <w:keepLines/>
        <w:numPr>
          <w:ilvl w:val="3"/>
          <w:numId w:val="51"/>
        </w:numPr>
        <w:spacing w:before="240" w:after="120"/>
        <w:outlineLvl w:val="2"/>
        <w:rPr>
          <w:rFonts w:eastAsia="Times New Roman" w:cs="Arial"/>
          <w:b/>
          <w:bCs/>
          <w:i/>
          <w:szCs w:val="26"/>
        </w:rPr>
      </w:pPr>
      <w:bookmarkStart w:id="157" w:name="_Toc464638554"/>
      <w:bookmarkStart w:id="158" w:name="_Toc509692017"/>
      <w:bookmarkStart w:id="159" w:name="_Toc65583398"/>
      <w:bookmarkEnd w:id="157"/>
      <w:r w:rsidRPr="00296E99">
        <w:rPr>
          <w:rFonts w:eastAsia="Times New Roman" w:cs="Arial"/>
          <w:b/>
          <w:bCs/>
          <w:i/>
          <w:szCs w:val="26"/>
        </w:rPr>
        <w:t>Dokazila o izpolnjevanju zahtev iz tehničnih specifikacij</w:t>
      </w:r>
      <w:bookmarkEnd w:id="158"/>
      <w:bookmarkEnd w:id="159"/>
    </w:p>
    <w:p w14:paraId="38623AD7"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Predmet ponudbe mora izpolnjevati najmanj minimalne tehnične zahteve, navedene v tehnični specifikaciji, ki je sestavni del te razpisne dokumentacije.</w:t>
      </w:r>
    </w:p>
    <w:p w14:paraId="2B780DEB" w14:textId="7FD3C581" w:rsidR="00333CB4" w:rsidRPr="00296E99" w:rsidRDefault="00333CB4" w:rsidP="00A7727D">
      <w:pPr>
        <w:pStyle w:val="Odstavekseznama"/>
        <w:keepNext/>
        <w:keepLines/>
        <w:numPr>
          <w:ilvl w:val="3"/>
          <w:numId w:val="51"/>
        </w:numPr>
        <w:spacing w:before="240" w:after="120"/>
        <w:outlineLvl w:val="2"/>
        <w:rPr>
          <w:rFonts w:eastAsia="Times New Roman" w:cs="Arial"/>
          <w:b/>
          <w:bCs/>
          <w:i/>
          <w:szCs w:val="26"/>
        </w:rPr>
      </w:pPr>
      <w:bookmarkStart w:id="160" w:name="_Toc464638557"/>
      <w:bookmarkStart w:id="161" w:name="_Toc464638559"/>
      <w:bookmarkStart w:id="162" w:name="_Toc336851749"/>
      <w:bookmarkStart w:id="163" w:name="_Toc336851797"/>
      <w:bookmarkStart w:id="164" w:name="_Toc509692018"/>
      <w:bookmarkStart w:id="165" w:name="_Toc65583399"/>
      <w:bookmarkStart w:id="166" w:name="_Toc336851748"/>
      <w:bookmarkStart w:id="167" w:name="_Toc336851796"/>
      <w:bookmarkEnd w:id="160"/>
      <w:bookmarkEnd w:id="161"/>
      <w:r w:rsidRPr="00296E99">
        <w:rPr>
          <w:rFonts w:eastAsia="Times New Roman" w:cs="Arial"/>
          <w:b/>
          <w:bCs/>
          <w:i/>
          <w:szCs w:val="26"/>
        </w:rPr>
        <w:t>Obrazec »</w:t>
      </w:r>
      <w:bookmarkEnd w:id="162"/>
      <w:bookmarkEnd w:id="163"/>
      <w:r w:rsidRPr="00296E99">
        <w:rPr>
          <w:rFonts w:eastAsia="Times New Roman" w:cs="Arial"/>
          <w:b/>
          <w:bCs/>
          <w:i/>
          <w:szCs w:val="26"/>
        </w:rPr>
        <w:t>ESPD« za vse gospodarske subjekte</w:t>
      </w:r>
      <w:bookmarkEnd w:id="164"/>
      <w:bookmarkEnd w:id="165"/>
    </w:p>
    <w:p w14:paraId="37BAB29C"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1062D408" w14:textId="77777777" w:rsidR="00333CB4" w:rsidRPr="00333CB4" w:rsidRDefault="00333CB4" w:rsidP="00333CB4">
      <w:pPr>
        <w:spacing w:after="0" w:line="260" w:lineRule="atLeast"/>
        <w:jc w:val="both"/>
        <w:rPr>
          <w:rFonts w:ascii="Arial" w:eastAsia="Calibri" w:hAnsi="Arial" w:cs="Arial"/>
          <w:sz w:val="20"/>
        </w:rPr>
      </w:pPr>
    </w:p>
    <w:p w14:paraId="3A6CE3B7" w14:textId="77777777" w:rsidR="00333CB4" w:rsidRPr="00333CB4" w:rsidRDefault="00333CB4" w:rsidP="00333CB4">
      <w:pPr>
        <w:spacing w:after="0" w:line="260" w:lineRule="atLeast"/>
        <w:jc w:val="both"/>
        <w:rPr>
          <w:rFonts w:ascii="Arial" w:eastAsia="Calibri" w:hAnsi="Arial" w:cs="Arial"/>
          <w:sz w:val="20"/>
          <w:szCs w:val="20"/>
          <w:lang w:eastAsia="sl-SI"/>
        </w:rPr>
      </w:pPr>
      <w:r w:rsidRPr="00333CB4">
        <w:rPr>
          <w:rFonts w:ascii="Arial" w:eastAsia="Calibri" w:hAnsi="Arial" w:cs="Arial"/>
          <w:sz w:val="20"/>
          <w:szCs w:val="20"/>
          <w:lang w:eastAsia="sl-SI"/>
        </w:rPr>
        <w:t>Navedbe v ESPD in/ali dokazila, ki ji predloži gospodarski subjekt, morajo biti veljavni.</w:t>
      </w:r>
    </w:p>
    <w:p w14:paraId="7E68AEC8" w14:textId="77777777" w:rsidR="00333CB4" w:rsidRPr="00333CB4" w:rsidRDefault="00333CB4" w:rsidP="00333CB4">
      <w:pPr>
        <w:spacing w:after="0" w:line="260" w:lineRule="atLeast"/>
        <w:jc w:val="both"/>
        <w:rPr>
          <w:rFonts w:ascii="Arial" w:eastAsia="Calibri" w:hAnsi="Arial" w:cs="Arial"/>
          <w:sz w:val="20"/>
          <w:szCs w:val="20"/>
          <w:lang w:eastAsia="sl-SI"/>
        </w:rPr>
      </w:pPr>
    </w:p>
    <w:p w14:paraId="11061D8E"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Gospodarski subjekt naročnikov obrazec ESPD (datoteka XML) uvozi na spletni strani Portala javnih naročil/ESPD: </w:t>
      </w:r>
      <w:hyperlink r:id="rId19" w:history="1">
        <w:r w:rsidRPr="00333CB4">
          <w:rPr>
            <w:rFonts w:ascii="Arial" w:eastAsia="Calibri" w:hAnsi="Arial" w:cs="Arial"/>
            <w:color w:val="0000FF"/>
            <w:sz w:val="20"/>
            <w:u w:val="single"/>
          </w:rPr>
          <w:t>http://www.enarocanje.si/_ESPD/</w:t>
        </w:r>
      </w:hyperlink>
      <w:r w:rsidRPr="00333CB4">
        <w:rPr>
          <w:rFonts w:ascii="Arial" w:eastAsia="Calibri" w:hAnsi="Arial" w:cs="Arial"/>
          <w:sz w:val="20"/>
        </w:rPr>
        <w:t xml:space="preserve"> in v njega neposredno vnese zahtevane podatke.</w:t>
      </w:r>
    </w:p>
    <w:p w14:paraId="32A87D78" w14:textId="77777777" w:rsidR="00333CB4" w:rsidRPr="00333CB4" w:rsidRDefault="00333CB4" w:rsidP="00333CB4">
      <w:pPr>
        <w:spacing w:after="0" w:line="260" w:lineRule="atLeast"/>
        <w:jc w:val="both"/>
        <w:rPr>
          <w:rFonts w:ascii="Arial" w:eastAsia="Calibri" w:hAnsi="Arial" w:cs="Arial"/>
          <w:sz w:val="20"/>
        </w:rPr>
      </w:pPr>
    </w:p>
    <w:p w14:paraId="04E236DE"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755FA70E" w14:textId="77777777" w:rsidR="00333CB4" w:rsidRPr="00333CB4" w:rsidRDefault="00333CB4" w:rsidP="00333CB4">
      <w:pPr>
        <w:spacing w:after="0" w:line="260" w:lineRule="atLeast"/>
        <w:jc w:val="both"/>
        <w:rPr>
          <w:rFonts w:ascii="Arial" w:eastAsia="Calibri" w:hAnsi="Arial" w:cs="Arial"/>
          <w:sz w:val="20"/>
        </w:rPr>
      </w:pPr>
    </w:p>
    <w:p w14:paraId="7198BE11" w14:textId="77777777" w:rsidR="00333CB4" w:rsidRPr="00333CB4" w:rsidRDefault="00333CB4" w:rsidP="00333CB4">
      <w:pPr>
        <w:spacing w:after="0" w:line="260" w:lineRule="atLeast"/>
        <w:jc w:val="both"/>
        <w:rPr>
          <w:rFonts w:ascii="Arial" w:eastAsia="Calibri" w:hAnsi="Arial" w:cs="Arial"/>
          <w:sz w:val="20"/>
        </w:rPr>
      </w:pPr>
      <w:bookmarkStart w:id="168" w:name="_Hlk511905322"/>
      <w:r w:rsidRPr="00333CB4">
        <w:rPr>
          <w:rFonts w:ascii="Arial" w:eastAsia="Calibri" w:hAnsi="Arial" w:cs="Arial"/>
          <w:sz w:val="20"/>
        </w:rPr>
        <w:t xml:space="preserve">Ponudnik, ki v sistemu e-JN oddaja ponudbo, naloži svoj ESPD v razdelek »ESPD – ponudnik«, ESPD ostalih sodelujočih pa naloži v razdelek »ESPD – ostali sodelujoči«. Ponudnik, ki v sistemu e-JN oddaja </w:t>
      </w:r>
      <w:r w:rsidRPr="00333CB4">
        <w:rPr>
          <w:rFonts w:ascii="Arial" w:eastAsia="Calibri" w:hAnsi="Arial" w:cs="Arial"/>
          <w:sz w:val="20"/>
        </w:rPr>
        <w:lastRenderedPageBreak/>
        <w:t xml:space="preserve">ponudbo, naloži elektronsko podpisan ESPD v </w:t>
      </w:r>
      <w:proofErr w:type="spellStart"/>
      <w:r w:rsidRPr="00333CB4">
        <w:rPr>
          <w:rFonts w:ascii="Arial" w:eastAsia="Calibri" w:hAnsi="Arial" w:cs="Arial"/>
          <w:sz w:val="20"/>
        </w:rPr>
        <w:t>xml</w:t>
      </w:r>
      <w:proofErr w:type="spellEnd"/>
      <w:r w:rsidRPr="00333CB4">
        <w:rPr>
          <w:rFonts w:ascii="Arial" w:eastAsia="Calibri" w:hAnsi="Arial" w:cs="Arial"/>
          <w:sz w:val="20"/>
        </w:rPr>
        <w:t xml:space="preserve">. obliki ali nepodpisan ESPD v </w:t>
      </w:r>
      <w:proofErr w:type="spellStart"/>
      <w:r w:rsidRPr="00333CB4">
        <w:rPr>
          <w:rFonts w:ascii="Arial" w:eastAsia="Calibri" w:hAnsi="Arial" w:cs="Arial"/>
          <w:sz w:val="20"/>
        </w:rPr>
        <w:t>xml</w:t>
      </w:r>
      <w:proofErr w:type="spellEnd"/>
      <w:r w:rsidRPr="00333CB4">
        <w:rPr>
          <w:rFonts w:ascii="Arial" w:eastAsia="Calibri" w:hAnsi="Arial" w:cs="Arial"/>
          <w:sz w:val="20"/>
        </w:rPr>
        <w:t xml:space="preserve">. obliki, </w:t>
      </w:r>
      <w:bookmarkStart w:id="169" w:name="_Hlk531606225"/>
      <w:r w:rsidRPr="00333CB4">
        <w:rPr>
          <w:rFonts w:ascii="Arial" w:eastAsia="Calibri" w:hAnsi="Arial" w:cs="Arial"/>
          <w:sz w:val="20"/>
        </w:rPr>
        <w:t>pri čemer se v slednjem primeru v skladu Splošnimi pogoji uporabe informacijskega sistema e-JN šteje, da je oddan pravno zavezujoč dokument, ki ima enako veljavnost kot podpisan</w:t>
      </w:r>
      <w:bookmarkEnd w:id="169"/>
      <w:r w:rsidRPr="00333CB4">
        <w:rPr>
          <w:rFonts w:ascii="Arial" w:eastAsia="Calibri" w:hAnsi="Arial" w:cs="Arial"/>
          <w:sz w:val="20"/>
        </w:rPr>
        <w:t xml:space="preserve">. </w:t>
      </w:r>
    </w:p>
    <w:bookmarkEnd w:id="168"/>
    <w:p w14:paraId="0BC0874B" w14:textId="77777777" w:rsidR="00333CB4" w:rsidRPr="00333CB4" w:rsidRDefault="00333CB4" w:rsidP="00333CB4">
      <w:pPr>
        <w:spacing w:after="0" w:line="260" w:lineRule="atLeast"/>
        <w:jc w:val="both"/>
        <w:rPr>
          <w:rFonts w:ascii="Arial" w:eastAsia="Calibri" w:hAnsi="Arial" w:cs="Arial"/>
          <w:sz w:val="20"/>
        </w:rPr>
      </w:pPr>
    </w:p>
    <w:p w14:paraId="7412F81F"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Za ostale sodelujoče ponudnik v razdelek »ESPD – ostali sodelujoči« priloži podpisane ESPD v </w:t>
      </w:r>
      <w:proofErr w:type="spellStart"/>
      <w:r w:rsidRPr="00333CB4">
        <w:rPr>
          <w:rFonts w:ascii="Arial" w:eastAsia="Calibri" w:hAnsi="Arial" w:cs="Arial"/>
          <w:sz w:val="20"/>
        </w:rPr>
        <w:t>pdf</w:t>
      </w:r>
      <w:proofErr w:type="spellEnd"/>
      <w:r w:rsidRPr="00333CB4">
        <w:rPr>
          <w:rFonts w:ascii="Arial" w:eastAsia="Calibri" w:hAnsi="Arial" w:cs="Arial"/>
          <w:sz w:val="20"/>
        </w:rPr>
        <w:t xml:space="preserve">. obliki, ali v elektronski obliki podpisan </w:t>
      </w:r>
      <w:proofErr w:type="spellStart"/>
      <w:r w:rsidRPr="00333CB4">
        <w:rPr>
          <w:rFonts w:ascii="Arial" w:eastAsia="Calibri" w:hAnsi="Arial" w:cs="Arial"/>
          <w:sz w:val="20"/>
        </w:rPr>
        <w:t>xml</w:t>
      </w:r>
      <w:proofErr w:type="spellEnd"/>
      <w:r w:rsidRPr="00333CB4">
        <w:rPr>
          <w:rFonts w:ascii="Arial" w:eastAsia="Calibri" w:hAnsi="Arial" w:cs="Arial"/>
          <w:sz w:val="20"/>
        </w:rPr>
        <w:t xml:space="preserve">. </w:t>
      </w:r>
    </w:p>
    <w:p w14:paraId="3B66EB87" w14:textId="07B251E9" w:rsidR="00333CB4" w:rsidRPr="00296E99" w:rsidRDefault="00333CB4" w:rsidP="00A7727D">
      <w:pPr>
        <w:pStyle w:val="Odstavekseznama"/>
        <w:keepNext/>
        <w:keepLines/>
        <w:numPr>
          <w:ilvl w:val="3"/>
          <w:numId w:val="51"/>
        </w:numPr>
        <w:spacing w:before="240" w:after="120"/>
        <w:outlineLvl w:val="2"/>
        <w:rPr>
          <w:rFonts w:eastAsia="Times New Roman" w:cs="Arial"/>
          <w:b/>
          <w:bCs/>
          <w:i/>
          <w:szCs w:val="26"/>
        </w:rPr>
      </w:pPr>
      <w:bookmarkStart w:id="170" w:name="_Toc466382905"/>
      <w:bookmarkStart w:id="171" w:name="_Toc466382906"/>
      <w:bookmarkStart w:id="172" w:name="_Toc509692019"/>
      <w:bookmarkStart w:id="173" w:name="_Toc65583400"/>
      <w:bookmarkEnd w:id="170"/>
      <w:bookmarkEnd w:id="171"/>
      <w:r w:rsidRPr="00296E99">
        <w:rPr>
          <w:rFonts w:eastAsia="Times New Roman" w:cs="Arial"/>
          <w:b/>
          <w:bCs/>
          <w:i/>
          <w:szCs w:val="26"/>
        </w:rPr>
        <w:t>Obrazec »Predračun«</w:t>
      </w:r>
      <w:bookmarkEnd w:id="172"/>
      <w:bookmarkEnd w:id="173"/>
    </w:p>
    <w:p w14:paraId="76666438" w14:textId="2D7450E8"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Ponudnik mora v Predračunu ponujati vse pozicije, ob upoštevanju tehničnih specifikacij, ki so del dokumentacije</w:t>
      </w:r>
      <w:r w:rsidR="00EB044A">
        <w:rPr>
          <w:rFonts w:ascii="Arial" w:eastAsia="Calibri" w:hAnsi="Arial" w:cs="Arial"/>
          <w:sz w:val="20"/>
        </w:rPr>
        <w:t xml:space="preserve"> v zvezi z oddajo javnega naročila</w:t>
      </w:r>
      <w:r w:rsidRPr="00333CB4">
        <w:rPr>
          <w:rFonts w:ascii="Arial" w:eastAsia="Calibri" w:hAnsi="Arial" w:cs="Arial"/>
          <w:sz w:val="20"/>
        </w:rPr>
        <w:t>.</w:t>
      </w:r>
    </w:p>
    <w:p w14:paraId="511FB1CD" w14:textId="77777777" w:rsidR="00333CB4" w:rsidRPr="00333CB4" w:rsidRDefault="00333CB4" w:rsidP="00333CB4">
      <w:pPr>
        <w:spacing w:after="0" w:line="260" w:lineRule="atLeast"/>
        <w:jc w:val="both"/>
        <w:rPr>
          <w:rFonts w:ascii="Arial" w:eastAsia="Calibri" w:hAnsi="Arial" w:cs="Arial"/>
          <w:sz w:val="20"/>
        </w:rPr>
      </w:pPr>
    </w:p>
    <w:p w14:paraId="47F4F03F"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Ponudnik izpolni vse postavke v Predračunu, in sicer na dve decimalni mesti.</w:t>
      </w:r>
    </w:p>
    <w:p w14:paraId="1AB17482" w14:textId="77777777" w:rsidR="00333CB4" w:rsidRPr="00333CB4" w:rsidRDefault="00333CB4" w:rsidP="00333CB4">
      <w:pPr>
        <w:spacing w:after="0" w:line="260" w:lineRule="atLeast"/>
        <w:jc w:val="both"/>
        <w:rPr>
          <w:rFonts w:ascii="Arial" w:eastAsia="Calibri" w:hAnsi="Arial" w:cs="Arial"/>
          <w:sz w:val="20"/>
        </w:rPr>
      </w:pPr>
    </w:p>
    <w:p w14:paraId="150F79F8" w14:textId="76C0487F" w:rsid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Ponudnik ne sme spreminjati vsebine predračuna.</w:t>
      </w:r>
    </w:p>
    <w:p w14:paraId="48529746" w14:textId="77777777" w:rsidR="00AA1FC9" w:rsidRDefault="00AA1FC9" w:rsidP="00333CB4">
      <w:pPr>
        <w:spacing w:after="0" w:line="260" w:lineRule="atLeast"/>
        <w:jc w:val="both"/>
        <w:rPr>
          <w:rFonts w:ascii="Arial" w:eastAsia="Calibri" w:hAnsi="Arial" w:cs="Arial"/>
          <w:sz w:val="20"/>
        </w:rPr>
      </w:pPr>
    </w:p>
    <w:p w14:paraId="49AA25EC" w14:textId="58A630D1" w:rsidR="00DB17DF" w:rsidRPr="00A16964" w:rsidRDefault="00AA1FC9" w:rsidP="00333CB4">
      <w:pPr>
        <w:spacing w:after="0" w:line="260" w:lineRule="atLeast"/>
        <w:jc w:val="both"/>
        <w:rPr>
          <w:rFonts w:ascii="Arial" w:eastAsia="Calibri" w:hAnsi="Arial" w:cs="Arial"/>
          <w:b/>
          <w:bCs/>
          <w:sz w:val="20"/>
        </w:rPr>
      </w:pPr>
      <w:r w:rsidRPr="00A16964">
        <w:rPr>
          <w:rFonts w:ascii="Arial" w:eastAsia="Calibri" w:hAnsi="Arial" w:cs="Arial"/>
          <w:b/>
          <w:bCs/>
          <w:sz w:val="20"/>
        </w:rPr>
        <w:t>Ponudnik v informacijskem sistemu e-JN v razdelek »Predračun« naloži izpolnjen obrazec št. 11 »Povzetek predračuna (rekapitulacija)« v .</w:t>
      </w:r>
      <w:proofErr w:type="spellStart"/>
      <w:r w:rsidRPr="00A16964">
        <w:rPr>
          <w:rFonts w:ascii="Arial" w:eastAsia="Calibri" w:hAnsi="Arial" w:cs="Arial"/>
          <w:b/>
          <w:bCs/>
          <w:sz w:val="20"/>
        </w:rPr>
        <w:t>pdf</w:t>
      </w:r>
      <w:proofErr w:type="spellEnd"/>
      <w:r w:rsidRPr="00A16964">
        <w:rPr>
          <w:rFonts w:ascii="Arial" w:eastAsia="Calibri" w:hAnsi="Arial" w:cs="Arial"/>
          <w:b/>
          <w:bCs/>
          <w:sz w:val="20"/>
        </w:rPr>
        <w:t xml:space="preserve"> datoteki, ki bo dostopen na javnem odpiranju ponudb, izpolnjene popise del pa naloži v razdelek »Druge priloge«. V primeru razhajanj med podatki v Povzetku predračuna (rekapitulaciji) - naloženim v razdelek »Predračun«, in celotnim Predračunom, to je popisi del, naloženimi v razdelek »Druge priloge«, kot veljavni štejejo podatki v celotnem predračunu, naloženim v razdelku »Druge priloge«.</w:t>
      </w:r>
    </w:p>
    <w:p w14:paraId="41DD3F80" w14:textId="77777777" w:rsidR="00AA1FC9" w:rsidRPr="00333CB4" w:rsidRDefault="00AA1FC9" w:rsidP="00333CB4">
      <w:pPr>
        <w:spacing w:after="0" w:line="260" w:lineRule="atLeast"/>
        <w:jc w:val="both"/>
        <w:rPr>
          <w:rFonts w:ascii="Arial" w:eastAsia="Calibri" w:hAnsi="Arial" w:cs="Arial"/>
          <w:sz w:val="20"/>
        </w:rPr>
      </w:pPr>
    </w:p>
    <w:p w14:paraId="0DC6D798" w14:textId="6CE73912" w:rsidR="00333CB4" w:rsidRPr="00EA1E8E" w:rsidRDefault="00EA1E8E" w:rsidP="00A7727D">
      <w:pPr>
        <w:pStyle w:val="Odstavekseznama"/>
        <w:numPr>
          <w:ilvl w:val="3"/>
          <w:numId w:val="51"/>
        </w:numPr>
        <w:outlineLvl w:val="2"/>
        <w:rPr>
          <w:rFonts w:cs="Arial"/>
          <w:b/>
          <w:bCs/>
          <w:i/>
          <w:iCs/>
        </w:rPr>
      </w:pPr>
      <w:bookmarkStart w:id="174" w:name="_Toc65583401"/>
      <w:r w:rsidRPr="00EA1E8E">
        <w:rPr>
          <w:rFonts w:cs="Arial"/>
          <w:b/>
          <w:bCs/>
          <w:i/>
          <w:iCs/>
        </w:rPr>
        <w:t>Ponudbena cena</w:t>
      </w:r>
      <w:bookmarkEnd w:id="174"/>
    </w:p>
    <w:p w14:paraId="02205364" w14:textId="77777777" w:rsidR="00EA1E8E" w:rsidRDefault="00EA1E8E" w:rsidP="00890F79">
      <w:pPr>
        <w:spacing w:after="0" w:line="260" w:lineRule="atLeast"/>
        <w:jc w:val="both"/>
        <w:rPr>
          <w:rFonts w:ascii="Arial" w:eastAsia="Calibri" w:hAnsi="Arial" w:cs="Arial"/>
          <w:sz w:val="20"/>
        </w:rPr>
      </w:pPr>
    </w:p>
    <w:p w14:paraId="3A0AF5CC" w14:textId="7D856929" w:rsidR="00890F79" w:rsidRPr="00890F79" w:rsidRDefault="00890F79" w:rsidP="00890F79">
      <w:pPr>
        <w:spacing w:after="0" w:line="260" w:lineRule="atLeast"/>
        <w:jc w:val="both"/>
        <w:rPr>
          <w:rFonts w:ascii="Arial" w:eastAsia="Calibri" w:hAnsi="Arial" w:cs="Arial"/>
          <w:sz w:val="20"/>
        </w:rPr>
      </w:pPr>
      <w:r w:rsidRPr="00890F79">
        <w:rPr>
          <w:rFonts w:ascii="Arial" w:eastAsia="Calibri" w:hAnsi="Arial" w:cs="Arial"/>
          <w:sz w:val="20"/>
        </w:rPr>
        <w:t xml:space="preserve">Ponudbena cena je prodajna cena, ki zajema vse stroške (DDV, takse, uvozne dajatve, stroške embaliranja, prevoza, zavarovanja, montaže, demontaže, idr.) za izročitev enote, kot končnega funkcionalnega izdelka. V primeru, da ponudnik daje popust na ponujena gradbena dela, mora le tega navesti v ponudbenem predračunu in upoštevati v končni skupni ponudbeni ceni. Popusti, ki ne bodo navedeni v ponudbenem predračunu in upoštevani v končni skupni ponudbeni ceni, se ne bodo upoštevali. </w:t>
      </w:r>
    </w:p>
    <w:p w14:paraId="518476D7" w14:textId="77777777" w:rsidR="00890F79" w:rsidRPr="00890F79" w:rsidRDefault="00890F79" w:rsidP="00890F79">
      <w:pPr>
        <w:spacing w:after="0" w:line="260" w:lineRule="atLeast"/>
        <w:jc w:val="both"/>
        <w:rPr>
          <w:rFonts w:ascii="Arial" w:eastAsia="Calibri" w:hAnsi="Arial" w:cs="Arial"/>
          <w:sz w:val="20"/>
        </w:rPr>
      </w:pPr>
    </w:p>
    <w:p w14:paraId="61CFE6E0" w14:textId="77777777" w:rsidR="00890F79" w:rsidRPr="00890F79" w:rsidRDefault="00890F79" w:rsidP="00890F79">
      <w:pPr>
        <w:spacing w:after="0" w:line="260" w:lineRule="atLeast"/>
        <w:jc w:val="both"/>
        <w:rPr>
          <w:rFonts w:ascii="Arial" w:eastAsia="Calibri" w:hAnsi="Arial" w:cs="Arial"/>
          <w:sz w:val="20"/>
        </w:rPr>
      </w:pPr>
      <w:r w:rsidRPr="00890F79">
        <w:rPr>
          <w:rFonts w:ascii="Arial" w:eastAsia="Calibri" w:hAnsi="Arial" w:cs="Arial"/>
          <w:sz w:val="20"/>
        </w:rPr>
        <w:t xml:space="preserve">Ponudniki naj bodo posebej pozorni na pravilne izračune in naj pri posamezni postavki v ponudbenem predračunu upoštevajo opis, predvidene količine in enote mere. V primeru dodatnih in več – presežnih del, nepredvidenih in pozneje naročenih del veljajo cene na enoto vključno s popusti na enoto tudi za ta dela. </w:t>
      </w:r>
    </w:p>
    <w:p w14:paraId="7FD9183B" w14:textId="77777777" w:rsidR="00890F79" w:rsidRPr="00890F79" w:rsidRDefault="00890F79" w:rsidP="00890F79">
      <w:pPr>
        <w:spacing w:after="0" w:line="260" w:lineRule="atLeast"/>
        <w:jc w:val="both"/>
        <w:rPr>
          <w:rFonts w:ascii="Arial" w:eastAsia="Calibri" w:hAnsi="Arial" w:cs="Arial"/>
          <w:sz w:val="20"/>
        </w:rPr>
      </w:pPr>
    </w:p>
    <w:p w14:paraId="46838F1C" w14:textId="77777777" w:rsidR="00890F79" w:rsidRPr="00890F79" w:rsidRDefault="00890F79" w:rsidP="00890F79">
      <w:pPr>
        <w:spacing w:after="0" w:line="260" w:lineRule="atLeast"/>
        <w:jc w:val="both"/>
        <w:rPr>
          <w:rFonts w:ascii="Arial" w:eastAsia="Calibri" w:hAnsi="Arial" w:cs="Arial"/>
          <w:sz w:val="20"/>
        </w:rPr>
      </w:pPr>
      <w:r w:rsidRPr="00890F79">
        <w:rPr>
          <w:rFonts w:ascii="Arial" w:eastAsia="Calibri" w:hAnsi="Arial" w:cs="Arial"/>
          <w:sz w:val="20"/>
        </w:rPr>
        <w:t xml:space="preserve">Ponudnik mora v obrazcih popisa del oz. predračunu izpolniti vse postavke, kjer je omogočen vpis cene na enoto. </w:t>
      </w:r>
    </w:p>
    <w:p w14:paraId="401612CB" w14:textId="77777777" w:rsidR="00890F79" w:rsidRPr="00890F79" w:rsidRDefault="00890F79" w:rsidP="00890F79">
      <w:pPr>
        <w:spacing w:after="0" w:line="260" w:lineRule="atLeast"/>
        <w:jc w:val="both"/>
        <w:rPr>
          <w:rFonts w:ascii="Arial" w:eastAsia="Calibri" w:hAnsi="Arial" w:cs="Arial"/>
          <w:sz w:val="20"/>
        </w:rPr>
      </w:pPr>
    </w:p>
    <w:p w14:paraId="29DBC59F" w14:textId="1EE9E160" w:rsidR="00890F79" w:rsidRDefault="00890F79" w:rsidP="00890F79">
      <w:pPr>
        <w:spacing w:after="0" w:line="260" w:lineRule="atLeast"/>
        <w:jc w:val="both"/>
        <w:rPr>
          <w:rFonts w:ascii="Arial" w:eastAsia="Calibri" w:hAnsi="Arial" w:cs="Arial"/>
          <w:sz w:val="20"/>
        </w:rPr>
      </w:pPr>
      <w:r w:rsidRPr="00890F79">
        <w:rPr>
          <w:rFonts w:ascii="Arial" w:eastAsia="Calibri" w:hAnsi="Arial" w:cs="Arial"/>
          <w:sz w:val="20"/>
        </w:rPr>
        <w:t>V primeru, da ponudnik pri posamezni postavki, kjer so navedene enote mere in količine, ne bo vpisal cene na enoto</w:t>
      </w:r>
      <w:r w:rsidR="0053021B">
        <w:rPr>
          <w:rFonts w:ascii="Arial" w:eastAsia="Calibri" w:hAnsi="Arial" w:cs="Arial"/>
          <w:sz w:val="20"/>
        </w:rPr>
        <w:t>,</w:t>
      </w:r>
      <w:r w:rsidRPr="00890F79">
        <w:rPr>
          <w:rFonts w:ascii="Arial" w:eastAsia="Calibri" w:hAnsi="Arial" w:cs="Arial"/>
          <w:sz w:val="20"/>
        </w:rPr>
        <w:t xml:space="preserve"> bo naročnik štel, da </w:t>
      </w:r>
      <w:r w:rsidR="008802C3">
        <w:rPr>
          <w:rFonts w:ascii="Arial" w:eastAsia="Calibri" w:hAnsi="Arial" w:cs="Arial"/>
          <w:sz w:val="20"/>
        </w:rPr>
        <w:t xml:space="preserve">je </w:t>
      </w:r>
      <w:r w:rsidRPr="00890F79">
        <w:rPr>
          <w:rFonts w:ascii="Arial" w:eastAsia="Calibri" w:hAnsi="Arial" w:cs="Arial"/>
          <w:sz w:val="20"/>
        </w:rPr>
        <w:t xml:space="preserve">ponudnik ponudil </w:t>
      </w:r>
      <w:r w:rsidR="008802C3">
        <w:rPr>
          <w:rFonts w:ascii="Arial" w:eastAsia="Calibri" w:hAnsi="Arial" w:cs="Arial"/>
          <w:sz w:val="20"/>
        </w:rPr>
        <w:t>nekje drugje v ponudbi</w:t>
      </w:r>
      <w:r w:rsidRPr="00890F79">
        <w:rPr>
          <w:rFonts w:ascii="Arial" w:eastAsia="Calibri" w:hAnsi="Arial" w:cs="Arial"/>
          <w:sz w:val="20"/>
        </w:rPr>
        <w:t xml:space="preserve">. </w:t>
      </w:r>
    </w:p>
    <w:p w14:paraId="1D1FED3D" w14:textId="77777777" w:rsidR="00890F79" w:rsidRDefault="00890F79" w:rsidP="00890F79">
      <w:pPr>
        <w:spacing w:after="0" w:line="260" w:lineRule="atLeast"/>
        <w:jc w:val="both"/>
        <w:rPr>
          <w:rFonts w:ascii="Arial" w:eastAsia="Calibri" w:hAnsi="Arial" w:cs="Arial"/>
          <w:sz w:val="20"/>
        </w:rPr>
      </w:pPr>
    </w:p>
    <w:p w14:paraId="4C2E216D" w14:textId="4CB028F4" w:rsidR="00890F79" w:rsidRPr="00333CB4" w:rsidRDefault="00890F79" w:rsidP="00890F79">
      <w:pPr>
        <w:spacing w:after="0" w:line="260" w:lineRule="atLeast"/>
        <w:jc w:val="both"/>
        <w:rPr>
          <w:rFonts w:ascii="Arial" w:eastAsia="Calibri" w:hAnsi="Arial" w:cs="Arial"/>
          <w:sz w:val="20"/>
        </w:rPr>
      </w:pPr>
      <w:r w:rsidRPr="00333CB4">
        <w:rPr>
          <w:rFonts w:ascii="Arial" w:eastAsia="Calibri" w:hAnsi="Arial" w:cs="Arial"/>
          <w:sz w:val="20"/>
        </w:rPr>
        <w:t>V kolikor ponudnik vpiše ceno nič (0) EUR, se šteje, da ponuja postavko brezplačno.</w:t>
      </w:r>
    </w:p>
    <w:p w14:paraId="1B20962E" w14:textId="77777777" w:rsidR="00890F79" w:rsidRPr="00890F79" w:rsidRDefault="00890F79" w:rsidP="00890F79">
      <w:pPr>
        <w:spacing w:after="0" w:line="260" w:lineRule="atLeast"/>
        <w:jc w:val="both"/>
        <w:rPr>
          <w:rFonts w:ascii="Arial" w:eastAsia="Calibri" w:hAnsi="Arial" w:cs="Arial"/>
          <w:sz w:val="20"/>
        </w:rPr>
      </w:pPr>
    </w:p>
    <w:p w14:paraId="5B0A2CDC" w14:textId="00014431" w:rsidR="00890F79" w:rsidRPr="00333CB4" w:rsidRDefault="00890F79" w:rsidP="00890F79">
      <w:pPr>
        <w:spacing w:after="0" w:line="260" w:lineRule="atLeast"/>
        <w:jc w:val="both"/>
        <w:rPr>
          <w:rFonts w:ascii="Arial" w:eastAsia="Calibri" w:hAnsi="Arial" w:cs="Arial"/>
          <w:sz w:val="20"/>
        </w:rPr>
      </w:pPr>
      <w:r w:rsidRPr="00890F79">
        <w:rPr>
          <w:rFonts w:ascii="Arial" w:eastAsia="Calibri" w:hAnsi="Arial" w:cs="Arial"/>
          <w:sz w:val="20"/>
        </w:rPr>
        <w:t>Cene na enoto za izvedbo del so fiksne in dokončne do zaključka izvedbe del. Ponudnik ni upravičen do podražitev oz. dodatnih plačil.</w:t>
      </w:r>
    </w:p>
    <w:p w14:paraId="32E0660A"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V primeru, da bo naročnik pri pregledu in ocenjevanju ponudb odkril očitne računske napake, bo ravnal v skladu s sedmim odstavkom 89. člena ZJN-3.</w:t>
      </w:r>
    </w:p>
    <w:p w14:paraId="450FA0E6" w14:textId="14A5D3E7" w:rsidR="00333CB4" w:rsidRPr="00387BEA" w:rsidRDefault="00333CB4" w:rsidP="00333CB4">
      <w:pPr>
        <w:spacing w:after="0" w:line="260" w:lineRule="atLeast"/>
        <w:jc w:val="both"/>
        <w:rPr>
          <w:rFonts w:ascii="Arial" w:eastAsia="Calibri" w:hAnsi="Arial" w:cs="Arial"/>
          <w:bCs/>
          <w:sz w:val="20"/>
        </w:rPr>
      </w:pPr>
      <w:r w:rsidRPr="00387BEA">
        <w:rPr>
          <w:rFonts w:ascii="Arial" w:eastAsia="Calibri" w:hAnsi="Arial" w:cs="Arial"/>
          <w:bCs/>
          <w:sz w:val="20"/>
        </w:rPr>
        <w:lastRenderedPageBreak/>
        <w:t xml:space="preserve">Ponudnik v informacijskem sistemu e-JN v razdelek »Predračun« naloži izpolnjen obrazec št. </w:t>
      </w:r>
      <w:r w:rsidR="002F1540" w:rsidRPr="00387BEA">
        <w:rPr>
          <w:rFonts w:ascii="Arial" w:eastAsia="Calibri" w:hAnsi="Arial" w:cs="Arial"/>
          <w:bCs/>
          <w:sz w:val="20"/>
        </w:rPr>
        <w:t>11</w:t>
      </w:r>
      <w:r w:rsidRPr="00387BEA">
        <w:rPr>
          <w:rFonts w:ascii="Arial" w:eastAsia="Calibri" w:hAnsi="Arial" w:cs="Arial"/>
          <w:bCs/>
          <w:sz w:val="20"/>
        </w:rPr>
        <w:t xml:space="preserve"> »</w:t>
      </w:r>
      <w:r w:rsidR="00CB23D7" w:rsidRPr="00387BEA">
        <w:rPr>
          <w:rFonts w:ascii="Arial" w:eastAsia="Calibri" w:hAnsi="Arial" w:cs="Arial"/>
          <w:bCs/>
          <w:sz w:val="20"/>
        </w:rPr>
        <w:t>Povzetek predračuna (rekapitulacija)</w:t>
      </w:r>
      <w:r w:rsidRPr="00387BEA">
        <w:rPr>
          <w:rFonts w:ascii="Arial" w:eastAsia="Calibri" w:hAnsi="Arial" w:cs="Arial"/>
          <w:bCs/>
          <w:sz w:val="20"/>
        </w:rPr>
        <w:t>« v .</w:t>
      </w:r>
      <w:proofErr w:type="spellStart"/>
      <w:r w:rsidRPr="00387BEA">
        <w:rPr>
          <w:rFonts w:ascii="Arial" w:eastAsia="Calibri" w:hAnsi="Arial" w:cs="Arial"/>
          <w:bCs/>
          <w:sz w:val="20"/>
        </w:rPr>
        <w:t>pdf</w:t>
      </w:r>
      <w:proofErr w:type="spellEnd"/>
      <w:r w:rsidRPr="00387BEA">
        <w:rPr>
          <w:rFonts w:ascii="Arial" w:eastAsia="Calibri" w:hAnsi="Arial" w:cs="Arial"/>
          <w:bCs/>
          <w:sz w:val="20"/>
        </w:rPr>
        <w:t xml:space="preserve"> datoteki, ki bo dostopen na javnem odpiranju ponudb. Predračun bo v celoti razviden na javnem odpiranju ponudb in tako ne sme vsebovati poslovnih skrivnosti, osebnih ali tajnih podatkov.</w:t>
      </w:r>
    </w:p>
    <w:p w14:paraId="2654C33B" w14:textId="2059ADB1" w:rsidR="00333CB4" w:rsidRPr="00296E99" w:rsidRDefault="00333CB4" w:rsidP="00A7727D">
      <w:pPr>
        <w:pStyle w:val="Odstavekseznama"/>
        <w:keepNext/>
        <w:keepLines/>
        <w:numPr>
          <w:ilvl w:val="3"/>
          <w:numId w:val="51"/>
        </w:numPr>
        <w:spacing w:before="240" w:after="120"/>
        <w:outlineLvl w:val="2"/>
        <w:rPr>
          <w:rFonts w:eastAsia="Times New Roman" w:cs="Arial"/>
          <w:b/>
          <w:bCs/>
          <w:i/>
          <w:szCs w:val="26"/>
        </w:rPr>
      </w:pPr>
      <w:bookmarkStart w:id="175" w:name="_Toc509686755"/>
      <w:bookmarkStart w:id="176" w:name="_Toc509690863"/>
      <w:bookmarkStart w:id="177" w:name="_Toc509692020"/>
      <w:bookmarkStart w:id="178" w:name="_Toc509692021"/>
      <w:bookmarkStart w:id="179" w:name="_Toc65583402"/>
      <w:bookmarkEnd w:id="166"/>
      <w:bookmarkEnd w:id="167"/>
      <w:bookmarkEnd w:id="175"/>
      <w:bookmarkEnd w:id="176"/>
      <w:bookmarkEnd w:id="177"/>
      <w:r w:rsidRPr="00296E99">
        <w:rPr>
          <w:rFonts w:eastAsia="Times New Roman" w:cs="Arial"/>
          <w:b/>
          <w:bCs/>
          <w:i/>
          <w:szCs w:val="26"/>
        </w:rPr>
        <w:t>Zavarovanje za resnost ponudbe</w:t>
      </w:r>
      <w:bookmarkEnd w:id="178"/>
      <w:bookmarkEnd w:id="179"/>
    </w:p>
    <w:p w14:paraId="1CD286B4" w14:textId="240AFF14"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Zavarovanje za resnost ponudbe so ponudniki dolžni predložiti skupaj s ponudbo. Za zavarovanje resnosti ponudbe ponudniki </w:t>
      </w:r>
      <w:r w:rsidR="00CD691B">
        <w:rPr>
          <w:rFonts w:ascii="Arial" w:eastAsia="Calibri" w:hAnsi="Arial" w:cs="Arial"/>
          <w:sz w:val="20"/>
        </w:rPr>
        <w:t>morajo predložiti</w:t>
      </w:r>
      <w:r w:rsidRPr="00333CB4">
        <w:rPr>
          <w:rFonts w:ascii="Arial" w:eastAsia="Calibri" w:hAnsi="Arial" w:cs="Arial"/>
          <w:sz w:val="20"/>
        </w:rPr>
        <w:t xml:space="preserve">: prvovrstno, nepreklicno, brezpogojno in na prvi poziv plačljivo </w:t>
      </w:r>
      <w:r w:rsidR="00890F79">
        <w:rPr>
          <w:rFonts w:ascii="Arial" w:eastAsia="Calibri" w:hAnsi="Arial" w:cs="Arial"/>
          <w:sz w:val="20"/>
        </w:rPr>
        <w:t>finančno zavarovanje</w:t>
      </w:r>
      <w:r w:rsidRPr="00333CB4">
        <w:rPr>
          <w:rFonts w:ascii="Arial" w:eastAsia="Calibri" w:hAnsi="Arial" w:cs="Arial"/>
          <w:sz w:val="20"/>
        </w:rPr>
        <w:t xml:space="preserve"> za resnost ponudbe, izdano s strani banke ali zavarovalnice. </w:t>
      </w:r>
    </w:p>
    <w:p w14:paraId="538659D1" w14:textId="77777777" w:rsidR="00333CB4" w:rsidRPr="00333CB4" w:rsidRDefault="00333CB4" w:rsidP="00333CB4">
      <w:pPr>
        <w:spacing w:after="0" w:line="260" w:lineRule="atLeast"/>
        <w:jc w:val="both"/>
        <w:rPr>
          <w:rFonts w:ascii="Arial" w:eastAsia="Calibri" w:hAnsi="Arial" w:cs="Arial"/>
          <w:sz w:val="20"/>
        </w:rPr>
      </w:pPr>
    </w:p>
    <w:p w14:paraId="64308A21" w14:textId="3D96908C" w:rsidR="00333CB4" w:rsidRPr="00333CB4" w:rsidRDefault="00333CB4" w:rsidP="00333CB4">
      <w:pPr>
        <w:spacing w:after="0" w:line="260" w:lineRule="atLeast"/>
        <w:jc w:val="both"/>
        <w:rPr>
          <w:rFonts w:ascii="Arial" w:eastAsia="Calibri" w:hAnsi="Arial" w:cs="Arial"/>
          <w:i/>
          <w:sz w:val="18"/>
          <w:szCs w:val="18"/>
          <w:highlight w:val="yellow"/>
        </w:rPr>
      </w:pPr>
      <w:r w:rsidRPr="00333CB4">
        <w:rPr>
          <w:rFonts w:ascii="Arial" w:eastAsia="Calibri" w:hAnsi="Arial" w:cs="Arial"/>
          <w:sz w:val="20"/>
        </w:rPr>
        <w:t xml:space="preserve">Višina zavarovanja za resnost ponudbe znaša </w:t>
      </w:r>
      <w:r w:rsidR="00F65EEA">
        <w:rPr>
          <w:rFonts w:ascii="Arial" w:eastAsia="Calibri" w:hAnsi="Arial" w:cs="Arial"/>
          <w:sz w:val="20"/>
        </w:rPr>
        <w:t xml:space="preserve">120.000,00 </w:t>
      </w:r>
      <w:r w:rsidRPr="00333CB4">
        <w:rPr>
          <w:rFonts w:ascii="Arial" w:eastAsia="Calibri" w:hAnsi="Arial" w:cs="Arial"/>
          <w:sz w:val="20"/>
        </w:rPr>
        <w:t>EUR.</w:t>
      </w:r>
    </w:p>
    <w:p w14:paraId="353000B6" w14:textId="77777777" w:rsidR="00333CB4" w:rsidRPr="00333CB4" w:rsidRDefault="00333CB4" w:rsidP="00333CB4">
      <w:pPr>
        <w:spacing w:after="0" w:line="260" w:lineRule="atLeast"/>
        <w:jc w:val="both"/>
        <w:rPr>
          <w:rFonts w:ascii="Arial" w:eastAsia="Calibri" w:hAnsi="Arial" w:cs="Arial"/>
          <w:sz w:val="20"/>
        </w:rPr>
      </w:pPr>
    </w:p>
    <w:p w14:paraId="0D980F1A" w14:textId="6ED55C92" w:rsidR="00333CB4" w:rsidRPr="00333CB4" w:rsidRDefault="00333CB4" w:rsidP="00333CB4">
      <w:pPr>
        <w:spacing w:after="0" w:line="260" w:lineRule="atLeast"/>
        <w:jc w:val="both"/>
        <w:rPr>
          <w:rFonts w:ascii="Arial" w:eastAsia="Calibri" w:hAnsi="Arial" w:cs="Arial"/>
          <w:i/>
          <w:sz w:val="18"/>
          <w:szCs w:val="18"/>
        </w:rPr>
      </w:pPr>
      <w:r w:rsidRPr="00333CB4">
        <w:rPr>
          <w:rFonts w:ascii="Arial" w:eastAsia="Calibri" w:hAnsi="Arial" w:cs="Arial"/>
          <w:sz w:val="20"/>
        </w:rPr>
        <w:t xml:space="preserve">Zavarovanje za resnost ponudbe mora veljati do vključno </w:t>
      </w:r>
      <w:r w:rsidR="006C2D35">
        <w:rPr>
          <w:rFonts w:ascii="Arial" w:eastAsia="Calibri" w:hAnsi="Arial" w:cs="Arial"/>
          <w:sz w:val="20"/>
        </w:rPr>
        <w:t>13</w:t>
      </w:r>
      <w:r w:rsidR="00ED41E7">
        <w:rPr>
          <w:rFonts w:ascii="Arial" w:eastAsia="Calibri" w:hAnsi="Arial" w:cs="Arial"/>
          <w:sz w:val="20"/>
        </w:rPr>
        <w:t>.07.2021</w:t>
      </w:r>
      <w:r w:rsidRPr="00333CB4">
        <w:rPr>
          <w:rFonts w:ascii="Arial" w:eastAsia="Calibri" w:hAnsi="Arial" w:cs="Arial"/>
          <w:sz w:val="20"/>
        </w:rPr>
        <w:t>.</w:t>
      </w:r>
    </w:p>
    <w:p w14:paraId="1D8808C7" w14:textId="77777777" w:rsidR="00333CB4" w:rsidRPr="00333CB4" w:rsidRDefault="00333CB4" w:rsidP="00333CB4">
      <w:pPr>
        <w:spacing w:after="0" w:line="260" w:lineRule="atLeast"/>
        <w:jc w:val="both"/>
        <w:rPr>
          <w:rFonts w:ascii="Arial" w:eastAsia="Calibri" w:hAnsi="Arial" w:cs="Arial"/>
          <w:sz w:val="20"/>
        </w:rPr>
      </w:pPr>
    </w:p>
    <w:p w14:paraId="06C573D7"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Naročnik bo zavarovanje za resnost ponudbe unovčil v naslednjih primerih:</w:t>
      </w:r>
    </w:p>
    <w:p w14:paraId="5FF9C5C3" w14:textId="77777777" w:rsidR="00333CB4" w:rsidRPr="00333CB4" w:rsidRDefault="00333CB4" w:rsidP="006A4B2A">
      <w:pPr>
        <w:numPr>
          <w:ilvl w:val="0"/>
          <w:numId w:val="5"/>
        </w:numPr>
        <w:spacing w:after="0" w:line="260" w:lineRule="atLeast"/>
        <w:contextualSpacing/>
        <w:jc w:val="both"/>
        <w:rPr>
          <w:rFonts w:ascii="Arial" w:eastAsia="Calibri" w:hAnsi="Arial" w:cs="Arial"/>
          <w:sz w:val="20"/>
        </w:rPr>
      </w:pPr>
      <w:r w:rsidRPr="00333CB4">
        <w:rPr>
          <w:rFonts w:ascii="Arial" w:eastAsia="Calibri" w:hAnsi="Arial" w:cs="Arial"/>
          <w:sz w:val="20"/>
        </w:rPr>
        <w:t>če bo ponudnik umaknil ponudbo po poteku roka za prejem ponudb ali nedopustno spremenil ponudbo v času njene veljavnosti ali</w:t>
      </w:r>
    </w:p>
    <w:p w14:paraId="0C24AEB2" w14:textId="77777777" w:rsidR="00333CB4" w:rsidRPr="00333CB4" w:rsidRDefault="00333CB4" w:rsidP="006A4B2A">
      <w:pPr>
        <w:numPr>
          <w:ilvl w:val="0"/>
          <w:numId w:val="5"/>
        </w:numPr>
        <w:spacing w:after="0" w:line="260" w:lineRule="atLeast"/>
        <w:contextualSpacing/>
        <w:jc w:val="both"/>
        <w:rPr>
          <w:rFonts w:ascii="Arial" w:eastAsia="Calibri" w:hAnsi="Arial" w:cs="Arial"/>
          <w:sz w:val="20"/>
        </w:rPr>
      </w:pPr>
      <w:r w:rsidRPr="00333CB4">
        <w:rPr>
          <w:rFonts w:ascii="Arial" w:eastAsia="Calibri" w:hAnsi="Arial" w:cs="Arial"/>
          <w:sz w:val="20"/>
        </w:rPr>
        <w:t>če ponudnik na poziv naročnika ne bo podpisal pogodbe ali</w:t>
      </w:r>
    </w:p>
    <w:p w14:paraId="764EA8DE" w14:textId="77777777" w:rsidR="00333CB4" w:rsidRPr="00333CB4" w:rsidRDefault="00333CB4" w:rsidP="006A4B2A">
      <w:pPr>
        <w:numPr>
          <w:ilvl w:val="0"/>
          <w:numId w:val="5"/>
        </w:numPr>
        <w:spacing w:after="0" w:line="260" w:lineRule="atLeast"/>
        <w:contextualSpacing/>
        <w:jc w:val="both"/>
        <w:rPr>
          <w:rFonts w:ascii="Arial" w:eastAsia="Calibri" w:hAnsi="Arial" w:cs="Arial"/>
          <w:sz w:val="20"/>
        </w:rPr>
      </w:pPr>
      <w:r w:rsidRPr="00333CB4">
        <w:rPr>
          <w:rFonts w:ascii="Arial" w:eastAsia="Calibri" w:hAnsi="Arial" w:cs="Arial"/>
          <w:sz w:val="20"/>
        </w:rPr>
        <w:t>če ponudnik ne bo predložil zavarovanja za dobro izvedbo pogodbenih obveznosti v skladu s pogoji naročila.</w:t>
      </w:r>
    </w:p>
    <w:p w14:paraId="42B1546B" w14:textId="77777777" w:rsidR="00333CB4" w:rsidRPr="00333CB4" w:rsidRDefault="00333CB4" w:rsidP="00333CB4">
      <w:pPr>
        <w:spacing w:after="0" w:line="260" w:lineRule="atLeast"/>
        <w:jc w:val="both"/>
        <w:rPr>
          <w:rFonts w:ascii="Arial" w:eastAsia="Calibri" w:hAnsi="Arial" w:cs="Arial"/>
          <w:sz w:val="20"/>
        </w:rPr>
      </w:pPr>
    </w:p>
    <w:p w14:paraId="28006BCF"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Če bo ponudnik v ponudbi navedel daljši rok veljavnosti ponudbe od zahtevanega, mora biti le-ta pokrit z zavarovanjem za resnost ponudbe.</w:t>
      </w:r>
    </w:p>
    <w:p w14:paraId="510E3AB0" w14:textId="1E88B239" w:rsidR="00333CB4" w:rsidRPr="00296E99" w:rsidRDefault="00333CB4" w:rsidP="00A7727D">
      <w:pPr>
        <w:pStyle w:val="Odstavekseznama"/>
        <w:keepNext/>
        <w:keepLines/>
        <w:numPr>
          <w:ilvl w:val="3"/>
          <w:numId w:val="51"/>
        </w:numPr>
        <w:spacing w:before="240" w:after="120"/>
        <w:outlineLvl w:val="2"/>
        <w:rPr>
          <w:rFonts w:eastAsia="Times New Roman" w:cs="Arial"/>
          <w:b/>
          <w:bCs/>
          <w:i/>
          <w:szCs w:val="26"/>
        </w:rPr>
      </w:pPr>
      <w:bookmarkStart w:id="180" w:name="_Toc509692022"/>
      <w:bookmarkStart w:id="181" w:name="_Toc65583403"/>
      <w:bookmarkStart w:id="182" w:name="_Hlk63837848"/>
      <w:r w:rsidRPr="00296E99">
        <w:rPr>
          <w:rFonts w:eastAsia="Times New Roman" w:cs="Arial"/>
          <w:b/>
          <w:bCs/>
          <w:i/>
          <w:szCs w:val="26"/>
        </w:rPr>
        <w:t>Zavarovanje za dobro izvedbo pogodbenih obveznosti</w:t>
      </w:r>
      <w:bookmarkEnd w:id="180"/>
      <w:bookmarkEnd w:id="181"/>
    </w:p>
    <w:p w14:paraId="29EE4B67" w14:textId="3005C7D0" w:rsidR="00333CB4" w:rsidRPr="00333CB4" w:rsidRDefault="00333CB4" w:rsidP="00333CB4">
      <w:pPr>
        <w:spacing w:after="0" w:line="260" w:lineRule="atLeast"/>
        <w:jc w:val="both"/>
        <w:rPr>
          <w:rFonts w:ascii="Arial" w:eastAsia="Calibri" w:hAnsi="Arial" w:cs="Arial"/>
          <w:sz w:val="20"/>
          <w:szCs w:val="20"/>
        </w:rPr>
      </w:pPr>
      <w:bookmarkStart w:id="183" w:name="_Hlk63838374"/>
      <w:bookmarkEnd w:id="182"/>
      <w:r w:rsidRPr="00333CB4">
        <w:rPr>
          <w:rFonts w:ascii="Arial" w:eastAsia="Calibri" w:hAnsi="Arial" w:cs="Arial"/>
          <w:sz w:val="20"/>
        </w:rPr>
        <w:t xml:space="preserve">Izbrani ponudnik mora za zavarovanje za dobro izvedbo pogodbenih obveznosti predložiti finančno zavarovanje. Finančno zavarovanje mora biti brezpogojno in plačljivo na prvi poziv. Izbrani ponudnik </w:t>
      </w:r>
      <w:r w:rsidR="00CD691B">
        <w:rPr>
          <w:rFonts w:ascii="Arial" w:eastAsia="Calibri" w:hAnsi="Arial" w:cs="Arial"/>
          <w:sz w:val="20"/>
        </w:rPr>
        <w:t xml:space="preserve">mora </w:t>
      </w:r>
      <w:r w:rsidRPr="00333CB4">
        <w:rPr>
          <w:rFonts w:ascii="Arial" w:eastAsia="Calibri" w:hAnsi="Arial" w:cs="Arial"/>
          <w:sz w:val="20"/>
        </w:rPr>
        <w:t>predloži</w:t>
      </w:r>
      <w:r w:rsidR="00CD691B">
        <w:rPr>
          <w:rFonts w:ascii="Arial" w:eastAsia="Calibri" w:hAnsi="Arial" w:cs="Arial"/>
          <w:sz w:val="20"/>
        </w:rPr>
        <w:t>ti</w:t>
      </w:r>
      <w:r w:rsidRPr="00333CB4">
        <w:rPr>
          <w:rFonts w:ascii="Arial" w:eastAsia="Calibri" w:hAnsi="Arial" w:cs="Arial"/>
          <w:sz w:val="20"/>
        </w:rPr>
        <w:t xml:space="preserve"> </w:t>
      </w:r>
      <w:r w:rsidRPr="00333CB4">
        <w:rPr>
          <w:rFonts w:ascii="Arial" w:eastAsia="Calibri" w:hAnsi="Arial" w:cs="Arial"/>
          <w:sz w:val="20"/>
          <w:szCs w:val="20"/>
        </w:rPr>
        <w:t xml:space="preserve">prvovrstno, nepreklicno, brezpogojno in na prvi poziv plačljivo </w:t>
      </w:r>
      <w:r w:rsidR="00890F79">
        <w:rPr>
          <w:rFonts w:ascii="Arial" w:eastAsia="Calibri" w:hAnsi="Arial" w:cs="Arial"/>
          <w:sz w:val="20"/>
          <w:szCs w:val="20"/>
        </w:rPr>
        <w:t xml:space="preserve">finančno zavarovanje </w:t>
      </w:r>
      <w:r w:rsidRPr="00333CB4">
        <w:rPr>
          <w:rFonts w:ascii="Arial" w:eastAsia="Calibri" w:hAnsi="Arial" w:cs="Arial"/>
          <w:sz w:val="20"/>
          <w:szCs w:val="20"/>
        </w:rPr>
        <w:t>za dobro izvedbo pogodbenih obveznosti,</w:t>
      </w:r>
      <w:r w:rsidRPr="00333CB4">
        <w:rPr>
          <w:rFonts w:ascii="Arial" w:eastAsia="Calibri" w:hAnsi="Arial" w:cs="Arial"/>
          <w:b/>
          <w:bCs/>
          <w:sz w:val="20"/>
          <w:szCs w:val="20"/>
        </w:rPr>
        <w:t xml:space="preserve"> izdano s strani banke ali zavarovalnice</w:t>
      </w:r>
      <w:r w:rsidRPr="00333CB4">
        <w:rPr>
          <w:rFonts w:ascii="Arial" w:eastAsia="Calibri" w:hAnsi="Arial" w:cs="Arial"/>
          <w:sz w:val="20"/>
          <w:szCs w:val="20"/>
        </w:rPr>
        <w:t xml:space="preserve">.  </w:t>
      </w:r>
    </w:p>
    <w:p w14:paraId="35CF839D" w14:textId="77777777" w:rsidR="00333CB4" w:rsidRPr="00333CB4" w:rsidRDefault="00333CB4" w:rsidP="00333CB4">
      <w:pPr>
        <w:spacing w:after="0" w:line="260" w:lineRule="atLeast"/>
        <w:jc w:val="both"/>
        <w:rPr>
          <w:rFonts w:ascii="Arial" w:eastAsia="Calibri" w:hAnsi="Arial" w:cs="Arial"/>
          <w:sz w:val="20"/>
          <w:szCs w:val="20"/>
        </w:rPr>
      </w:pPr>
    </w:p>
    <w:p w14:paraId="74F8E5AA" w14:textId="4E101B5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t xml:space="preserve">Višina zavarovanja za dobro izvedbo pogodbenih obveznosti znaša 10% skupne pogodbene vrednosti (z DDV). Veljavnost zavarovanja mora biti za </w:t>
      </w:r>
      <w:r w:rsidR="006400B1">
        <w:rPr>
          <w:rFonts w:ascii="Arial" w:eastAsia="Calibri" w:hAnsi="Arial" w:cs="Arial"/>
          <w:sz w:val="20"/>
          <w:szCs w:val="20"/>
        </w:rPr>
        <w:t>šestdeset (60 dni)</w:t>
      </w:r>
      <w:r w:rsidRPr="00333CB4">
        <w:rPr>
          <w:rFonts w:ascii="Arial" w:eastAsia="Calibri" w:hAnsi="Arial" w:cs="Arial"/>
          <w:sz w:val="20"/>
          <w:szCs w:val="20"/>
        </w:rPr>
        <w:t xml:space="preserve"> daljša</w:t>
      </w:r>
      <w:r w:rsidR="0053021B">
        <w:rPr>
          <w:rFonts w:ascii="Arial" w:eastAsia="Calibri" w:hAnsi="Arial" w:cs="Arial"/>
          <w:sz w:val="20"/>
          <w:szCs w:val="20"/>
        </w:rPr>
        <w:t>,</w:t>
      </w:r>
      <w:r w:rsidRPr="00333CB4">
        <w:rPr>
          <w:rFonts w:ascii="Arial" w:eastAsia="Calibri" w:hAnsi="Arial" w:cs="Arial"/>
          <w:sz w:val="20"/>
          <w:szCs w:val="20"/>
        </w:rPr>
        <w:t xml:space="preserve"> kot bo v pogodbi določen rok za izvedbo tega javnega naročila.</w:t>
      </w:r>
    </w:p>
    <w:p w14:paraId="0B8F9D7A" w14:textId="77777777" w:rsidR="00333CB4" w:rsidRPr="00333CB4" w:rsidRDefault="00333CB4" w:rsidP="00333CB4">
      <w:pPr>
        <w:spacing w:after="0" w:line="260" w:lineRule="atLeast"/>
        <w:jc w:val="both"/>
        <w:rPr>
          <w:rFonts w:ascii="Arial" w:eastAsia="Calibri" w:hAnsi="Arial" w:cs="Arial"/>
          <w:sz w:val="20"/>
        </w:rPr>
      </w:pPr>
    </w:p>
    <w:p w14:paraId="1F990865"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14:paraId="4CE3D193" w14:textId="77777777" w:rsidR="00333CB4" w:rsidRPr="00333CB4" w:rsidRDefault="00333CB4" w:rsidP="00333CB4">
      <w:pPr>
        <w:spacing w:after="0" w:line="260" w:lineRule="atLeast"/>
        <w:jc w:val="both"/>
        <w:rPr>
          <w:rFonts w:ascii="Arial" w:eastAsia="Calibri" w:hAnsi="Arial" w:cs="Arial"/>
          <w:sz w:val="20"/>
        </w:rPr>
      </w:pPr>
    </w:p>
    <w:bookmarkEnd w:id="183"/>
    <w:p w14:paraId="5AEBC7CC"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Naročnik bo unovčil zavarovanje za dobro izvedbo obveznosti v primeru, če:</w:t>
      </w:r>
    </w:p>
    <w:p w14:paraId="225CBD52"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če izbrani ponudnik ne bo pričel izvajati svojih pogodbenih obveznosti v skladu z določili pogodbe ali</w:t>
      </w:r>
    </w:p>
    <w:p w14:paraId="5AD7AEF5"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če izbrani ponudnik ne bo izpolnil svojih pogodbenih obveznosti v skladu z določili pogodbe ali</w:t>
      </w:r>
    </w:p>
    <w:p w14:paraId="1F5FC160"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če izbrani ponudnik ne bo pravočasno izpolnil svojih pogodbenih obveznosti v skladu z določili pogodbe ali</w:t>
      </w:r>
    </w:p>
    <w:p w14:paraId="378A4795"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če izbrani ponudnik ne bo pravilno izpolnil svojih pogodbenih obveznosti v skladu z določili pogodbe ali</w:t>
      </w:r>
    </w:p>
    <w:p w14:paraId="4EE8F273"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lastRenderedPageBreak/>
        <w:t>- če bo izbrani ponudnik prenehal izpolnjevati svoje pogodbene obveznosti v skladu z določili pogodbe.</w:t>
      </w:r>
    </w:p>
    <w:p w14:paraId="2FAE568D" w14:textId="77777777" w:rsidR="00EC6E5D" w:rsidRDefault="00EC6E5D" w:rsidP="00333CB4">
      <w:pPr>
        <w:spacing w:after="0" w:line="260" w:lineRule="atLeast"/>
        <w:jc w:val="both"/>
        <w:rPr>
          <w:rFonts w:ascii="Arial" w:eastAsia="Calibri" w:hAnsi="Arial" w:cs="Arial"/>
          <w:sz w:val="20"/>
        </w:rPr>
      </w:pPr>
    </w:p>
    <w:p w14:paraId="69A9231A" w14:textId="2EC0A608"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Pogodba o izvedbi javnega naročila bo postala veljavna pod pogojem, da izbrani ponudnik predloži finančno zavarovanje za dobro izvedbo pogodbenih obveznosti.</w:t>
      </w:r>
    </w:p>
    <w:p w14:paraId="18B496CE" w14:textId="77777777" w:rsidR="00333CB4" w:rsidRPr="00333CB4" w:rsidRDefault="00333CB4" w:rsidP="00333CB4">
      <w:pPr>
        <w:spacing w:after="0" w:line="260" w:lineRule="atLeast"/>
        <w:jc w:val="both"/>
        <w:rPr>
          <w:rFonts w:ascii="Arial" w:eastAsia="Calibri" w:hAnsi="Arial" w:cs="Arial"/>
          <w:sz w:val="20"/>
        </w:rPr>
      </w:pPr>
    </w:p>
    <w:p w14:paraId="630A2810"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Če se bodo med trajanjem naročila spremenili pogodbeni roki za izvedbo javnega naročila, bo moral izvajalec temu ustrezno spremeniti tudi zavarovanje oziroma podaljšati njeno veljavnost.</w:t>
      </w:r>
    </w:p>
    <w:p w14:paraId="17AFD5BE" w14:textId="77777777" w:rsidR="00333CB4" w:rsidRPr="00333CB4" w:rsidRDefault="00333CB4" w:rsidP="00333CB4">
      <w:pPr>
        <w:spacing w:after="0" w:line="260" w:lineRule="atLeast"/>
        <w:jc w:val="both"/>
        <w:rPr>
          <w:rFonts w:ascii="Arial" w:eastAsia="Calibri" w:hAnsi="Arial" w:cs="Arial"/>
          <w:sz w:val="20"/>
        </w:rPr>
      </w:pPr>
    </w:p>
    <w:p w14:paraId="5BC8D3AB" w14:textId="6301F1A0" w:rsidR="00E40B09" w:rsidRPr="00296E99" w:rsidRDefault="006400B1" w:rsidP="00A7727D">
      <w:pPr>
        <w:pStyle w:val="Odstavekseznama"/>
        <w:keepNext/>
        <w:keepLines/>
        <w:numPr>
          <w:ilvl w:val="3"/>
          <w:numId w:val="51"/>
        </w:numPr>
        <w:spacing w:before="240" w:after="120"/>
        <w:outlineLvl w:val="2"/>
        <w:rPr>
          <w:rFonts w:eastAsia="Times New Roman" w:cs="Arial"/>
          <w:b/>
          <w:bCs/>
          <w:i/>
          <w:szCs w:val="26"/>
        </w:rPr>
      </w:pPr>
      <w:bookmarkStart w:id="184" w:name="_Toc65583404"/>
      <w:r w:rsidRPr="00296E99">
        <w:rPr>
          <w:rFonts w:eastAsia="Times New Roman" w:cs="Arial"/>
          <w:b/>
          <w:bCs/>
          <w:i/>
          <w:szCs w:val="26"/>
        </w:rPr>
        <w:t>Z</w:t>
      </w:r>
      <w:r w:rsidR="00E40B09" w:rsidRPr="00296E99">
        <w:rPr>
          <w:rFonts w:eastAsia="Times New Roman" w:cs="Arial"/>
          <w:b/>
          <w:bCs/>
          <w:i/>
          <w:szCs w:val="26"/>
        </w:rPr>
        <w:t>avarovanje za odpravo napak v garancijski dobi</w:t>
      </w:r>
      <w:bookmarkEnd w:id="184"/>
    </w:p>
    <w:p w14:paraId="0409B6CB" w14:textId="294B4E06" w:rsidR="006400B1" w:rsidRPr="006400B1" w:rsidRDefault="006400B1" w:rsidP="00E176F6">
      <w:pPr>
        <w:jc w:val="both"/>
        <w:rPr>
          <w:rFonts w:ascii="Arial" w:eastAsia="Times New Roman" w:hAnsi="Arial" w:cs="Arial"/>
          <w:iCs/>
          <w:sz w:val="20"/>
          <w:szCs w:val="26"/>
        </w:rPr>
      </w:pPr>
      <w:r w:rsidRPr="006400B1">
        <w:rPr>
          <w:rFonts w:ascii="Arial" w:eastAsia="Times New Roman" w:hAnsi="Arial" w:cs="Arial"/>
          <w:iCs/>
          <w:sz w:val="20"/>
          <w:szCs w:val="26"/>
        </w:rPr>
        <w:t xml:space="preserve">Izbrani ponudnik </w:t>
      </w:r>
      <w:r>
        <w:rPr>
          <w:rFonts w:ascii="Arial" w:eastAsia="Times New Roman" w:hAnsi="Arial" w:cs="Arial"/>
          <w:iCs/>
          <w:sz w:val="20"/>
          <w:szCs w:val="26"/>
        </w:rPr>
        <w:t xml:space="preserve">bo moral </w:t>
      </w:r>
      <w:r w:rsidRPr="006400B1">
        <w:rPr>
          <w:rFonts w:ascii="Arial" w:eastAsia="Times New Roman" w:hAnsi="Arial" w:cs="Arial"/>
          <w:iCs/>
          <w:sz w:val="20"/>
          <w:szCs w:val="26"/>
        </w:rPr>
        <w:t>ob primopredaji oz. najkasneje v desetih (10) dneh po primopredaji izroči</w:t>
      </w:r>
      <w:r>
        <w:rPr>
          <w:rFonts w:ascii="Arial" w:eastAsia="Times New Roman" w:hAnsi="Arial" w:cs="Arial"/>
          <w:iCs/>
          <w:sz w:val="20"/>
          <w:szCs w:val="26"/>
        </w:rPr>
        <w:t>ti</w:t>
      </w:r>
      <w:r w:rsidRPr="006400B1">
        <w:rPr>
          <w:rFonts w:ascii="Arial" w:eastAsia="Times New Roman" w:hAnsi="Arial" w:cs="Arial"/>
          <w:iCs/>
          <w:sz w:val="20"/>
          <w:szCs w:val="26"/>
        </w:rPr>
        <w:t xml:space="preserve"> naročniku </w:t>
      </w:r>
      <w:r w:rsidR="00890F79">
        <w:rPr>
          <w:rFonts w:ascii="Arial" w:eastAsia="Times New Roman" w:hAnsi="Arial" w:cs="Arial"/>
          <w:iCs/>
          <w:sz w:val="20"/>
          <w:szCs w:val="26"/>
        </w:rPr>
        <w:t>finančno zavarovanje</w:t>
      </w:r>
      <w:r w:rsidRPr="006400B1">
        <w:rPr>
          <w:rFonts w:ascii="Arial" w:eastAsia="Times New Roman" w:hAnsi="Arial" w:cs="Arial"/>
          <w:iCs/>
          <w:sz w:val="20"/>
          <w:szCs w:val="26"/>
        </w:rPr>
        <w:t xml:space="preserve"> za odpravo napak, v višini </w:t>
      </w:r>
      <w:r>
        <w:rPr>
          <w:rFonts w:ascii="Arial" w:eastAsia="Times New Roman" w:hAnsi="Arial" w:cs="Arial"/>
          <w:iCs/>
          <w:sz w:val="20"/>
          <w:szCs w:val="26"/>
        </w:rPr>
        <w:t>5</w:t>
      </w:r>
      <w:r w:rsidRPr="006400B1">
        <w:rPr>
          <w:rFonts w:ascii="Arial" w:eastAsia="Times New Roman" w:hAnsi="Arial" w:cs="Arial"/>
          <w:iCs/>
          <w:sz w:val="20"/>
          <w:szCs w:val="26"/>
        </w:rPr>
        <w:t xml:space="preserve"> % končne vrednosti z DDV, kot jamstvo za odpravo pomanjkljivosti, reklamiranih v splošni garancijski dobi</w:t>
      </w:r>
      <w:r>
        <w:rPr>
          <w:rFonts w:ascii="Arial" w:eastAsia="Times New Roman" w:hAnsi="Arial" w:cs="Arial"/>
          <w:iCs/>
          <w:sz w:val="20"/>
          <w:szCs w:val="26"/>
        </w:rPr>
        <w:t>.</w:t>
      </w:r>
      <w:r w:rsidRPr="006400B1">
        <w:rPr>
          <w:rFonts w:ascii="Arial" w:eastAsia="Times New Roman" w:hAnsi="Arial" w:cs="Arial"/>
          <w:iCs/>
          <w:sz w:val="20"/>
          <w:szCs w:val="26"/>
        </w:rPr>
        <w:t xml:space="preserve"> </w:t>
      </w:r>
      <w:r w:rsidR="00110A57" w:rsidRPr="00110A57">
        <w:rPr>
          <w:rFonts w:ascii="Arial" w:eastAsia="Times New Roman" w:hAnsi="Arial" w:cs="Arial"/>
          <w:iCs/>
          <w:sz w:val="20"/>
          <w:szCs w:val="26"/>
        </w:rPr>
        <w:t xml:space="preserve">Veljavnost </w:t>
      </w:r>
      <w:r w:rsidR="00890F79">
        <w:rPr>
          <w:rFonts w:ascii="Arial" w:eastAsia="Times New Roman" w:hAnsi="Arial" w:cs="Arial"/>
          <w:iCs/>
          <w:sz w:val="20"/>
          <w:szCs w:val="26"/>
        </w:rPr>
        <w:t>finančnega zavarovanja</w:t>
      </w:r>
      <w:r w:rsidR="00110A57" w:rsidRPr="00110A57">
        <w:rPr>
          <w:rFonts w:ascii="Arial" w:eastAsia="Times New Roman" w:hAnsi="Arial" w:cs="Arial"/>
          <w:iCs/>
          <w:sz w:val="20"/>
          <w:szCs w:val="26"/>
        </w:rPr>
        <w:t xml:space="preserve"> mora biti za 30 dni daljša, kot znaša garancijska doba po </w:t>
      </w:r>
      <w:r w:rsidR="00110A57">
        <w:rPr>
          <w:rFonts w:ascii="Arial" w:eastAsia="Times New Roman" w:hAnsi="Arial" w:cs="Arial"/>
          <w:iCs/>
          <w:sz w:val="20"/>
          <w:szCs w:val="26"/>
        </w:rPr>
        <w:t>gradbeni</w:t>
      </w:r>
      <w:r w:rsidR="00110A57" w:rsidRPr="00110A57">
        <w:rPr>
          <w:rFonts w:ascii="Arial" w:eastAsia="Times New Roman" w:hAnsi="Arial" w:cs="Arial"/>
          <w:iCs/>
          <w:sz w:val="20"/>
          <w:szCs w:val="26"/>
        </w:rPr>
        <w:t xml:space="preserve"> pogodbi, z možnostjo podaljšanja</w:t>
      </w:r>
      <w:r w:rsidR="00110A57">
        <w:rPr>
          <w:rFonts w:ascii="Arial" w:eastAsia="Times New Roman" w:hAnsi="Arial" w:cs="Arial"/>
          <w:iCs/>
          <w:sz w:val="20"/>
          <w:szCs w:val="26"/>
        </w:rPr>
        <w:t>.</w:t>
      </w:r>
    </w:p>
    <w:p w14:paraId="025F9416" w14:textId="68FD3D95" w:rsidR="006400B1" w:rsidRPr="006400B1" w:rsidRDefault="006400B1" w:rsidP="00E176F6">
      <w:pPr>
        <w:jc w:val="both"/>
        <w:rPr>
          <w:rFonts w:ascii="Arial" w:eastAsia="Times New Roman" w:hAnsi="Arial" w:cs="Arial"/>
          <w:iCs/>
          <w:sz w:val="20"/>
          <w:szCs w:val="26"/>
        </w:rPr>
      </w:pPr>
      <w:r w:rsidRPr="006400B1">
        <w:rPr>
          <w:rFonts w:ascii="Arial" w:eastAsia="Times New Roman" w:hAnsi="Arial" w:cs="Arial"/>
          <w:iCs/>
          <w:sz w:val="20"/>
          <w:szCs w:val="26"/>
        </w:rPr>
        <w:t xml:space="preserve">Finančno zavarovanje mora biti brezpogojno in plačljivo na prvi poziv. Izbrani ponudnik </w:t>
      </w:r>
      <w:r w:rsidR="007C12C4">
        <w:rPr>
          <w:rFonts w:ascii="Arial" w:eastAsia="Times New Roman" w:hAnsi="Arial" w:cs="Arial"/>
          <w:iCs/>
          <w:sz w:val="20"/>
          <w:szCs w:val="26"/>
        </w:rPr>
        <w:t>mora predložiti</w:t>
      </w:r>
      <w:r w:rsidRPr="006400B1">
        <w:rPr>
          <w:rFonts w:ascii="Arial" w:eastAsia="Times New Roman" w:hAnsi="Arial" w:cs="Arial"/>
          <w:iCs/>
          <w:sz w:val="20"/>
          <w:szCs w:val="26"/>
        </w:rPr>
        <w:t xml:space="preserve"> prvovrstno, nepreklicno, brezpogojno in na prvi poziv plačljivo </w:t>
      </w:r>
      <w:r w:rsidR="00890F79">
        <w:rPr>
          <w:rFonts w:ascii="Arial" w:eastAsia="Times New Roman" w:hAnsi="Arial" w:cs="Arial"/>
          <w:iCs/>
          <w:sz w:val="20"/>
          <w:szCs w:val="26"/>
        </w:rPr>
        <w:t xml:space="preserve">finančno zavarovanje </w:t>
      </w:r>
      <w:r w:rsidRPr="006400B1">
        <w:rPr>
          <w:rFonts w:ascii="Arial" w:eastAsia="Times New Roman" w:hAnsi="Arial" w:cs="Arial"/>
          <w:iCs/>
          <w:sz w:val="20"/>
          <w:szCs w:val="26"/>
        </w:rPr>
        <w:t xml:space="preserve">za </w:t>
      </w:r>
      <w:r>
        <w:rPr>
          <w:rFonts w:ascii="Arial" w:eastAsia="Times New Roman" w:hAnsi="Arial" w:cs="Arial"/>
          <w:iCs/>
          <w:sz w:val="20"/>
          <w:szCs w:val="26"/>
        </w:rPr>
        <w:t>odpravo napak v garancijski dobi</w:t>
      </w:r>
      <w:r w:rsidRPr="006400B1">
        <w:rPr>
          <w:rFonts w:ascii="Arial" w:eastAsia="Times New Roman" w:hAnsi="Arial" w:cs="Arial"/>
          <w:iCs/>
          <w:sz w:val="20"/>
          <w:szCs w:val="26"/>
        </w:rPr>
        <w:t xml:space="preserve">, izdano s strani banke ali zavarovalnice.  </w:t>
      </w:r>
    </w:p>
    <w:p w14:paraId="12B01712" w14:textId="48F27FA2" w:rsidR="006400B1" w:rsidRDefault="006400B1" w:rsidP="00E176F6">
      <w:pPr>
        <w:jc w:val="both"/>
        <w:rPr>
          <w:rFonts w:ascii="Arial" w:eastAsia="Times New Roman" w:hAnsi="Arial" w:cs="Arial"/>
          <w:iCs/>
          <w:sz w:val="20"/>
          <w:szCs w:val="26"/>
        </w:rPr>
      </w:pPr>
      <w:r w:rsidRPr="006400B1">
        <w:rPr>
          <w:rFonts w:ascii="Arial" w:eastAsia="Times New Roman" w:hAnsi="Arial" w:cs="Arial"/>
          <w:iCs/>
          <w:sz w:val="20"/>
          <w:szCs w:val="26"/>
        </w:rP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14:paraId="0B97D770" w14:textId="77777777" w:rsidR="001615B3" w:rsidRDefault="001615B3" w:rsidP="001615B3">
      <w:pPr>
        <w:spacing w:after="0" w:line="260" w:lineRule="atLeast"/>
        <w:jc w:val="both"/>
        <w:rPr>
          <w:rFonts w:ascii="Arial" w:eastAsia="Calibri" w:hAnsi="Arial" w:cs="Arial"/>
          <w:sz w:val="20"/>
        </w:rPr>
      </w:pPr>
      <w:r w:rsidRPr="00FE431B">
        <w:rPr>
          <w:rFonts w:ascii="Arial" w:eastAsia="Calibri" w:hAnsi="Arial" w:cs="Arial"/>
          <w:sz w:val="20"/>
        </w:rPr>
        <w:t>________________________________________________________________________________</w:t>
      </w:r>
    </w:p>
    <w:p w14:paraId="4CB6352A" w14:textId="742A2783" w:rsidR="00333CB4" w:rsidRDefault="00333CB4" w:rsidP="00A7727D">
      <w:pPr>
        <w:pStyle w:val="Odstavekseznama"/>
        <w:keepNext/>
        <w:keepLines/>
        <w:numPr>
          <w:ilvl w:val="2"/>
          <w:numId w:val="51"/>
        </w:numPr>
        <w:spacing w:before="240" w:after="120"/>
        <w:outlineLvl w:val="2"/>
        <w:rPr>
          <w:rFonts w:eastAsia="Times New Roman" w:cs="Arial"/>
          <w:b/>
          <w:smallCaps/>
          <w:szCs w:val="28"/>
        </w:rPr>
      </w:pPr>
      <w:bookmarkStart w:id="185" w:name="_Toc509686761"/>
      <w:bookmarkStart w:id="186" w:name="_Toc509690869"/>
      <w:bookmarkStart w:id="187" w:name="_Toc509692026"/>
      <w:bookmarkStart w:id="188" w:name="_Toc509692027"/>
      <w:bookmarkStart w:id="189" w:name="_Toc65583405"/>
      <w:bookmarkEnd w:id="185"/>
      <w:bookmarkEnd w:id="186"/>
      <w:bookmarkEnd w:id="187"/>
      <w:r w:rsidRPr="00337DE4">
        <w:rPr>
          <w:rFonts w:eastAsia="Times New Roman" w:cs="Arial"/>
          <w:b/>
          <w:smallCaps/>
          <w:szCs w:val="28"/>
        </w:rPr>
        <w:t>druga določila za pripravo ponudbe</w:t>
      </w:r>
      <w:bookmarkEnd w:id="188"/>
      <w:bookmarkEnd w:id="189"/>
    </w:p>
    <w:p w14:paraId="103AD377" w14:textId="77777777" w:rsidR="00337DE4" w:rsidRDefault="00337DE4" w:rsidP="00337DE4">
      <w:pPr>
        <w:pStyle w:val="Odstavekseznama"/>
        <w:keepNext/>
        <w:keepLines/>
        <w:spacing w:before="240" w:after="120"/>
        <w:ind w:left="1080"/>
        <w:outlineLvl w:val="2"/>
        <w:rPr>
          <w:rFonts w:eastAsia="Times New Roman" w:cs="Arial"/>
          <w:b/>
          <w:smallCaps/>
          <w:szCs w:val="28"/>
        </w:rPr>
      </w:pPr>
    </w:p>
    <w:p w14:paraId="05225847" w14:textId="44620A44" w:rsidR="00333CB4" w:rsidRPr="00337DE4" w:rsidRDefault="00333CB4" w:rsidP="00A7727D">
      <w:pPr>
        <w:pStyle w:val="Odstavekseznama"/>
        <w:keepNext/>
        <w:keepLines/>
        <w:numPr>
          <w:ilvl w:val="3"/>
          <w:numId w:val="51"/>
        </w:numPr>
        <w:spacing w:before="240" w:after="120"/>
        <w:outlineLvl w:val="2"/>
        <w:rPr>
          <w:rFonts w:eastAsia="Times New Roman" w:cs="Arial"/>
          <w:b/>
          <w:bCs/>
          <w:i/>
          <w:szCs w:val="26"/>
        </w:rPr>
      </w:pPr>
      <w:bookmarkStart w:id="190" w:name="_Toc336851754"/>
      <w:bookmarkStart w:id="191" w:name="_Toc336851802"/>
      <w:bookmarkStart w:id="192" w:name="_Toc509692028"/>
      <w:bookmarkStart w:id="193" w:name="_Toc65583406"/>
      <w:r w:rsidRPr="00337DE4">
        <w:rPr>
          <w:rFonts w:eastAsia="Times New Roman" w:cs="Arial"/>
          <w:b/>
          <w:bCs/>
          <w:i/>
          <w:szCs w:val="26"/>
        </w:rPr>
        <w:t>Skupna ponudba</w:t>
      </w:r>
      <w:bookmarkEnd w:id="190"/>
      <w:bookmarkEnd w:id="191"/>
      <w:bookmarkEnd w:id="192"/>
      <w:bookmarkEnd w:id="193"/>
    </w:p>
    <w:p w14:paraId="74CFC955"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Vsi ponudniki v skupni ponudbi morajo izpolniti ESPD posamično in v njem navesti vse zahtevane podatke.</w:t>
      </w:r>
    </w:p>
    <w:p w14:paraId="626BC96C" w14:textId="77777777" w:rsidR="00333CB4" w:rsidRPr="00333CB4" w:rsidRDefault="00333CB4" w:rsidP="00333CB4">
      <w:pPr>
        <w:spacing w:after="0" w:line="260" w:lineRule="atLeast"/>
        <w:jc w:val="both"/>
        <w:rPr>
          <w:rFonts w:ascii="Arial" w:eastAsia="Calibri" w:hAnsi="Arial" w:cs="Arial"/>
          <w:sz w:val="20"/>
        </w:rPr>
      </w:pPr>
    </w:p>
    <w:p w14:paraId="5C1B24B3"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Obrazec »Predračun« podajo vsi ponudniki, ki nastopajo v skupni ponudbi, skupaj (en obrazec, podpisan s strani vsaj enega izmed ponudnikov, ki nastopajo v skupni ponudbi). </w:t>
      </w:r>
    </w:p>
    <w:p w14:paraId="185BD985" w14:textId="77777777" w:rsidR="00333CB4" w:rsidRPr="00333CB4" w:rsidRDefault="00333CB4" w:rsidP="00333CB4">
      <w:pPr>
        <w:spacing w:after="0" w:line="260" w:lineRule="atLeast"/>
        <w:jc w:val="both"/>
        <w:rPr>
          <w:rFonts w:ascii="Arial" w:eastAsia="Calibri" w:hAnsi="Arial" w:cs="Arial"/>
          <w:sz w:val="20"/>
        </w:rPr>
      </w:pPr>
    </w:p>
    <w:p w14:paraId="16B48BC6" w14:textId="6A99816D"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V primeru skupne ponudbe naj pravne osebe v obrazcu »ESPD« navedejo vse, ki bodo sodelovali v tej skupni ponudbi. Ponudniki, ki nastopajo v skupni ponudbi, lahko navedejo tudi eno izmed pravnih oseb, s katero bo naročnik komuniciral do sprejema odločitve o naročilu</w:t>
      </w:r>
      <w:r w:rsidR="004C4A68">
        <w:rPr>
          <w:rFonts w:ascii="Arial" w:eastAsia="Calibri" w:hAnsi="Arial" w:cs="Arial"/>
          <w:sz w:val="20"/>
        </w:rPr>
        <w:t xml:space="preserve"> ali pa označijo možnost, da n</w:t>
      </w:r>
      <w:r w:rsidRPr="00333CB4">
        <w:rPr>
          <w:rFonts w:ascii="Arial" w:eastAsia="Calibri" w:hAnsi="Arial" w:cs="Arial"/>
          <w:sz w:val="20"/>
        </w:rPr>
        <w:t xml:space="preserve">aročnik </w:t>
      </w:r>
      <w:r w:rsidR="004C4A68">
        <w:rPr>
          <w:rFonts w:ascii="Arial" w:eastAsia="Calibri" w:hAnsi="Arial" w:cs="Arial"/>
          <w:sz w:val="20"/>
        </w:rPr>
        <w:t xml:space="preserve">v fazi do izdajo odločitve o oddaji javnega naročila </w:t>
      </w:r>
      <w:r w:rsidRPr="00333CB4">
        <w:rPr>
          <w:rFonts w:ascii="Arial" w:eastAsia="Calibri" w:hAnsi="Arial" w:cs="Arial"/>
          <w:sz w:val="20"/>
        </w:rPr>
        <w:t>vse dokumente naslavlja na vse ponudnike, ki bodo sodelovali v skupni ponudbi</w:t>
      </w:r>
      <w:r w:rsidR="004C4A68">
        <w:rPr>
          <w:rFonts w:ascii="Arial" w:eastAsia="Calibri" w:hAnsi="Arial" w:cs="Arial"/>
          <w:sz w:val="20"/>
        </w:rPr>
        <w:t xml:space="preserve"> (točka 3 v obrazcu št. 1B).</w:t>
      </w:r>
    </w:p>
    <w:p w14:paraId="2762F735" w14:textId="77777777" w:rsidR="00333CB4" w:rsidRPr="00333CB4" w:rsidRDefault="00333CB4" w:rsidP="00333CB4">
      <w:pPr>
        <w:spacing w:after="0" w:line="260" w:lineRule="atLeast"/>
        <w:jc w:val="both"/>
        <w:rPr>
          <w:rFonts w:ascii="Arial" w:eastAsia="Calibri" w:hAnsi="Arial" w:cs="Arial"/>
          <w:sz w:val="20"/>
        </w:rPr>
      </w:pPr>
    </w:p>
    <w:p w14:paraId="1AB282A6" w14:textId="1DFBEB35"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V primeru, da bo takšna skupina ponudnikov izbrana za izvedbo predmetnega naročila, </w:t>
      </w:r>
      <w:r w:rsidRPr="00E8003F">
        <w:rPr>
          <w:rFonts w:ascii="Arial" w:eastAsia="Calibri" w:hAnsi="Arial" w:cs="Arial"/>
          <w:b/>
          <w:bCs/>
          <w:sz w:val="20"/>
        </w:rPr>
        <w:t>bo naročnik zahteval akt o skupni izvedbi naročila</w:t>
      </w:r>
      <w:r w:rsidRPr="00333CB4">
        <w:rPr>
          <w:rFonts w:ascii="Arial" w:eastAsia="Calibri" w:hAnsi="Arial" w:cs="Arial"/>
          <w:sz w:val="20"/>
        </w:rPr>
        <w:t xml:space="preserve"> (na primer pogodbo o sodelovanju), v katerem bodo natančno opredeljene naloge in odgovornost posameznih ponudnikov za izvedbo naročila. </w:t>
      </w:r>
      <w:r w:rsidR="006A298A">
        <w:rPr>
          <w:rFonts w:ascii="Arial" w:eastAsia="Calibri" w:hAnsi="Arial" w:cs="Arial"/>
          <w:sz w:val="20"/>
        </w:rPr>
        <w:t>Ne glede na to, pa ponudniki odgovarjajo naročniku solidarno.</w:t>
      </w:r>
    </w:p>
    <w:p w14:paraId="4C4086BF" w14:textId="1B0D48BC" w:rsidR="00333CB4" w:rsidRPr="00337DE4" w:rsidRDefault="00333CB4" w:rsidP="00A7727D">
      <w:pPr>
        <w:pStyle w:val="Odstavekseznama"/>
        <w:keepNext/>
        <w:keepLines/>
        <w:numPr>
          <w:ilvl w:val="3"/>
          <w:numId w:val="51"/>
        </w:numPr>
        <w:spacing w:before="240" w:after="120"/>
        <w:outlineLvl w:val="2"/>
        <w:rPr>
          <w:rFonts w:eastAsia="Times New Roman" w:cs="Arial"/>
          <w:b/>
          <w:bCs/>
          <w:i/>
          <w:szCs w:val="26"/>
        </w:rPr>
      </w:pPr>
      <w:bookmarkStart w:id="194" w:name="_Toc336851755"/>
      <w:bookmarkStart w:id="195" w:name="_Toc336851803"/>
      <w:bookmarkStart w:id="196" w:name="_Toc509692029"/>
      <w:bookmarkStart w:id="197" w:name="_Toc65583407"/>
      <w:r w:rsidRPr="00337DE4">
        <w:rPr>
          <w:rFonts w:eastAsia="Times New Roman" w:cs="Arial"/>
          <w:b/>
          <w:bCs/>
          <w:i/>
          <w:szCs w:val="26"/>
        </w:rPr>
        <w:lastRenderedPageBreak/>
        <w:t>Ponudba s podizvajalci</w:t>
      </w:r>
      <w:bookmarkEnd w:id="194"/>
      <w:bookmarkEnd w:id="195"/>
      <w:bookmarkEnd w:id="196"/>
      <w:bookmarkEnd w:id="197"/>
    </w:p>
    <w:p w14:paraId="627E30BD"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V primeru, da bo ponudnik pri izvedbi naročila sodeloval s podizvajalci, mora v ESPD navesti vse predlagane podizvajalce. Ponudnik mora v ponudbi predložiti tudi izpolnjene obrazce ESPD za vsakega podizvajalca, s katerim bo sodeloval pri naročilu.</w:t>
      </w:r>
    </w:p>
    <w:p w14:paraId="1E20BD52" w14:textId="77777777" w:rsidR="00333CB4" w:rsidRPr="00333CB4" w:rsidRDefault="00333CB4" w:rsidP="00333CB4">
      <w:pPr>
        <w:spacing w:after="0" w:line="260" w:lineRule="atLeast"/>
        <w:jc w:val="both"/>
        <w:rPr>
          <w:rFonts w:ascii="Arial" w:eastAsia="Calibri" w:hAnsi="Arial" w:cs="Arial"/>
          <w:sz w:val="20"/>
        </w:rPr>
      </w:pPr>
    </w:p>
    <w:p w14:paraId="690BB386" w14:textId="3009F3A9"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V kolikor bodo pri podizvajalcu obstajali razlogi za izključitev oziroma ne bo izpolnjeval ustreznih pogojev za sodelovanje, bo naročnik podizvajalca zavrnil in zahteval njegovo zamenjavo.</w:t>
      </w:r>
    </w:p>
    <w:p w14:paraId="00F3197D" w14:textId="77777777" w:rsidR="00333CB4" w:rsidRPr="00333CB4" w:rsidRDefault="00333CB4" w:rsidP="00333CB4">
      <w:pPr>
        <w:spacing w:after="0" w:line="260" w:lineRule="atLeast"/>
        <w:jc w:val="both"/>
        <w:rPr>
          <w:rFonts w:ascii="Arial" w:eastAsia="Calibri" w:hAnsi="Arial" w:cs="Arial"/>
          <w:sz w:val="20"/>
        </w:rPr>
      </w:pPr>
    </w:p>
    <w:p w14:paraId="2EF44E74" w14:textId="77777777" w:rsidR="00333CB4" w:rsidRPr="00333CB4" w:rsidRDefault="00333CB4" w:rsidP="00333CB4">
      <w:p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Če bo ponudnik izvajal javno naročilo s podizvajalci, mora v ponudbi:</w:t>
      </w:r>
    </w:p>
    <w:p w14:paraId="6D728850" w14:textId="77777777" w:rsidR="00333CB4" w:rsidRPr="00333CB4" w:rsidRDefault="00333CB4" w:rsidP="006A4B2A">
      <w:pPr>
        <w:numPr>
          <w:ilvl w:val="0"/>
          <w:numId w:val="8"/>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navesti vse podizvajalce ter vsak del javnega naročila, ki ga namerava oddati v </w:t>
      </w:r>
      <w:proofErr w:type="spellStart"/>
      <w:r w:rsidRPr="00333CB4">
        <w:rPr>
          <w:rFonts w:ascii="Arial" w:eastAsia="Times New Roman" w:hAnsi="Arial" w:cs="Arial"/>
          <w:sz w:val="20"/>
          <w:szCs w:val="20"/>
          <w:lang w:eastAsia="sl-SI"/>
        </w:rPr>
        <w:t>podizvajanje</w:t>
      </w:r>
      <w:proofErr w:type="spellEnd"/>
      <w:r w:rsidRPr="00333CB4">
        <w:rPr>
          <w:rFonts w:ascii="Arial" w:eastAsia="Times New Roman" w:hAnsi="Arial" w:cs="Arial"/>
          <w:sz w:val="20"/>
          <w:szCs w:val="20"/>
          <w:lang w:eastAsia="sl-SI"/>
        </w:rPr>
        <w:t>,</w:t>
      </w:r>
      <w:r w:rsidRPr="00333CB4">
        <w:rPr>
          <w:rFonts w:ascii="Arial" w:eastAsia="Times New Roman" w:hAnsi="Arial" w:cs="Arial"/>
          <w:sz w:val="24"/>
          <w:szCs w:val="24"/>
          <w:lang w:eastAsia="sl-SI"/>
        </w:rPr>
        <w:t xml:space="preserve"> </w:t>
      </w:r>
    </w:p>
    <w:p w14:paraId="5DE4638A" w14:textId="77777777" w:rsidR="00333CB4" w:rsidRPr="00333CB4" w:rsidRDefault="00333CB4" w:rsidP="006A4B2A">
      <w:pPr>
        <w:numPr>
          <w:ilvl w:val="0"/>
          <w:numId w:val="8"/>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kontaktne podatke in zakonite zastopnike predlaganih podizvajalcev,</w:t>
      </w:r>
      <w:r w:rsidRPr="00333CB4">
        <w:rPr>
          <w:rFonts w:ascii="Arial" w:eastAsia="Times New Roman" w:hAnsi="Arial" w:cs="Arial"/>
          <w:sz w:val="24"/>
          <w:szCs w:val="24"/>
          <w:lang w:eastAsia="sl-SI"/>
        </w:rPr>
        <w:t xml:space="preserve"> </w:t>
      </w:r>
    </w:p>
    <w:p w14:paraId="1DCB965A" w14:textId="77777777" w:rsidR="00333CB4" w:rsidRPr="00333CB4" w:rsidRDefault="00333CB4" w:rsidP="006A4B2A">
      <w:pPr>
        <w:numPr>
          <w:ilvl w:val="0"/>
          <w:numId w:val="8"/>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izpolnjene ESPD teh podizvajalcev v skladu z 79. členom ZJN-3 ter</w:t>
      </w:r>
      <w:r w:rsidRPr="00333CB4">
        <w:rPr>
          <w:rFonts w:ascii="Arial" w:eastAsia="Times New Roman" w:hAnsi="Arial" w:cs="Arial"/>
          <w:sz w:val="24"/>
          <w:szCs w:val="24"/>
          <w:lang w:eastAsia="sl-SI"/>
        </w:rPr>
        <w:t xml:space="preserve"> </w:t>
      </w:r>
    </w:p>
    <w:p w14:paraId="2653BFC8" w14:textId="77777777" w:rsidR="00333CB4" w:rsidRPr="00333CB4" w:rsidRDefault="00333CB4" w:rsidP="006A4B2A">
      <w:pPr>
        <w:numPr>
          <w:ilvl w:val="0"/>
          <w:numId w:val="8"/>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priložiti zahtevo podizvajalca za neposredno plačilo, </w:t>
      </w:r>
      <w:r w:rsidRPr="00333CB4">
        <w:rPr>
          <w:rFonts w:ascii="Arial" w:eastAsia="Times New Roman" w:hAnsi="Arial" w:cs="Arial"/>
          <w:b/>
          <w:bCs/>
          <w:sz w:val="20"/>
          <w:szCs w:val="20"/>
          <w:lang w:eastAsia="sl-SI"/>
        </w:rPr>
        <w:t>če podizvajalec to zahteva.</w:t>
      </w:r>
    </w:p>
    <w:p w14:paraId="75F12143" w14:textId="77777777" w:rsidR="00333CB4" w:rsidRPr="00333CB4" w:rsidRDefault="00333CB4" w:rsidP="00333CB4">
      <w:pPr>
        <w:spacing w:after="0" w:line="260" w:lineRule="atLeast"/>
        <w:jc w:val="both"/>
        <w:rPr>
          <w:rFonts w:ascii="Arial" w:eastAsia="Times New Roman" w:hAnsi="Arial" w:cs="Arial"/>
          <w:sz w:val="20"/>
          <w:szCs w:val="20"/>
          <w:lang w:eastAsia="sl-SI"/>
        </w:rPr>
      </w:pPr>
    </w:p>
    <w:p w14:paraId="3E95FDBA" w14:textId="77777777" w:rsidR="00333CB4" w:rsidRPr="00333CB4" w:rsidRDefault="00333CB4" w:rsidP="00333CB4">
      <w:p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14:paraId="1B33A21D" w14:textId="77777777" w:rsidR="00333CB4" w:rsidRPr="00333CB4" w:rsidRDefault="00333CB4" w:rsidP="00333CB4">
      <w:pPr>
        <w:spacing w:after="0" w:line="260" w:lineRule="atLeast"/>
        <w:ind w:left="357"/>
        <w:jc w:val="both"/>
        <w:rPr>
          <w:rFonts w:ascii="Arial" w:eastAsia="Times New Roman" w:hAnsi="Arial" w:cs="Arial"/>
          <w:sz w:val="20"/>
          <w:szCs w:val="20"/>
          <w:lang w:eastAsia="sl-SI"/>
        </w:rPr>
      </w:pPr>
    </w:p>
    <w:p w14:paraId="26DEE856" w14:textId="77777777" w:rsidR="00333CB4" w:rsidRPr="00333CB4" w:rsidRDefault="00333CB4" w:rsidP="00333CB4">
      <w:p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Naročnik bo zavrnil vsakega naknadno nominiranega podizvajalca: </w:t>
      </w:r>
    </w:p>
    <w:p w14:paraId="5083EEC0" w14:textId="7449EC16" w:rsidR="00333CB4" w:rsidRPr="00333CB4" w:rsidRDefault="00333CB4" w:rsidP="006A4B2A">
      <w:pPr>
        <w:numPr>
          <w:ilvl w:val="0"/>
          <w:numId w:val="9"/>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če zanj obstajajo razlogi za izključitev, kot so navedeni v poglavju </w:t>
      </w:r>
      <w:r w:rsidR="000413C5">
        <w:rPr>
          <w:rFonts w:ascii="Arial" w:eastAsia="Times New Roman" w:hAnsi="Arial" w:cs="Arial"/>
          <w:sz w:val="20"/>
          <w:szCs w:val="20"/>
          <w:lang w:eastAsia="sl-SI"/>
        </w:rPr>
        <w:t>2.5.1</w:t>
      </w:r>
      <w:r w:rsidRPr="00333CB4">
        <w:rPr>
          <w:rFonts w:ascii="Arial" w:eastAsia="Times New Roman" w:hAnsi="Arial" w:cs="Arial"/>
          <w:sz w:val="20"/>
          <w:szCs w:val="20"/>
          <w:lang w:eastAsia="sl-SI"/>
        </w:rPr>
        <w:t xml:space="preserve"> te dokumentacije</w:t>
      </w:r>
      <w:r w:rsidR="000413C5">
        <w:rPr>
          <w:rFonts w:ascii="Arial" w:eastAsia="Times New Roman" w:hAnsi="Arial" w:cs="Arial"/>
          <w:sz w:val="20"/>
          <w:szCs w:val="20"/>
          <w:lang w:eastAsia="sl-SI"/>
        </w:rPr>
        <w:t xml:space="preserve"> v zvezi z oddajo javnega naročila</w:t>
      </w:r>
      <w:r w:rsidRPr="00333CB4">
        <w:rPr>
          <w:rFonts w:ascii="Arial" w:eastAsia="Times New Roman" w:hAnsi="Arial" w:cs="Arial"/>
          <w:sz w:val="20"/>
          <w:szCs w:val="20"/>
          <w:lang w:eastAsia="sl-SI"/>
        </w:rPr>
        <w:t xml:space="preserve"> ter zahteval zamenjavo, </w:t>
      </w:r>
    </w:p>
    <w:p w14:paraId="706B2ED6" w14:textId="77777777" w:rsidR="00333CB4" w:rsidRPr="00333CB4" w:rsidRDefault="00333CB4" w:rsidP="006A4B2A">
      <w:pPr>
        <w:numPr>
          <w:ilvl w:val="0"/>
          <w:numId w:val="9"/>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če bi to lahko vplivalo na nemoteno izvajanje ali dokončanje del ali</w:t>
      </w:r>
    </w:p>
    <w:p w14:paraId="5AF0C7F1" w14:textId="77777777" w:rsidR="00333CB4" w:rsidRPr="00333CB4" w:rsidRDefault="00333CB4" w:rsidP="006A4B2A">
      <w:pPr>
        <w:numPr>
          <w:ilvl w:val="0"/>
          <w:numId w:val="9"/>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če novi podizvajalec ne izpolnjuje pogojev v zvezi z oddajo javnega naročila. </w:t>
      </w:r>
    </w:p>
    <w:p w14:paraId="623360A9" w14:textId="77777777" w:rsidR="00333CB4" w:rsidRPr="00333CB4" w:rsidRDefault="00333CB4" w:rsidP="00333CB4">
      <w:pPr>
        <w:spacing w:after="0" w:line="260" w:lineRule="atLeast"/>
        <w:jc w:val="both"/>
        <w:rPr>
          <w:rFonts w:ascii="Arial" w:eastAsia="Times New Roman" w:hAnsi="Arial" w:cs="Arial"/>
          <w:sz w:val="20"/>
          <w:szCs w:val="20"/>
        </w:rPr>
      </w:pPr>
    </w:p>
    <w:p w14:paraId="681013C0" w14:textId="77777777" w:rsidR="00333CB4" w:rsidRPr="00333CB4" w:rsidRDefault="00333CB4" w:rsidP="00333CB4">
      <w:p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14:paraId="4BD29D38" w14:textId="77777777" w:rsidR="00333CB4" w:rsidRPr="00333CB4" w:rsidRDefault="00333CB4" w:rsidP="006A4B2A">
      <w:pPr>
        <w:numPr>
          <w:ilvl w:val="0"/>
          <w:numId w:val="9"/>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glavni izvajalec v pogodbi pooblastiti naročnika, da na podlagi potrjenega računa oziroma situacije s strani glavnega izvajalca neposredno plačuje podizvajalcu;</w:t>
      </w:r>
    </w:p>
    <w:p w14:paraId="69E63978" w14:textId="77777777" w:rsidR="00333CB4" w:rsidRPr="00333CB4" w:rsidRDefault="00333CB4" w:rsidP="006A4B2A">
      <w:pPr>
        <w:numPr>
          <w:ilvl w:val="0"/>
          <w:numId w:val="9"/>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podizvajalec predložiti soglasje, na podlagi katerega naročnik namesto ponudnika poravna podizvajalčevo terjatev do ponudnika in</w:t>
      </w:r>
    </w:p>
    <w:p w14:paraId="40379F6A" w14:textId="77777777" w:rsidR="00333CB4" w:rsidRPr="00333CB4" w:rsidRDefault="00333CB4" w:rsidP="006A4B2A">
      <w:pPr>
        <w:numPr>
          <w:ilvl w:val="0"/>
          <w:numId w:val="9"/>
        </w:num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glavni izvajalec svojemu računu ali situaciji priložiti račun ali situacijo podizvajalca, ki ga je predhodno potrdil.</w:t>
      </w:r>
    </w:p>
    <w:p w14:paraId="30EB71C9" w14:textId="77777777" w:rsidR="00333CB4" w:rsidRPr="00333CB4" w:rsidRDefault="00333CB4" w:rsidP="00333CB4">
      <w:pPr>
        <w:spacing w:after="0" w:line="260" w:lineRule="atLeast"/>
        <w:jc w:val="both"/>
        <w:rPr>
          <w:rFonts w:ascii="Arial" w:eastAsia="Times New Roman" w:hAnsi="Arial" w:cs="Arial"/>
          <w:sz w:val="20"/>
          <w:szCs w:val="20"/>
        </w:rPr>
      </w:pPr>
    </w:p>
    <w:p w14:paraId="53790269" w14:textId="77777777" w:rsidR="00333CB4" w:rsidRPr="00333CB4" w:rsidRDefault="00333CB4" w:rsidP="00333CB4">
      <w:pPr>
        <w:spacing w:after="0" w:line="260" w:lineRule="atLeast"/>
        <w:jc w:val="both"/>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 </w:t>
      </w:r>
    </w:p>
    <w:p w14:paraId="645E608A" w14:textId="77777777" w:rsidR="00333CB4" w:rsidRPr="00333CB4" w:rsidRDefault="00333CB4" w:rsidP="00333CB4">
      <w:pPr>
        <w:spacing w:after="0" w:line="260" w:lineRule="atLeast"/>
        <w:jc w:val="both"/>
        <w:rPr>
          <w:rFonts w:ascii="Arial" w:eastAsia="Calibri" w:hAnsi="Arial" w:cs="Arial"/>
          <w:sz w:val="20"/>
        </w:rPr>
      </w:pPr>
    </w:p>
    <w:p w14:paraId="13AA8BA4"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Izbrani ponudnik v razmerju do naročnika v celoti odgovarja za izvedbo naročila. </w:t>
      </w:r>
    </w:p>
    <w:p w14:paraId="10BBCF93" w14:textId="3CEF2B96" w:rsidR="00333CB4" w:rsidRPr="00337DE4" w:rsidRDefault="00333CB4" w:rsidP="00A7727D">
      <w:pPr>
        <w:pStyle w:val="Odstavekseznama"/>
        <w:keepNext/>
        <w:keepLines/>
        <w:numPr>
          <w:ilvl w:val="3"/>
          <w:numId w:val="51"/>
        </w:numPr>
        <w:spacing w:before="240" w:after="120"/>
        <w:outlineLvl w:val="2"/>
        <w:rPr>
          <w:rFonts w:eastAsia="Times New Roman" w:cs="Arial"/>
          <w:b/>
          <w:bCs/>
          <w:i/>
          <w:szCs w:val="26"/>
        </w:rPr>
      </w:pPr>
      <w:bookmarkStart w:id="198" w:name="_Toc65583408"/>
      <w:bookmarkStart w:id="199" w:name="_Toc336851757"/>
      <w:bookmarkStart w:id="200" w:name="_Toc336851805"/>
      <w:bookmarkStart w:id="201" w:name="_Toc509692031"/>
      <w:r w:rsidRPr="00337DE4">
        <w:rPr>
          <w:rFonts w:eastAsia="Times New Roman" w:cs="Arial"/>
          <w:b/>
          <w:bCs/>
          <w:i/>
          <w:szCs w:val="26"/>
        </w:rPr>
        <w:t>Vir sredstev</w:t>
      </w:r>
      <w:bookmarkEnd w:id="198"/>
      <w:r w:rsidRPr="00337DE4">
        <w:rPr>
          <w:rFonts w:eastAsia="Times New Roman" w:cs="Arial"/>
          <w:b/>
          <w:bCs/>
          <w:i/>
          <w:szCs w:val="26"/>
        </w:rPr>
        <w:t xml:space="preserve"> </w:t>
      </w:r>
    </w:p>
    <w:p w14:paraId="19D781EE" w14:textId="1B142AD8" w:rsidR="00786782" w:rsidRDefault="00333CB4" w:rsidP="00786782">
      <w:pPr>
        <w:spacing w:after="0" w:line="260" w:lineRule="atLeast"/>
        <w:jc w:val="both"/>
        <w:rPr>
          <w:rFonts w:ascii="Arial" w:eastAsia="Calibri" w:hAnsi="Arial" w:cs="Arial"/>
          <w:sz w:val="20"/>
        </w:rPr>
      </w:pPr>
      <w:r w:rsidRPr="00333CB4">
        <w:rPr>
          <w:rFonts w:ascii="Arial" w:eastAsia="Calibri" w:hAnsi="Arial" w:cs="Arial"/>
          <w:sz w:val="20"/>
        </w:rPr>
        <w:t>Sredstva za izvedbo javnega naročila so in bodo zagotovljena v proračunu Občine Moravče.</w:t>
      </w:r>
    </w:p>
    <w:p w14:paraId="48C84170" w14:textId="77777777" w:rsidR="000C16D2" w:rsidRDefault="000C16D2" w:rsidP="00786782">
      <w:pPr>
        <w:spacing w:after="0" w:line="260" w:lineRule="atLeast"/>
        <w:jc w:val="both"/>
        <w:rPr>
          <w:rFonts w:ascii="Arial" w:eastAsia="Calibri" w:hAnsi="Arial" w:cs="Arial"/>
          <w:sz w:val="20"/>
        </w:rPr>
      </w:pPr>
    </w:p>
    <w:p w14:paraId="3ABEBB50" w14:textId="77777777" w:rsidR="00240D03" w:rsidRDefault="00240D03" w:rsidP="00786782">
      <w:pPr>
        <w:spacing w:after="0" w:line="260" w:lineRule="atLeast"/>
        <w:jc w:val="both"/>
        <w:rPr>
          <w:rFonts w:ascii="Arial" w:eastAsia="Calibri" w:hAnsi="Arial" w:cs="Arial"/>
          <w:sz w:val="20"/>
        </w:rPr>
      </w:pPr>
    </w:p>
    <w:p w14:paraId="2078D36F" w14:textId="11A67AB9" w:rsidR="00786782" w:rsidRPr="00786782" w:rsidRDefault="00786782" w:rsidP="00786782">
      <w:pPr>
        <w:spacing w:after="0" w:line="260" w:lineRule="atLeast"/>
        <w:jc w:val="both"/>
        <w:rPr>
          <w:rFonts w:ascii="Arial" w:eastAsia="Calibri" w:hAnsi="Arial" w:cs="Arial"/>
          <w:sz w:val="20"/>
        </w:rPr>
      </w:pPr>
      <w:r>
        <w:rPr>
          <w:rFonts w:ascii="Arial" w:eastAsia="Calibri" w:hAnsi="Arial" w:cs="Arial"/>
          <w:sz w:val="20"/>
        </w:rPr>
        <w:lastRenderedPageBreak/>
        <w:t>Naložbo</w:t>
      </w:r>
      <w:r w:rsidRPr="00786782">
        <w:rPr>
          <w:rFonts w:ascii="Arial" w:eastAsia="Calibri" w:hAnsi="Arial" w:cs="Arial"/>
          <w:sz w:val="20"/>
        </w:rPr>
        <w:t xml:space="preserve"> sofinancira:</w:t>
      </w:r>
    </w:p>
    <w:p w14:paraId="565404D1" w14:textId="76447A1F" w:rsidR="00786782" w:rsidRDefault="00786782" w:rsidP="00786782">
      <w:pPr>
        <w:spacing w:after="0" w:line="260" w:lineRule="atLeast"/>
        <w:jc w:val="both"/>
        <w:rPr>
          <w:rFonts w:ascii="Arial" w:eastAsia="Calibri" w:hAnsi="Arial" w:cs="Arial"/>
          <w:sz w:val="20"/>
        </w:rPr>
      </w:pPr>
      <w:r w:rsidRPr="00786782">
        <w:rPr>
          <w:rFonts w:ascii="Arial" w:eastAsia="Calibri" w:hAnsi="Arial" w:cs="Arial"/>
          <w:sz w:val="20"/>
        </w:rPr>
        <w:t xml:space="preserve">- </w:t>
      </w:r>
      <w:proofErr w:type="spellStart"/>
      <w:r w:rsidRPr="00786782">
        <w:rPr>
          <w:rFonts w:ascii="Arial" w:eastAsia="Calibri" w:hAnsi="Arial" w:cs="Arial"/>
          <w:sz w:val="20"/>
        </w:rPr>
        <w:t>Eko</w:t>
      </w:r>
      <w:proofErr w:type="spellEnd"/>
      <w:r w:rsidRPr="00786782">
        <w:rPr>
          <w:rFonts w:ascii="Arial" w:eastAsia="Calibri" w:hAnsi="Arial" w:cs="Arial"/>
          <w:sz w:val="20"/>
        </w:rPr>
        <w:t xml:space="preserve"> sklad v okviru Javnega poziva 72SUB-sNESLS19 -  nepovratne finančne spodbude za nove naložbe v gradnjo skoraj nič-energijskih stavb splošnega družbenega pomena</w:t>
      </w:r>
      <w:r w:rsidR="002269DA">
        <w:rPr>
          <w:rFonts w:ascii="Arial" w:eastAsia="Calibri" w:hAnsi="Arial" w:cs="Arial"/>
          <w:sz w:val="20"/>
        </w:rPr>
        <w:t>.</w:t>
      </w:r>
    </w:p>
    <w:p w14:paraId="3C0DF717" w14:textId="7ECD02B2" w:rsidR="002269DA" w:rsidRDefault="002269DA" w:rsidP="00786782">
      <w:pPr>
        <w:spacing w:after="0" w:line="260" w:lineRule="atLeast"/>
        <w:jc w:val="both"/>
        <w:rPr>
          <w:rFonts w:ascii="Arial" w:eastAsia="Calibri" w:hAnsi="Arial" w:cs="Arial"/>
          <w:sz w:val="20"/>
        </w:rPr>
      </w:pPr>
    </w:p>
    <w:p w14:paraId="19ED6299" w14:textId="576A969F" w:rsidR="002269DA" w:rsidRPr="00786782" w:rsidRDefault="000C16D2" w:rsidP="00786782">
      <w:pPr>
        <w:spacing w:after="0" w:line="260" w:lineRule="atLeast"/>
        <w:jc w:val="both"/>
        <w:rPr>
          <w:rFonts w:ascii="Arial" w:eastAsia="Calibri" w:hAnsi="Arial" w:cs="Arial"/>
          <w:sz w:val="20"/>
        </w:rPr>
      </w:pPr>
      <w:r>
        <w:rPr>
          <w:rFonts w:ascii="Arial" w:eastAsia="Calibri" w:hAnsi="Arial" w:cs="Arial"/>
          <w:sz w:val="20"/>
        </w:rPr>
        <w:t>Naročnik</w:t>
      </w:r>
      <w:r w:rsidR="002269DA">
        <w:rPr>
          <w:rFonts w:ascii="Arial" w:eastAsia="Calibri" w:hAnsi="Arial" w:cs="Arial"/>
          <w:sz w:val="20"/>
        </w:rPr>
        <w:t xml:space="preserve"> je v postopku prijave za sofinanciranje naložbe pri:</w:t>
      </w:r>
    </w:p>
    <w:p w14:paraId="7049A84E" w14:textId="435251E6" w:rsidR="00786782" w:rsidRPr="00786782" w:rsidRDefault="00786782" w:rsidP="00786782">
      <w:pPr>
        <w:spacing w:after="0" w:line="260" w:lineRule="atLeast"/>
        <w:jc w:val="both"/>
        <w:rPr>
          <w:rFonts w:ascii="Arial" w:eastAsia="Calibri" w:hAnsi="Arial" w:cs="Arial"/>
          <w:sz w:val="20"/>
        </w:rPr>
      </w:pPr>
      <w:r w:rsidRPr="00786782">
        <w:rPr>
          <w:rFonts w:ascii="Arial" w:eastAsia="Calibri" w:hAnsi="Arial" w:cs="Arial"/>
          <w:sz w:val="20"/>
        </w:rPr>
        <w:t>- Ministrstv</w:t>
      </w:r>
      <w:r w:rsidR="000C16D2">
        <w:rPr>
          <w:rFonts w:ascii="Arial" w:eastAsia="Calibri" w:hAnsi="Arial" w:cs="Arial"/>
          <w:sz w:val="20"/>
        </w:rPr>
        <w:t>u</w:t>
      </w:r>
      <w:r w:rsidRPr="00786782">
        <w:rPr>
          <w:rFonts w:ascii="Arial" w:eastAsia="Calibri" w:hAnsi="Arial" w:cs="Arial"/>
          <w:sz w:val="20"/>
        </w:rPr>
        <w:t xml:space="preserve"> za izobraževanje, znanost in šport v okviru </w:t>
      </w:r>
      <w:r w:rsidR="002F0E8E">
        <w:rPr>
          <w:rFonts w:ascii="Arial" w:eastAsia="Calibri" w:hAnsi="Arial" w:cs="Arial"/>
          <w:sz w:val="20"/>
        </w:rPr>
        <w:t>Javnega</w:t>
      </w:r>
      <w:r w:rsidR="002F0E8E" w:rsidRPr="002F0E8E">
        <w:rPr>
          <w:rFonts w:ascii="Arial" w:eastAsia="Calibri" w:hAnsi="Arial" w:cs="Arial"/>
          <w:sz w:val="20"/>
        </w:rPr>
        <w:t xml:space="preserve"> razpis</w:t>
      </w:r>
      <w:r w:rsidR="002F0E8E">
        <w:rPr>
          <w:rFonts w:ascii="Arial" w:eastAsia="Calibri" w:hAnsi="Arial" w:cs="Arial"/>
          <w:sz w:val="20"/>
        </w:rPr>
        <w:t>a</w:t>
      </w:r>
      <w:r w:rsidR="002F0E8E" w:rsidRPr="002F0E8E">
        <w:rPr>
          <w:rFonts w:ascii="Arial" w:eastAsia="Calibri" w:hAnsi="Arial" w:cs="Arial"/>
          <w:sz w:val="20"/>
        </w:rPr>
        <w:t xml:space="preserve"> za sofinanciranje investicij v vrtcih in osnovnem šolstvu v Republiki Sloveniji v proračunskem obdobju 2021 - 2024</w:t>
      </w:r>
      <w:r w:rsidRPr="00786782">
        <w:rPr>
          <w:rFonts w:ascii="Arial" w:eastAsia="Calibri" w:hAnsi="Arial" w:cs="Arial"/>
          <w:sz w:val="20"/>
        </w:rPr>
        <w:t>;</w:t>
      </w:r>
    </w:p>
    <w:p w14:paraId="54CAA522" w14:textId="0FEB6378" w:rsidR="00786782" w:rsidRPr="00786782" w:rsidRDefault="00786782" w:rsidP="00786782">
      <w:pPr>
        <w:spacing w:after="0" w:line="260" w:lineRule="atLeast"/>
        <w:jc w:val="both"/>
        <w:rPr>
          <w:rFonts w:ascii="Arial" w:eastAsia="Calibri" w:hAnsi="Arial" w:cs="Arial"/>
          <w:sz w:val="20"/>
        </w:rPr>
      </w:pPr>
      <w:r w:rsidRPr="00786782">
        <w:rPr>
          <w:rFonts w:ascii="Arial" w:eastAsia="Calibri" w:hAnsi="Arial" w:cs="Arial"/>
          <w:sz w:val="20"/>
        </w:rPr>
        <w:t>- Fundacij</w:t>
      </w:r>
      <w:r w:rsidR="000C16D2">
        <w:rPr>
          <w:rFonts w:ascii="Arial" w:eastAsia="Calibri" w:hAnsi="Arial" w:cs="Arial"/>
          <w:sz w:val="20"/>
        </w:rPr>
        <w:t>i</w:t>
      </w:r>
      <w:r w:rsidRPr="00786782">
        <w:rPr>
          <w:rFonts w:ascii="Arial" w:eastAsia="Calibri" w:hAnsi="Arial" w:cs="Arial"/>
          <w:sz w:val="20"/>
        </w:rPr>
        <w:t xml:space="preserve"> za šport v okviru Javnega razpisa Fundacije za šport za sofinanciranje gradnje športnih </w:t>
      </w:r>
    </w:p>
    <w:p w14:paraId="3028F8A6" w14:textId="7D2DD94C" w:rsidR="00786782" w:rsidRPr="00333CB4" w:rsidRDefault="00786782" w:rsidP="00786782">
      <w:pPr>
        <w:spacing w:after="0" w:line="260" w:lineRule="atLeast"/>
        <w:jc w:val="both"/>
        <w:rPr>
          <w:rFonts w:ascii="Arial" w:eastAsia="Calibri" w:hAnsi="Arial" w:cs="Arial"/>
          <w:sz w:val="20"/>
        </w:rPr>
      </w:pPr>
      <w:r w:rsidRPr="00786782">
        <w:rPr>
          <w:rFonts w:ascii="Arial" w:eastAsia="Calibri" w:hAnsi="Arial" w:cs="Arial"/>
          <w:sz w:val="20"/>
        </w:rPr>
        <w:t>objektov in površin za šport v naravi v letih  2021, 2022 in 2023.</w:t>
      </w:r>
    </w:p>
    <w:p w14:paraId="59DBEBFB" w14:textId="555E0027" w:rsidR="00333CB4" w:rsidRDefault="00333CB4" w:rsidP="00333CB4">
      <w:pPr>
        <w:spacing w:after="0" w:line="260" w:lineRule="atLeast"/>
        <w:jc w:val="both"/>
        <w:rPr>
          <w:rFonts w:ascii="Arial" w:eastAsia="Calibri" w:hAnsi="Arial" w:cs="Arial"/>
          <w:sz w:val="20"/>
        </w:rPr>
      </w:pPr>
    </w:p>
    <w:p w14:paraId="1238AB44" w14:textId="127569EF" w:rsidR="000C797D" w:rsidRPr="00337DE4" w:rsidRDefault="000C797D" w:rsidP="00A7727D">
      <w:pPr>
        <w:pStyle w:val="Odstavekseznama"/>
        <w:numPr>
          <w:ilvl w:val="3"/>
          <w:numId w:val="51"/>
        </w:numPr>
        <w:outlineLvl w:val="2"/>
        <w:rPr>
          <w:rFonts w:cs="Arial"/>
        </w:rPr>
      </w:pPr>
      <w:bookmarkStart w:id="202" w:name="_Toc65583409"/>
      <w:r w:rsidRPr="00337DE4">
        <w:rPr>
          <w:rFonts w:eastAsia="Times New Roman" w:cs="Arial"/>
          <w:b/>
          <w:bCs/>
          <w:i/>
          <w:szCs w:val="26"/>
        </w:rPr>
        <w:t>Rok plačila</w:t>
      </w:r>
      <w:bookmarkEnd w:id="202"/>
    </w:p>
    <w:p w14:paraId="11258396" w14:textId="77777777" w:rsidR="001971BD" w:rsidRDefault="001971BD" w:rsidP="00C665D3">
      <w:pPr>
        <w:spacing w:after="0" w:line="260" w:lineRule="atLeast"/>
        <w:jc w:val="both"/>
        <w:rPr>
          <w:rFonts w:ascii="Arial" w:eastAsia="Calibri" w:hAnsi="Arial" w:cs="Arial"/>
          <w:sz w:val="20"/>
        </w:rPr>
      </w:pPr>
    </w:p>
    <w:p w14:paraId="73870B8E" w14:textId="3E48FD2D" w:rsidR="00C665D3" w:rsidRPr="00C665D3" w:rsidRDefault="00C665D3" w:rsidP="00C665D3">
      <w:pPr>
        <w:spacing w:after="0" w:line="260" w:lineRule="atLeast"/>
        <w:jc w:val="both"/>
        <w:rPr>
          <w:rFonts w:ascii="Arial" w:eastAsia="Calibri" w:hAnsi="Arial" w:cs="Arial"/>
          <w:sz w:val="20"/>
        </w:rPr>
      </w:pPr>
      <w:r w:rsidRPr="00C665D3">
        <w:rPr>
          <w:rFonts w:ascii="Arial" w:eastAsia="Calibri" w:hAnsi="Arial" w:cs="Arial"/>
          <w:sz w:val="20"/>
        </w:rPr>
        <w:t xml:space="preserve">Naročnik bo pogodbena dela plačeval v skladu z Zakonom o izvrševanju proračuna Republike Slovenije. Plačilni rok je 30. dan od datuma prejema elektronskega računa (e-račun), ki ga izstavi izvajalec na podlagi s strani strokovnega nadzora potrjene začasne mesečne situacije oz. končne situacije. Začasne mesečne situacije in končno situacijo pred potrditvijo naročnika potrdi strokovni nadzor. Plačilni rok začne teči naslednji dan po prejemu računa, ki je podlaga za izplačilo. </w:t>
      </w:r>
    </w:p>
    <w:p w14:paraId="1ED33D5A" w14:textId="77777777" w:rsidR="00C665D3" w:rsidRPr="00C665D3" w:rsidRDefault="00C665D3" w:rsidP="00C665D3">
      <w:pPr>
        <w:spacing w:after="0" w:line="260" w:lineRule="atLeast"/>
        <w:jc w:val="both"/>
        <w:rPr>
          <w:rFonts w:ascii="Arial" w:eastAsia="Calibri" w:hAnsi="Arial" w:cs="Arial"/>
          <w:sz w:val="20"/>
        </w:rPr>
      </w:pPr>
    </w:p>
    <w:p w14:paraId="28E5556D" w14:textId="07C91F02" w:rsidR="00C665D3" w:rsidRPr="00C665D3" w:rsidRDefault="00C665D3" w:rsidP="00C665D3">
      <w:pPr>
        <w:spacing w:after="0" w:line="260" w:lineRule="atLeast"/>
        <w:jc w:val="both"/>
        <w:rPr>
          <w:rFonts w:ascii="Arial" w:eastAsia="Calibri" w:hAnsi="Arial" w:cs="Arial"/>
          <w:sz w:val="20"/>
        </w:rPr>
      </w:pPr>
      <w:r w:rsidRPr="00C665D3">
        <w:rPr>
          <w:rFonts w:ascii="Arial" w:eastAsia="Calibri" w:hAnsi="Arial" w:cs="Arial"/>
          <w:sz w:val="20"/>
        </w:rPr>
        <w:t xml:space="preserve">Pogoj za izplačilo končne obračunske situacije je tudi uspešna z zapisnikom izvedena primopredaja del in predaja </w:t>
      </w:r>
      <w:r w:rsidR="008A167F">
        <w:rPr>
          <w:rFonts w:ascii="Arial" w:eastAsia="Calibri" w:hAnsi="Arial" w:cs="Arial"/>
          <w:sz w:val="20"/>
        </w:rPr>
        <w:t xml:space="preserve">finančnega zavarovanja </w:t>
      </w:r>
      <w:r w:rsidRPr="00C665D3">
        <w:rPr>
          <w:rFonts w:ascii="Arial" w:eastAsia="Calibri" w:hAnsi="Arial" w:cs="Arial"/>
          <w:sz w:val="20"/>
        </w:rPr>
        <w:t xml:space="preserve">za odpravo napak v garancijskem roku. </w:t>
      </w:r>
    </w:p>
    <w:p w14:paraId="010B0520" w14:textId="77777777" w:rsidR="00C665D3" w:rsidRPr="00C665D3" w:rsidRDefault="00C665D3" w:rsidP="00C665D3">
      <w:pPr>
        <w:spacing w:after="0" w:line="260" w:lineRule="atLeast"/>
        <w:jc w:val="both"/>
        <w:rPr>
          <w:rFonts w:ascii="Arial" w:eastAsia="Calibri" w:hAnsi="Arial" w:cs="Arial"/>
          <w:sz w:val="20"/>
        </w:rPr>
      </w:pPr>
    </w:p>
    <w:p w14:paraId="1ED05DE4" w14:textId="77777777" w:rsidR="00C665D3" w:rsidRPr="00C665D3" w:rsidRDefault="00C665D3" w:rsidP="00C665D3">
      <w:pPr>
        <w:spacing w:after="0" w:line="260" w:lineRule="atLeast"/>
        <w:jc w:val="both"/>
        <w:rPr>
          <w:rFonts w:ascii="Arial" w:eastAsia="Calibri" w:hAnsi="Arial" w:cs="Arial"/>
          <w:sz w:val="20"/>
        </w:rPr>
      </w:pPr>
      <w:r w:rsidRPr="00C665D3">
        <w:rPr>
          <w:rFonts w:ascii="Arial" w:eastAsia="Calibri" w:hAnsi="Arial" w:cs="Arial"/>
          <w:sz w:val="20"/>
        </w:rPr>
        <w:t xml:space="preserve">Dela po sklenjeni pogodbi bo izbrani ponudnik obračunaval po cenah za enoto iz predračuna in po dejansko izvršenih količinah, potrjenih v knjigi obračunskih izmer, na podlagi s strani nadzora potrjenih začasnih situacij in končne situacije. </w:t>
      </w:r>
    </w:p>
    <w:p w14:paraId="3AAEAF53" w14:textId="77777777" w:rsidR="00C665D3" w:rsidRPr="00C665D3" w:rsidRDefault="00C665D3" w:rsidP="00C665D3">
      <w:pPr>
        <w:spacing w:after="0" w:line="260" w:lineRule="atLeast"/>
        <w:jc w:val="both"/>
        <w:rPr>
          <w:rFonts w:ascii="Arial" w:eastAsia="Calibri" w:hAnsi="Arial" w:cs="Arial"/>
          <w:sz w:val="20"/>
        </w:rPr>
      </w:pPr>
    </w:p>
    <w:p w14:paraId="71B6623F" w14:textId="5A88CAAC" w:rsidR="00333CB4" w:rsidRPr="00333CB4" w:rsidRDefault="00C665D3" w:rsidP="00C665D3">
      <w:pPr>
        <w:spacing w:after="0" w:line="260" w:lineRule="atLeast"/>
        <w:jc w:val="both"/>
        <w:rPr>
          <w:rFonts w:ascii="Arial" w:eastAsia="Calibri" w:hAnsi="Arial" w:cs="Arial"/>
          <w:sz w:val="20"/>
        </w:rPr>
      </w:pPr>
      <w:r w:rsidRPr="00C665D3">
        <w:rPr>
          <w:rFonts w:ascii="Arial" w:eastAsia="Calibri" w:hAnsi="Arial" w:cs="Arial"/>
          <w:sz w:val="20"/>
        </w:rPr>
        <w:t>Če bo izbrani ponudnik pri izvedbi naročila sodeloval s podizvajalci, in bo v pogodbi ponudnik pooblastil naročnika, da na podlagi potrjenega računa neposredno plačuje podizvajalcem, bo naročnik takšno plačilo izvedel. Priloga pogodbe bo soglasje podizvajalca, na podlagi katerega bo naročnik namesto izvajalcu (izbranemu ponudniku) poravnaval podizvajalčevo terjatev do izvajalca (izbranega ponudnika).</w:t>
      </w:r>
    </w:p>
    <w:p w14:paraId="7CE404DE" w14:textId="41982F09" w:rsidR="00333CB4" w:rsidRPr="00337DE4" w:rsidRDefault="00333CB4" w:rsidP="00A7727D">
      <w:pPr>
        <w:pStyle w:val="Odstavekseznama"/>
        <w:keepNext/>
        <w:keepLines/>
        <w:numPr>
          <w:ilvl w:val="3"/>
          <w:numId w:val="51"/>
        </w:numPr>
        <w:spacing w:before="240" w:after="120"/>
        <w:outlineLvl w:val="2"/>
        <w:rPr>
          <w:rFonts w:eastAsia="Times New Roman" w:cs="Arial"/>
          <w:b/>
          <w:bCs/>
          <w:i/>
          <w:szCs w:val="26"/>
        </w:rPr>
      </w:pPr>
      <w:bookmarkStart w:id="203" w:name="_Toc65583410"/>
      <w:r w:rsidRPr="00337DE4">
        <w:rPr>
          <w:rFonts w:eastAsia="Times New Roman" w:cs="Arial"/>
          <w:b/>
          <w:bCs/>
          <w:i/>
          <w:szCs w:val="26"/>
        </w:rPr>
        <w:t>Jezik ponudbe</w:t>
      </w:r>
      <w:bookmarkEnd w:id="199"/>
      <w:bookmarkEnd w:id="200"/>
      <w:bookmarkEnd w:id="201"/>
      <w:bookmarkEnd w:id="203"/>
    </w:p>
    <w:p w14:paraId="529BADC3"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Postopek javnega naročanja poteka v slovenskem jeziku. Vsi dokumenti v zvezi s ponudbo morajo biti v slovenskem jeziku. </w:t>
      </w:r>
    </w:p>
    <w:p w14:paraId="3965E815" w14:textId="77777777" w:rsidR="00333CB4" w:rsidRPr="00333CB4" w:rsidRDefault="00333CB4" w:rsidP="00333CB4">
      <w:pPr>
        <w:spacing w:after="0" w:line="260" w:lineRule="atLeast"/>
        <w:jc w:val="both"/>
        <w:rPr>
          <w:rFonts w:ascii="Arial" w:eastAsia="Calibri" w:hAnsi="Arial" w:cs="Arial"/>
          <w:sz w:val="20"/>
        </w:rPr>
      </w:pPr>
    </w:p>
    <w:p w14:paraId="15854A18" w14:textId="317A0433" w:rsidR="00333CB4" w:rsidRPr="00337DE4" w:rsidRDefault="00333CB4" w:rsidP="00A7727D">
      <w:pPr>
        <w:pStyle w:val="Odstavekseznama"/>
        <w:keepNext/>
        <w:keepLines/>
        <w:numPr>
          <w:ilvl w:val="3"/>
          <w:numId w:val="51"/>
        </w:numPr>
        <w:spacing w:before="240" w:after="120"/>
        <w:outlineLvl w:val="2"/>
        <w:rPr>
          <w:rFonts w:eastAsia="Times New Roman" w:cs="Arial"/>
          <w:b/>
          <w:bCs/>
          <w:i/>
          <w:szCs w:val="26"/>
        </w:rPr>
      </w:pPr>
      <w:bookmarkStart w:id="204" w:name="_Toc509692032"/>
      <w:bookmarkStart w:id="205" w:name="_Toc65583411"/>
      <w:r w:rsidRPr="00337DE4">
        <w:rPr>
          <w:rFonts w:eastAsia="Times New Roman" w:cs="Arial"/>
          <w:b/>
          <w:bCs/>
          <w:i/>
          <w:szCs w:val="26"/>
        </w:rPr>
        <w:t>Priprava in oddaja ponudbe v sistemu e-JN</w:t>
      </w:r>
      <w:bookmarkEnd w:id="204"/>
      <w:bookmarkEnd w:id="205"/>
    </w:p>
    <w:p w14:paraId="357833BD"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Ponudnik ponudbeno dokumentacijo odda na način, da po registraciji oziroma prijavi v sistem e-JN na naslovu: </w:t>
      </w:r>
      <w:hyperlink r:id="rId20" w:history="1">
        <w:r w:rsidRPr="00333CB4">
          <w:rPr>
            <w:rFonts w:ascii="Arial" w:eastAsia="Calibri" w:hAnsi="Arial" w:cs="Arial"/>
            <w:color w:val="0000FF"/>
            <w:sz w:val="20"/>
            <w:szCs w:val="20"/>
            <w:u w:val="single"/>
            <w:lang w:eastAsia="sl-SI"/>
          </w:rPr>
          <w:t>https://ejn.gov.si</w:t>
        </w:r>
      </w:hyperlink>
      <w:r w:rsidRPr="00333CB4">
        <w:rPr>
          <w:rFonts w:ascii="Arial" w:eastAsia="Calibri" w:hAnsi="Arial" w:cs="Arial"/>
          <w:sz w:val="20"/>
          <w:szCs w:val="20"/>
          <w:lang w:eastAsia="sl-SI"/>
        </w:rPr>
        <w:t xml:space="preserve"> pri predmetnem javnem naročilu izbere opcijo »Sodeluj na javnem naročilu«, s čimer se odpre stran za pripravo ponudbe. Po vnosu podatkov in dokumentov, podatke in dokumentacijo shrani v sistemu in jo odda </w:t>
      </w:r>
      <w:r w:rsidRPr="00333CB4">
        <w:rPr>
          <w:rFonts w:ascii="Arial" w:eastAsia="Calibri" w:hAnsi="Arial" w:cs="Arial"/>
          <w:sz w:val="20"/>
        </w:rPr>
        <w:t>tako, da se s klikom na gumb »Oddaj« odpre okno, v katerem gospodarski subjekt, ki oddaja ponudbo, s potrditvijo seznanitve s splošnimi pogoji le-te sprejme in s klikom na gumb »Oddaj« ponudbo odda.</w:t>
      </w:r>
    </w:p>
    <w:p w14:paraId="5F65BC44" w14:textId="77777777" w:rsidR="00333CB4" w:rsidRPr="00333CB4" w:rsidRDefault="00333CB4" w:rsidP="00333CB4">
      <w:pPr>
        <w:spacing w:after="0" w:line="260" w:lineRule="atLeast"/>
        <w:jc w:val="both"/>
        <w:rPr>
          <w:rFonts w:ascii="Arial" w:eastAsia="Calibri" w:hAnsi="Arial" w:cs="Arial"/>
          <w:sz w:val="20"/>
        </w:rPr>
      </w:pPr>
    </w:p>
    <w:p w14:paraId="5CF4580A"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t xml:space="preserve">Podrobna navodila v zvezi z načinom priprave in oddaje ponudbe so navedena v Navodilih za uporabo e-JN, ki so del te razpisne dokumentacije in objavljena na spletnem naslovu </w:t>
      </w:r>
      <w:hyperlink r:id="rId21" w:history="1">
        <w:r w:rsidRPr="00333CB4">
          <w:rPr>
            <w:rFonts w:ascii="Arial" w:eastAsia="Calibri" w:hAnsi="Arial" w:cs="Arial"/>
            <w:color w:val="0000FF"/>
            <w:sz w:val="20"/>
            <w:szCs w:val="20"/>
            <w:u w:val="single"/>
          </w:rPr>
          <w:t>https://ejn.gov.si</w:t>
        </w:r>
      </w:hyperlink>
      <w:r w:rsidRPr="00333CB4">
        <w:rPr>
          <w:rFonts w:ascii="Arial" w:eastAsia="Calibri" w:hAnsi="Arial" w:cs="Arial"/>
          <w:sz w:val="20"/>
          <w:szCs w:val="20"/>
        </w:rPr>
        <w:t>.</w:t>
      </w:r>
    </w:p>
    <w:p w14:paraId="24E26195" w14:textId="20C1F682" w:rsidR="00333CB4" w:rsidRDefault="00333CB4" w:rsidP="00333CB4">
      <w:pPr>
        <w:spacing w:after="0" w:line="260" w:lineRule="atLeast"/>
        <w:jc w:val="both"/>
        <w:rPr>
          <w:rFonts w:ascii="Arial" w:eastAsia="Calibri" w:hAnsi="Arial" w:cs="Arial"/>
          <w:sz w:val="20"/>
        </w:rPr>
      </w:pPr>
    </w:p>
    <w:p w14:paraId="4C1AA3DB" w14:textId="290EAE13" w:rsidR="006109F8" w:rsidRPr="00333CB4" w:rsidRDefault="006109F8" w:rsidP="00333CB4">
      <w:pPr>
        <w:spacing w:after="0" w:line="260" w:lineRule="atLeast"/>
        <w:jc w:val="both"/>
        <w:rPr>
          <w:rFonts w:ascii="Arial" w:eastAsia="Calibri" w:hAnsi="Arial" w:cs="Arial"/>
          <w:sz w:val="20"/>
        </w:rPr>
      </w:pPr>
      <w:r>
        <w:rPr>
          <w:rFonts w:ascii="Arial" w:eastAsia="Calibri" w:hAnsi="Arial" w:cs="Arial"/>
          <w:sz w:val="20"/>
        </w:rPr>
        <w:t>Ponudniki morajo v pri</w:t>
      </w:r>
      <w:r w:rsidR="00697169">
        <w:rPr>
          <w:rFonts w:ascii="Arial" w:eastAsia="Calibri" w:hAnsi="Arial" w:cs="Arial"/>
          <w:sz w:val="20"/>
        </w:rPr>
        <w:t>mer</w:t>
      </w:r>
      <w:r>
        <w:rPr>
          <w:rFonts w:ascii="Arial" w:eastAsia="Calibri" w:hAnsi="Arial" w:cs="Arial"/>
          <w:sz w:val="20"/>
        </w:rPr>
        <w:t>u, da je del ponudbe opredeljen kot poslovna skrivnost, sklep o poslovni skrivnosti priložiti ob elektronski oddaji ponudbe v razdelek »</w:t>
      </w:r>
      <w:r w:rsidR="0061378E">
        <w:rPr>
          <w:rFonts w:ascii="Arial" w:eastAsia="Calibri" w:hAnsi="Arial" w:cs="Arial"/>
          <w:sz w:val="20"/>
        </w:rPr>
        <w:t>Druge priloge</w:t>
      </w:r>
      <w:r>
        <w:rPr>
          <w:rFonts w:ascii="Arial" w:eastAsia="Calibri" w:hAnsi="Arial" w:cs="Arial"/>
          <w:sz w:val="20"/>
        </w:rPr>
        <w:t>«.</w:t>
      </w:r>
    </w:p>
    <w:p w14:paraId="1BC664D4" w14:textId="5AD6617B" w:rsidR="00333CB4" w:rsidRPr="00337DE4" w:rsidRDefault="00333CB4" w:rsidP="00A7727D">
      <w:pPr>
        <w:pStyle w:val="Odstavekseznama"/>
        <w:keepNext/>
        <w:keepLines/>
        <w:numPr>
          <w:ilvl w:val="3"/>
          <w:numId w:val="51"/>
        </w:numPr>
        <w:spacing w:before="240" w:after="120"/>
        <w:outlineLvl w:val="2"/>
        <w:rPr>
          <w:rFonts w:eastAsia="Times New Roman" w:cs="Arial"/>
          <w:b/>
          <w:bCs/>
          <w:i/>
          <w:szCs w:val="26"/>
        </w:rPr>
      </w:pPr>
      <w:bookmarkStart w:id="206" w:name="_Toc336851759"/>
      <w:bookmarkStart w:id="207" w:name="_Toc336851807"/>
      <w:bookmarkStart w:id="208" w:name="_Toc509692033"/>
      <w:bookmarkStart w:id="209" w:name="_Toc65583412"/>
      <w:r w:rsidRPr="00337DE4">
        <w:rPr>
          <w:rFonts w:eastAsia="Times New Roman" w:cs="Arial"/>
          <w:b/>
          <w:bCs/>
          <w:i/>
          <w:szCs w:val="26"/>
        </w:rPr>
        <w:lastRenderedPageBreak/>
        <w:t>Veljavnost ponudbe</w:t>
      </w:r>
      <w:bookmarkEnd w:id="206"/>
      <w:bookmarkEnd w:id="207"/>
      <w:bookmarkEnd w:id="208"/>
      <w:bookmarkEnd w:id="209"/>
    </w:p>
    <w:p w14:paraId="2516C85F" w14:textId="12D03FF4"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Ponudba mora veljati najmanj </w:t>
      </w:r>
      <w:r w:rsidR="00213AB4">
        <w:rPr>
          <w:rFonts w:ascii="Arial" w:eastAsia="Calibri" w:hAnsi="Arial" w:cs="Arial"/>
          <w:sz w:val="20"/>
        </w:rPr>
        <w:t>3 mesece</w:t>
      </w:r>
      <w:r w:rsidRPr="00333CB4">
        <w:rPr>
          <w:rFonts w:ascii="Arial" w:eastAsia="Calibri" w:hAnsi="Arial" w:cs="Arial"/>
          <w:sz w:val="20"/>
        </w:rPr>
        <w:t xml:space="preserve"> od datuma za </w:t>
      </w:r>
      <w:r w:rsidR="00905F4C">
        <w:rPr>
          <w:rFonts w:ascii="Arial" w:eastAsia="Calibri" w:hAnsi="Arial" w:cs="Arial"/>
          <w:sz w:val="20"/>
        </w:rPr>
        <w:t xml:space="preserve">prejem </w:t>
      </w:r>
      <w:r w:rsidRPr="00333CB4">
        <w:rPr>
          <w:rFonts w:ascii="Arial" w:eastAsia="Calibri" w:hAnsi="Arial" w:cs="Arial"/>
          <w:sz w:val="20"/>
        </w:rPr>
        <w:t>ponudb.</w:t>
      </w:r>
    </w:p>
    <w:p w14:paraId="7611B68E" w14:textId="77777777" w:rsidR="00333CB4" w:rsidRPr="00333CB4" w:rsidRDefault="00333CB4" w:rsidP="00333CB4">
      <w:pPr>
        <w:spacing w:after="0" w:line="260" w:lineRule="atLeast"/>
        <w:jc w:val="both"/>
        <w:rPr>
          <w:rFonts w:ascii="Arial" w:eastAsia="Calibri" w:hAnsi="Arial" w:cs="Arial"/>
          <w:sz w:val="20"/>
        </w:rPr>
      </w:pPr>
    </w:p>
    <w:p w14:paraId="209561D2" w14:textId="43BF67C1" w:rsid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V izjemnih okoliščinah bo naročnik lahko zahteval, da ponudniki podaljšajo čas veljavnosti ponudb za določeno dodatno obdobje. Ponudnik lahko zavrne zahtevo, ne da bi s tem zapadlo zavarovanje za resnost ponudbe</w:t>
      </w:r>
      <w:bookmarkStart w:id="210" w:name="_Toc336851760"/>
      <w:bookmarkStart w:id="211" w:name="_Toc336851808"/>
      <w:bookmarkStart w:id="212" w:name="_Toc509692034"/>
      <w:r w:rsidRPr="00333CB4">
        <w:rPr>
          <w:rFonts w:ascii="Arial" w:eastAsia="Calibri" w:hAnsi="Arial" w:cs="Arial"/>
          <w:sz w:val="20"/>
        </w:rPr>
        <w:t>.</w:t>
      </w:r>
    </w:p>
    <w:p w14:paraId="20FC1F0C" w14:textId="3AEF2A7B" w:rsidR="00F854C1" w:rsidRDefault="00F854C1" w:rsidP="00333CB4">
      <w:pPr>
        <w:spacing w:after="0" w:line="260" w:lineRule="atLeast"/>
        <w:jc w:val="both"/>
        <w:rPr>
          <w:rFonts w:ascii="Arial" w:eastAsia="Calibri" w:hAnsi="Arial" w:cs="Arial"/>
          <w:sz w:val="20"/>
        </w:rPr>
      </w:pPr>
    </w:p>
    <w:p w14:paraId="043D7DF0" w14:textId="3D3939D3" w:rsidR="00F854C1" w:rsidRPr="00F854C1" w:rsidRDefault="00F854C1" w:rsidP="00A7727D">
      <w:pPr>
        <w:pStyle w:val="Odstavekseznama"/>
        <w:numPr>
          <w:ilvl w:val="3"/>
          <w:numId w:val="51"/>
        </w:numPr>
        <w:outlineLvl w:val="2"/>
        <w:rPr>
          <w:rFonts w:cs="Arial"/>
          <w:b/>
          <w:bCs/>
        </w:rPr>
      </w:pPr>
      <w:bookmarkStart w:id="213" w:name="_Toc65583413"/>
      <w:r w:rsidRPr="00F854C1">
        <w:rPr>
          <w:rFonts w:cs="Arial"/>
          <w:b/>
          <w:bCs/>
        </w:rPr>
        <w:t>Dopolnitve, spremembe in pojasnila ponudbe</w:t>
      </w:r>
      <w:bookmarkEnd w:id="213"/>
    </w:p>
    <w:p w14:paraId="4DD3EE77" w14:textId="77777777" w:rsidR="00F854C1" w:rsidRDefault="00F854C1" w:rsidP="00F854C1">
      <w:pPr>
        <w:jc w:val="both"/>
        <w:rPr>
          <w:rFonts w:ascii="Arial" w:hAnsi="Arial" w:cs="Arial"/>
          <w:sz w:val="20"/>
          <w:szCs w:val="20"/>
        </w:rPr>
      </w:pPr>
    </w:p>
    <w:p w14:paraId="576C326F" w14:textId="567017C5" w:rsidR="00F854C1" w:rsidRDefault="00F854C1" w:rsidP="00F854C1">
      <w:pPr>
        <w:jc w:val="both"/>
        <w:rPr>
          <w:rFonts w:ascii="Arial" w:hAnsi="Arial" w:cs="Arial"/>
          <w:sz w:val="20"/>
          <w:szCs w:val="20"/>
        </w:rPr>
      </w:pPr>
      <w:r w:rsidRPr="00F854C1">
        <w:rPr>
          <w:rFonts w:ascii="Arial" w:hAnsi="Arial" w:cs="Arial"/>
          <w:sz w:val="20"/>
          <w:szCs w:val="20"/>
        </w:rPr>
        <w:t>V kolikor bo naročnik ugotovil, da so ali se zdijo predložene informacije in dokumentacija nepopolne ali napačne oziroma manjkajo posamezni dokumenti, bo zahteval, da ponudnik v petih dneh po prejemu poziva predloži manjkajoče dokumente ali dopolni, popravi ali pojasni ustrezne informacije ali dokumentacijo. Popravki in dopolnitve ponudbe morajo biti skladni s 6. odstavkom 89. člena ZJN-3.</w:t>
      </w:r>
    </w:p>
    <w:p w14:paraId="254CBC21" w14:textId="786E8C8C" w:rsidR="00F854C1" w:rsidRDefault="00F854C1" w:rsidP="00F854C1">
      <w:pPr>
        <w:jc w:val="both"/>
        <w:rPr>
          <w:rFonts w:ascii="Arial" w:hAnsi="Arial" w:cs="Arial"/>
          <w:sz w:val="20"/>
          <w:szCs w:val="20"/>
        </w:rPr>
      </w:pPr>
      <w:r>
        <w:rPr>
          <w:rFonts w:ascii="Arial" w:hAnsi="Arial" w:cs="Arial"/>
          <w:sz w:val="20"/>
          <w:szCs w:val="20"/>
        </w:rPr>
        <w:t>Če ponudnik ne bo predložil manjkajočega dokumenta ali ne bo dopolnil, opravil ali pojasnil ustrezne informacije ali dokumentacije, bo naročnik ponudnika izključil.</w:t>
      </w:r>
    </w:p>
    <w:p w14:paraId="4412CDC5" w14:textId="1E0944C5" w:rsidR="00F854C1" w:rsidRPr="00F854C1" w:rsidRDefault="00F854C1" w:rsidP="00F854C1">
      <w:pPr>
        <w:jc w:val="both"/>
        <w:rPr>
          <w:rFonts w:ascii="Arial" w:hAnsi="Arial" w:cs="Arial"/>
          <w:sz w:val="20"/>
          <w:szCs w:val="20"/>
        </w:rPr>
      </w:pPr>
      <w:r>
        <w:rPr>
          <w:rFonts w:ascii="Arial" w:hAnsi="Arial" w:cs="Arial"/>
          <w:sz w:val="20"/>
          <w:szCs w:val="20"/>
        </w:rPr>
        <w:t>Izključno naročnik sme, ob pisnem soglasju ponudnika, popraviti očitne računske napake, skladno s 7. odstavkom 89. člena ZJN-3.</w:t>
      </w:r>
    </w:p>
    <w:p w14:paraId="1DD66F10" w14:textId="13577BD3" w:rsidR="00333CB4" w:rsidRPr="00337DE4" w:rsidRDefault="00333CB4" w:rsidP="00A7727D">
      <w:pPr>
        <w:pStyle w:val="Odstavekseznama"/>
        <w:keepNext/>
        <w:keepLines/>
        <w:numPr>
          <w:ilvl w:val="3"/>
          <w:numId w:val="51"/>
        </w:numPr>
        <w:spacing w:before="240" w:after="120"/>
        <w:outlineLvl w:val="2"/>
        <w:rPr>
          <w:rFonts w:eastAsia="Times New Roman" w:cs="Arial"/>
          <w:b/>
          <w:bCs/>
          <w:i/>
          <w:szCs w:val="26"/>
        </w:rPr>
      </w:pPr>
      <w:bookmarkStart w:id="214" w:name="_Toc65583414"/>
      <w:r w:rsidRPr="00337DE4">
        <w:rPr>
          <w:rFonts w:eastAsia="Times New Roman" w:cs="Arial"/>
          <w:b/>
          <w:bCs/>
          <w:i/>
          <w:szCs w:val="26"/>
        </w:rPr>
        <w:t>Stroški ponudbe</w:t>
      </w:r>
      <w:bookmarkEnd w:id="210"/>
      <w:bookmarkEnd w:id="211"/>
      <w:bookmarkEnd w:id="212"/>
      <w:bookmarkEnd w:id="214"/>
    </w:p>
    <w:p w14:paraId="466F6E03" w14:textId="77777777" w:rsidR="00333CB4" w:rsidRPr="00333CB4" w:rsidRDefault="00333CB4" w:rsidP="00333CB4">
      <w:pPr>
        <w:spacing w:after="0" w:line="260" w:lineRule="atLeast"/>
        <w:jc w:val="both"/>
        <w:rPr>
          <w:rFonts w:ascii="Arial" w:eastAsia="Calibri" w:hAnsi="Arial" w:cs="Arial"/>
          <w:sz w:val="20"/>
        </w:rPr>
      </w:pPr>
    </w:p>
    <w:p w14:paraId="6477464D" w14:textId="4A77DB58" w:rsidR="00D51389" w:rsidRDefault="00333CB4" w:rsidP="00D51389">
      <w:pPr>
        <w:spacing w:after="0" w:line="260" w:lineRule="atLeast"/>
        <w:jc w:val="both"/>
        <w:rPr>
          <w:rFonts w:ascii="Arial" w:eastAsia="Calibri" w:hAnsi="Arial" w:cs="Arial"/>
          <w:sz w:val="20"/>
        </w:rPr>
      </w:pPr>
      <w:r w:rsidRPr="00333CB4">
        <w:rPr>
          <w:rFonts w:ascii="Arial" w:eastAsia="Calibri" w:hAnsi="Arial" w:cs="Arial"/>
          <w:sz w:val="20"/>
        </w:rPr>
        <w:t>Vse stroške, povezane s pripravo in predložitvijo ponudbe, nosi ponudnik.</w:t>
      </w:r>
      <w:bookmarkStart w:id="215" w:name="_Toc509692035"/>
    </w:p>
    <w:p w14:paraId="73268E3E" w14:textId="77777777" w:rsidR="00D51389" w:rsidRDefault="00D51389" w:rsidP="00D51389">
      <w:pPr>
        <w:spacing w:after="0" w:line="260" w:lineRule="atLeast"/>
        <w:jc w:val="both"/>
        <w:rPr>
          <w:rFonts w:ascii="Arial" w:eastAsia="Calibri" w:hAnsi="Arial" w:cs="Arial"/>
          <w:sz w:val="20"/>
        </w:rPr>
      </w:pPr>
    </w:p>
    <w:p w14:paraId="12C25E1A" w14:textId="6110BBD7" w:rsidR="00021152" w:rsidRPr="00D51389" w:rsidRDefault="00021152" w:rsidP="00A7727D">
      <w:pPr>
        <w:pStyle w:val="Odstavekseznama"/>
        <w:numPr>
          <w:ilvl w:val="3"/>
          <w:numId w:val="51"/>
        </w:numPr>
        <w:outlineLvl w:val="2"/>
        <w:rPr>
          <w:rFonts w:eastAsia="Times New Roman" w:cs="Arial"/>
          <w:b/>
          <w:bCs/>
          <w:i/>
          <w:szCs w:val="26"/>
        </w:rPr>
      </w:pPr>
      <w:bookmarkStart w:id="216" w:name="_Toc65583415"/>
      <w:r w:rsidRPr="00D51389">
        <w:rPr>
          <w:rFonts w:eastAsia="Times New Roman" w:cs="Arial"/>
          <w:b/>
          <w:bCs/>
          <w:i/>
          <w:szCs w:val="26"/>
        </w:rPr>
        <w:t>Tajnost ponudbe</w:t>
      </w:r>
      <w:bookmarkEnd w:id="216"/>
    </w:p>
    <w:p w14:paraId="1BE40DCE" w14:textId="77777777" w:rsidR="004E5700" w:rsidRDefault="004E5700" w:rsidP="004E5700"/>
    <w:p w14:paraId="3FD70423" w14:textId="6090502C" w:rsidR="00021152" w:rsidRPr="004E5700" w:rsidRDefault="00021152" w:rsidP="004E5700">
      <w:pPr>
        <w:jc w:val="both"/>
        <w:rPr>
          <w:rFonts w:ascii="Arial" w:hAnsi="Arial" w:cs="Arial"/>
          <w:sz w:val="20"/>
          <w:szCs w:val="20"/>
        </w:rPr>
      </w:pPr>
      <w:r w:rsidRPr="004E5700">
        <w:rPr>
          <w:rFonts w:ascii="Arial" w:hAnsi="Arial" w:cs="Arial"/>
          <w:sz w:val="20"/>
          <w:szCs w:val="20"/>
        </w:rPr>
        <w:t xml:space="preserve">Ponudnik mora v svoji ponudbi označiti vse tiste podatke, ki pomenijo poslovno skrivnost po </w:t>
      </w:r>
      <w:r w:rsidR="00B25375">
        <w:rPr>
          <w:rFonts w:ascii="Arial" w:hAnsi="Arial" w:cs="Arial"/>
          <w:sz w:val="20"/>
          <w:szCs w:val="20"/>
        </w:rPr>
        <w:t>Z</w:t>
      </w:r>
      <w:r w:rsidR="00B25375" w:rsidRPr="00B25375">
        <w:rPr>
          <w:rFonts w:ascii="Arial" w:hAnsi="Arial" w:cs="Arial"/>
          <w:sz w:val="20"/>
          <w:szCs w:val="20"/>
        </w:rPr>
        <w:t>akon o poslovni skrivnosti (Uradni list RS, št. 22/19)</w:t>
      </w:r>
      <w:r w:rsidR="00B25375">
        <w:rPr>
          <w:rFonts w:ascii="Arial" w:hAnsi="Arial" w:cs="Arial"/>
          <w:sz w:val="20"/>
          <w:szCs w:val="20"/>
        </w:rPr>
        <w:t xml:space="preserve"> i</w:t>
      </w:r>
      <w:r w:rsidRPr="004E5700">
        <w:rPr>
          <w:rFonts w:ascii="Arial" w:hAnsi="Arial" w:cs="Arial"/>
          <w:sz w:val="20"/>
          <w:szCs w:val="20"/>
        </w:rPr>
        <w:t xml:space="preserve">n priložiti ustrezni sklep o določitvi zaupnih podatkov. Pri tem mora upoštevati določbe 35. člena ZJN-3 in določbe Zakona o dostopu do informacij javnega značaja </w:t>
      </w:r>
      <w:r w:rsidR="00D51389" w:rsidRPr="004E5700">
        <w:rPr>
          <w:rFonts w:ascii="Arial" w:hAnsi="Arial" w:cs="Arial"/>
          <w:sz w:val="20"/>
          <w:szCs w:val="20"/>
        </w:rPr>
        <w:t xml:space="preserve">(Uradni list RS, št. 51/06 – uradno prečiščeno besedilo, 117/06 – ZDavP-2, 23/14, 50/14, 19/15 – </w:t>
      </w:r>
      <w:proofErr w:type="spellStart"/>
      <w:r w:rsidR="00D51389" w:rsidRPr="004E5700">
        <w:rPr>
          <w:rFonts w:ascii="Arial" w:hAnsi="Arial" w:cs="Arial"/>
          <w:sz w:val="20"/>
          <w:szCs w:val="20"/>
        </w:rPr>
        <w:t>odl</w:t>
      </w:r>
      <w:proofErr w:type="spellEnd"/>
      <w:r w:rsidR="00D51389" w:rsidRPr="004E5700">
        <w:rPr>
          <w:rFonts w:ascii="Arial" w:hAnsi="Arial" w:cs="Arial"/>
          <w:sz w:val="20"/>
          <w:szCs w:val="20"/>
        </w:rPr>
        <w:t>. US, 102/15 in 7/18</w:t>
      </w:r>
      <w:r w:rsidRPr="004E5700">
        <w:rPr>
          <w:rFonts w:ascii="Arial" w:hAnsi="Arial" w:cs="Arial"/>
          <w:sz w:val="20"/>
          <w:szCs w:val="20"/>
        </w:rPr>
        <w:t xml:space="preserve">). </w:t>
      </w:r>
    </w:p>
    <w:p w14:paraId="7ABA4D5E" w14:textId="77777777" w:rsidR="00021152" w:rsidRPr="004E5700" w:rsidRDefault="00021152" w:rsidP="004E5700">
      <w:pPr>
        <w:jc w:val="both"/>
        <w:rPr>
          <w:rFonts w:ascii="Arial" w:hAnsi="Arial" w:cs="Arial"/>
          <w:sz w:val="20"/>
          <w:szCs w:val="20"/>
        </w:rPr>
      </w:pPr>
      <w:r w:rsidRPr="004E5700">
        <w:rPr>
          <w:rFonts w:ascii="Arial" w:hAnsi="Arial" w:cs="Arial"/>
          <w:sz w:val="20"/>
          <w:szCs w:val="20"/>
        </w:rPr>
        <w:t xml:space="preserve">Ponudnik naj obrazce in izjave, za katere meni, da predstavljajo poslovno skrivnost, označi s klavzulo »ZAUPNO« ali »POSLOVNA SKRIVNOST« in parafo osebe, ki je podpisnik ponudbe. Če na posamezni strani pomeni poslovno skrivnost le določen podatek, mora biti to eksplicitno označeno, in sicer mora biti podatek podčrtan z rdečo barvo, v isti vrstici ob desnem robu pa prisotni oznaka »ZAUPNO« ali »POSLOVNA SKRIVNOST« in parafo osebe, ki je podpisnik ponudbe. </w:t>
      </w:r>
    </w:p>
    <w:p w14:paraId="501606E4" w14:textId="77777777" w:rsidR="00021152" w:rsidRPr="004E5700" w:rsidRDefault="00021152" w:rsidP="004E5700">
      <w:pPr>
        <w:jc w:val="both"/>
        <w:rPr>
          <w:rFonts w:ascii="Arial" w:hAnsi="Arial" w:cs="Arial"/>
          <w:sz w:val="20"/>
          <w:szCs w:val="20"/>
        </w:rPr>
      </w:pPr>
      <w:r w:rsidRPr="004E5700">
        <w:rPr>
          <w:rFonts w:ascii="Arial" w:hAnsi="Arial" w:cs="Arial"/>
          <w:sz w:val="20"/>
          <w:szCs w:val="20"/>
        </w:rPr>
        <w:t xml:space="preserve">Podatki, ki jih bo ponudnik izrecno označil za zaupne v skladu z določili tega poglavja, bodo uporabljeni samo za namene javnega naročila in ne bodo dostopni nikomur, razen pooblaščenim osebam, ki bodo vključene v postopek javnega naročila. Te osebe, kot tudi naročnikovi nadzorni organi oziroma organi presojanja v primeru uveljavljanja pravnega varstva, so odgovorni za varovanje zaupnosti posredovanih podatkov. </w:t>
      </w:r>
    </w:p>
    <w:p w14:paraId="15D3218B" w14:textId="77777777" w:rsidR="00021152" w:rsidRPr="004E5700" w:rsidRDefault="00021152" w:rsidP="004E5700">
      <w:pPr>
        <w:jc w:val="both"/>
        <w:rPr>
          <w:rFonts w:ascii="Arial" w:hAnsi="Arial" w:cs="Arial"/>
          <w:sz w:val="20"/>
          <w:szCs w:val="20"/>
        </w:rPr>
      </w:pPr>
      <w:r w:rsidRPr="004E5700">
        <w:rPr>
          <w:rFonts w:ascii="Arial" w:hAnsi="Arial" w:cs="Arial"/>
          <w:sz w:val="20"/>
          <w:szCs w:val="20"/>
        </w:rPr>
        <w:t xml:space="preserve">Ponudniki morajo pri določanju poslovne skrivnosti upoštevati tudi določbo drugega odstavka 35. člena ZJN-3, ki določa, da "so javni podatki specifikacije ponujenega blaga, storitve ali gradnje in količina iz te specifikacije, cena na enoto, vrednost posamezne postavke in skupna vrednost iz ponudbe ter vsi tisti podatki, ki so vplivali na razvrstitev ponudbe v okviru drugih meril.  </w:t>
      </w:r>
    </w:p>
    <w:p w14:paraId="129A49FA" w14:textId="44EDE7C3" w:rsidR="00021152" w:rsidRPr="004E5700" w:rsidRDefault="00021152" w:rsidP="004E5700">
      <w:pPr>
        <w:jc w:val="both"/>
        <w:rPr>
          <w:rFonts w:ascii="Arial" w:hAnsi="Arial" w:cs="Arial"/>
          <w:sz w:val="20"/>
          <w:szCs w:val="20"/>
        </w:rPr>
      </w:pPr>
      <w:r w:rsidRPr="004E5700">
        <w:rPr>
          <w:rFonts w:ascii="Arial" w:hAnsi="Arial" w:cs="Arial"/>
          <w:sz w:val="20"/>
          <w:szCs w:val="20"/>
        </w:rPr>
        <w:t>Podatke, ki pomenijo poslovno skrivnost, mora ponudnik označiti že v ponudbi</w:t>
      </w:r>
      <w:r w:rsidR="00B25375">
        <w:rPr>
          <w:rFonts w:ascii="Arial" w:hAnsi="Arial" w:cs="Arial"/>
          <w:sz w:val="20"/>
          <w:szCs w:val="20"/>
        </w:rPr>
        <w:t>.</w:t>
      </w:r>
      <w:r w:rsidRPr="004E5700">
        <w:rPr>
          <w:rFonts w:ascii="Arial" w:hAnsi="Arial" w:cs="Arial"/>
          <w:sz w:val="20"/>
          <w:szCs w:val="20"/>
        </w:rPr>
        <w:t xml:space="preserve"> </w:t>
      </w:r>
    </w:p>
    <w:p w14:paraId="67F4CF85" w14:textId="75E1094A" w:rsidR="00021152" w:rsidRPr="004E5700" w:rsidRDefault="00021152" w:rsidP="004E5700">
      <w:pPr>
        <w:jc w:val="both"/>
        <w:rPr>
          <w:rFonts w:ascii="Arial" w:hAnsi="Arial" w:cs="Arial"/>
          <w:sz w:val="20"/>
          <w:szCs w:val="20"/>
        </w:rPr>
      </w:pPr>
      <w:r w:rsidRPr="004E5700">
        <w:rPr>
          <w:rFonts w:ascii="Arial" w:hAnsi="Arial" w:cs="Arial"/>
          <w:sz w:val="20"/>
          <w:szCs w:val="20"/>
        </w:rPr>
        <w:lastRenderedPageBreak/>
        <w:t xml:space="preserve">V primeru, da bodo kot poslovna skrivnost označeni podatki, ki ne ustrezajo pogojem, bo naročnik ponudnika pozval, da oznako poslovna skrivnost umakne. Ponudnik to stori tako, da njegov zakoniti zastopnik nad oznako napiše »PREKLIC«, vpiše datum in se podpiše. </w:t>
      </w:r>
    </w:p>
    <w:p w14:paraId="267A7CBB" w14:textId="77777777" w:rsidR="00021152" w:rsidRPr="004E5700" w:rsidRDefault="00021152" w:rsidP="004E5700">
      <w:pPr>
        <w:jc w:val="both"/>
        <w:rPr>
          <w:rFonts w:ascii="Arial" w:hAnsi="Arial" w:cs="Arial"/>
          <w:sz w:val="20"/>
          <w:szCs w:val="20"/>
        </w:rPr>
      </w:pPr>
      <w:r w:rsidRPr="004E5700">
        <w:rPr>
          <w:rFonts w:ascii="Arial" w:hAnsi="Arial" w:cs="Arial"/>
          <w:sz w:val="20"/>
          <w:szCs w:val="20"/>
        </w:rPr>
        <w:t xml:space="preserve">Imena ponudnikov in predložene ponudbe bodo do odpiranja ponudb varovana kot poslovna skrivnost. </w:t>
      </w:r>
    </w:p>
    <w:p w14:paraId="30876B9B" w14:textId="6167B5F5" w:rsidR="00021152" w:rsidRPr="004E5700" w:rsidRDefault="00021152" w:rsidP="004E5700">
      <w:pPr>
        <w:jc w:val="both"/>
        <w:rPr>
          <w:rFonts w:ascii="Arial" w:hAnsi="Arial" w:cs="Arial"/>
          <w:sz w:val="20"/>
          <w:szCs w:val="20"/>
        </w:rPr>
      </w:pPr>
      <w:r w:rsidRPr="004E5700">
        <w:rPr>
          <w:rFonts w:ascii="Arial" w:hAnsi="Arial" w:cs="Arial"/>
          <w:sz w:val="20"/>
          <w:szCs w:val="20"/>
        </w:rPr>
        <w:t>Celotna dokumentacija o oddanem javnem naročilu je po</w:t>
      </w:r>
      <w:r w:rsidR="00B25375">
        <w:rPr>
          <w:rFonts w:ascii="Arial" w:hAnsi="Arial" w:cs="Arial"/>
          <w:sz w:val="20"/>
          <w:szCs w:val="20"/>
        </w:rPr>
        <w:t xml:space="preserve"> pravnomočnosti odločitve o oddaji </w:t>
      </w:r>
      <w:r w:rsidRPr="004E5700">
        <w:rPr>
          <w:rFonts w:ascii="Arial" w:hAnsi="Arial" w:cs="Arial"/>
          <w:sz w:val="20"/>
          <w:szCs w:val="20"/>
        </w:rPr>
        <w:t xml:space="preserve">javnega naročila javna, če ne vsebuje poslovnih skrivnosti ali tajnih podatkov iz tega člena. Pred tem datumom določbe zakona, ki urejajo dostop do informacij javnega značaja, ne veljajo. </w:t>
      </w:r>
    </w:p>
    <w:p w14:paraId="384D2EF2" w14:textId="372A71CA" w:rsidR="00021152" w:rsidRPr="004E5700" w:rsidRDefault="00021152" w:rsidP="004E5700">
      <w:pPr>
        <w:jc w:val="both"/>
        <w:rPr>
          <w:rFonts w:ascii="Arial" w:hAnsi="Arial" w:cs="Arial"/>
          <w:sz w:val="20"/>
          <w:szCs w:val="20"/>
        </w:rPr>
      </w:pPr>
      <w:r w:rsidRPr="004E5700">
        <w:rPr>
          <w:rFonts w:ascii="Arial" w:hAnsi="Arial" w:cs="Arial"/>
          <w:sz w:val="20"/>
          <w:szCs w:val="20"/>
        </w:rPr>
        <w:t xml:space="preserve">Po sprejemu odločitve o oddaji javnega naročila mora naročnik ponudniku na njegovo zahtevo dovoliti vpogled v izbrano ponudbo, razen v tiste dele, ki upoštevaje določbo 35. člena ZJN-3 predstavljajo poslovno skrivnost ali tajne podatke. Kadar ponudnik zahteva vpogled v ponudbo izbranega ponudnika, mora naročnik organizirati v vpogled v izbrano ponudbo, in sicer: </w:t>
      </w:r>
    </w:p>
    <w:p w14:paraId="040EDE8C" w14:textId="77777777" w:rsidR="00021152" w:rsidRPr="004E5700" w:rsidRDefault="00021152" w:rsidP="004E5700">
      <w:pPr>
        <w:jc w:val="both"/>
        <w:rPr>
          <w:rFonts w:ascii="Arial" w:hAnsi="Arial" w:cs="Arial"/>
          <w:sz w:val="20"/>
          <w:szCs w:val="20"/>
        </w:rPr>
      </w:pPr>
      <w:r w:rsidRPr="004E5700">
        <w:rPr>
          <w:rFonts w:ascii="Arial" w:hAnsi="Arial" w:cs="Arial"/>
          <w:sz w:val="20"/>
          <w:szCs w:val="20"/>
        </w:rPr>
        <w:t>-</w:t>
      </w:r>
      <w:r w:rsidRPr="004E5700">
        <w:rPr>
          <w:rFonts w:ascii="Arial" w:hAnsi="Arial" w:cs="Arial"/>
          <w:sz w:val="20"/>
          <w:szCs w:val="20"/>
        </w:rPr>
        <w:tab/>
        <w:t xml:space="preserve">če je naročnik izvedel popoln pregled vseh ponudb, mora po objavi odločitve o oddaji javnega naročila omogočiti vpogled v ponudbo izbranega ponudnika le tistim ponudnikom, ki so oddali dopustno ponudbo. </w:t>
      </w:r>
    </w:p>
    <w:p w14:paraId="497C5229" w14:textId="77777777" w:rsidR="00021152" w:rsidRPr="004E5700" w:rsidRDefault="00021152" w:rsidP="004E5700">
      <w:pPr>
        <w:jc w:val="both"/>
        <w:rPr>
          <w:rFonts w:ascii="Arial" w:hAnsi="Arial" w:cs="Arial"/>
          <w:sz w:val="20"/>
          <w:szCs w:val="20"/>
        </w:rPr>
      </w:pPr>
      <w:r w:rsidRPr="004E5700">
        <w:rPr>
          <w:rFonts w:ascii="Arial" w:hAnsi="Arial" w:cs="Arial"/>
          <w:sz w:val="20"/>
          <w:szCs w:val="20"/>
        </w:rPr>
        <w:t>-</w:t>
      </w:r>
      <w:r w:rsidRPr="004E5700">
        <w:rPr>
          <w:rFonts w:ascii="Arial" w:hAnsi="Arial" w:cs="Arial"/>
          <w:sz w:val="20"/>
          <w:szCs w:val="20"/>
        </w:rPr>
        <w:tab/>
        <w:t xml:space="preserve">če naročnik ni opravil popolnega pregleda ponudb, pa mora omogočiti vpogled vsem ponudnikom. </w:t>
      </w:r>
    </w:p>
    <w:p w14:paraId="08FE31FC" w14:textId="6EE64391" w:rsidR="00021152" w:rsidRPr="004E5700" w:rsidRDefault="00021152" w:rsidP="004E5700">
      <w:pPr>
        <w:jc w:val="both"/>
        <w:rPr>
          <w:rFonts w:ascii="Arial" w:hAnsi="Arial" w:cs="Arial"/>
          <w:sz w:val="20"/>
          <w:szCs w:val="20"/>
        </w:rPr>
      </w:pPr>
      <w:r w:rsidRPr="004E5700">
        <w:rPr>
          <w:rFonts w:ascii="Arial" w:hAnsi="Arial" w:cs="Arial"/>
          <w:sz w:val="20"/>
          <w:szCs w:val="20"/>
        </w:rPr>
        <w:t>Naročnik ponudniku, ki je v roku treh delovnih dni po objavi odločitve zahteval vpogled, dovoli vpogled v ponudbo izbranega ponudnika najkasneje v treh delovnih dneh od prejema zahteve, razen v tiste dele, ki upoštevaje določbe tega člena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p>
    <w:p w14:paraId="0BCCB877" w14:textId="445F3007" w:rsidR="00333CB4" w:rsidRPr="00337DE4" w:rsidRDefault="00333CB4" w:rsidP="00A7727D">
      <w:pPr>
        <w:pStyle w:val="Odstavekseznama"/>
        <w:keepNext/>
        <w:keepLines/>
        <w:numPr>
          <w:ilvl w:val="3"/>
          <w:numId w:val="51"/>
        </w:numPr>
        <w:spacing w:before="240" w:after="120"/>
        <w:outlineLvl w:val="2"/>
        <w:rPr>
          <w:rFonts w:eastAsia="Times New Roman" w:cs="Arial"/>
          <w:b/>
          <w:bCs/>
          <w:i/>
          <w:szCs w:val="26"/>
        </w:rPr>
      </w:pPr>
      <w:bookmarkStart w:id="217" w:name="_Toc65583416"/>
      <w:r w:rsidRPr="00337DE4">
        <w:rPr>
          <w:rFonts w:eastAsia="Times New Roman" w:cs="Arial"/>
          <w:b/>
          <w:bCs/>
          <w:i/>
          <w:szCs w:val="26"/>
        </w:rPr>
        <w:t>Protikorupcijsko določilo</w:t>
      </w:r>
      <w:bookmarkEnd w:id="215"/>
      <w:bookmarkEnd w:id="217"/>
    </w:p>
    <w:p w14:paraId="47CD5DB5"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V postopku oddaje javnega naročila naročnik in ponudniki ne smejo pričenjati in izvajati dejanj, ki bi vnaprej določila izbor določene ponudbe, ali ki bi povzročila, da pogodba ne bi pričela veljati oziroma ne bi bila izpolnjena. </w:t>
      </w:r>
    </w:p>
    <w:p w14:paraId="2C90D69A" w14:textId="77777777" w:rsidR="00333CB4" w:rsidRPr="00333CB4" w:rsidRDefault="00333CB4" w:rsidP="00333CB4">
      <w:pPr>
        <w:spacing w:after="0" w:line="260" w:lineRule="atLeast"/>
        <w:jc w:val="both"/>
        <w:rPr>
          <w:rFonts w:ascii="Arial" w:eastAsia="Calibri" w:hAnsi="Arial" w:cs="Arial"/>
          <w:sz w:val="20"/>
        </w:rPr>
      </w:pPr>
    </w:p>
    <w:p w14:paraId="4B85905C" w14:textId="015A3E55" w:rsid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Vsakršno lobiranje v postopkih oddaje javnih naročil je prepovedano. </w:t>
      </w:r>
    </w:p>
    <w:p w14:paraId="4D26000D" w14:textId="77777777" w:rsidR="001615B3" w:rsidRDefault="001615B3" w:rsidP="001615B3">
      <w:pPr>
        <w:spacing w:after="0" w:line="260" w:lineRule="atLeast"/>
        <w:jc w:val="both"/>
        <w:rPr>
          <w:rFonts w:ascii="Arial" w:eastAsia="Calibri" w:hAnsi="Arial" w:cs="Arial"/>
          <w:sz w:val="20"/>
        </w:rPr>
      </w:pPr>
      <w:r w:rsidRPr="00FE431B">
        <w:rPr>
          <w:rFonts w:ascii="Arial" w:eastAsia="Calibri" w:hAnsi="Arial" w:cs="Arial"/>
          <w:sz w:val="20"/>
        </w:rPr>
        <w:t>________________________________________________________________________________</w:t>
      </w:r>
    </w:p>
    <w:p w14:paraId="5DFFFF06" w14:textId="2212040B" w:rsidR="00333CB4" w:rsidRPr="009538CF" w:rsidRDefault="00333CB4" w:rsidP="00A7727D">
      <w:pPr>
        <w:pStyle w:val="Odstavekseznama"/>
        <w:keepNext/>
        <w:keepLines/>
        <w:numPr>
          <w:ilvl w:val="1"/>
          <w:numId w:val="51"/>
        </w:numPr>
        <w:spacing w:before="100" w:beforeAutospacing="1" w:after="100" w:afterAutospacing="1"/>
        <w:outlineLvl w:val="1"/>
        <w:rPr>
          <w:rFonts w:eastAsia="Times New Roman" w:cs="Arial"/>
          <w:b/>
          <w:bCs/>
          <w:caps/>
          <w:sz w:val="18"/>
          <w:szCs w:val="24"/>
        </w:rPr>
      </w:pPr>
      <w:bookmarkStart w:id="218" w:name="_Toc65583417"/>
      <w:bookmarkStart w:id="219" w:name="_Toc336851763"/>
      <w:bookmarkStart w:id="220" w:name="_Toc336851811"/>
      <w:bookmarkStart w:id="221" w:name="_Toc509692036"/>
      <w:bookmarkStart w:id="222" w:name="_Toc336851761"/>
      <w:bookmarkStart w:id="223" w:name="_Toc336851809"/>
      <w:r w:rsidRPr="009538CF">
        <w:rPr>
          <w:rFonts w:eastAsia="Times New Roman" w:cs="Arial"/>
          <w:b/>
          <w:bCs/>
          <w:caps/>
          <w:sz w:val="18"/>
          <w:szCs w:val="24"/>
        </w:rPr>
        <w:t>OMEJITVE POSLOVANJA</w:t>
      </w:r>
      <w:bookmarkEnd w:id="218"/>
    </w:p>
    <w:p w14:paraId="40E76EB5" w14:textId="77777777" w:rsidR="00333CB4" w:rsidRPr="00EF3504" w:rsidRDefault="00333CB4" w:rsidP="00333CB4">
      <w:pPr>
        <w:spacing w:after="0" w:line="260" w:lineRule="atLeast"/>
        <w:jc w:val="both"/>
        <w:rPr>
          <w:rFonts w:ascii="Arial" w:eastAsia="Calibri" w:hAnsi="Arial" w:cs="Arial"/>
          <w:sz w:val="20"/>
          <w:szCs w:val="20"/>
        </w:rPr>
      </w:pPr>
      <w:r w:rsidRPr="00EF3504">
        <w:rPr>
          <w:rFonts w:ascii="Arial" w:eastAsia="Calibri" w:hAnsi="Arial" w:cs="Arial"/>
          <w:sz w:val="20"/>
          <w:szCs w:val="20"/>
        </w:rPr>
        <w:t>Skladno s 35. členom Zakona o integriteti in preprečevanju korupcije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98EF451" w14:textId="6AF28804" w:rsidR="00333CB4" w:rsidRPr="00EF3504" w:rsidRDefault="00333CB4" w:rsidP="00333CB4">
      <w:pPr>
        <w:spacing w:after="0" w:line="260" w:lineRule="atLeast"/>
        <w:jc w:val="both"/>
        <w:rPr>
          <w:rFonts w:ascii="Arial" w:eastAsia="Calibri" w:hAnsi="Arial" w:cs="Arial"/>
          <w:sz w:val="20"/>
          <w:szCs w:val="20"/>
        </w:rPr>
      </w:pPr>
      <w:r w:rsidRPr="00EF3504">
        <w:rPr>
          <w:rFonts w:ascii="Arial" w:eastAsia="Calibri" w:hAnsi="Arial" w:cs="Arial"/>
          <w:sz w:val="20"/>
          <w:szCs w:val="20"/>
        </w:rPr>
        <w:t>-   udeležen kot poslovodja, član poslovodstva ali zakoniti zastopnik ali</w:t>
      </w:r>
    </w:p>
    <w:p w14:paraId="4C3F83BE" w14:textId="77777777" w:rsidR="00333CB4" w:rsidRPr="00EF3504" w:rsidRDefault="00333CB4" w:rsidP="00333CB4">
      <w:pPr>
        <w:spacing w:after="0" w:line="260" w:lineRule="atLeast"/>
        <w:jc w:val="both"/>
        <w:rPr>
          <w:rFonts w:ascii="Arial" w:eastAsia="Calibri" w:hAnsi="Arial" w:cs="Arial"/>
          <w:sz w:val="20"/>
          <w:szCs w:val="20"/>
        </w:rPr>
      </w:pPr>
      <w:r w:rsidRPr="00EF3504">
        <w:rPr>
          <w:rFonts w:ascii="Arial" w:eastAsia="Calibri" w:hAnsi="Arial" w:cs="Arial"/>
          <w:sz w:val="20"/>
          <w:szCs w:val="20"/>
        </w:rPr>
        <w:t>-   neposredno ali prek drugih pravnih oseb v več kot pet odstotnem deležu udeležen pri ustanoviteljskih pravicah, upravljanju ali kapitalu.</w:t>
      </w:r>
    </w:p>
    <w:p w14:paraId="3BADF254" w14:textId="77777777" w:rsidR="00333CB4" w:rsidRPr="00EF3504" w:rsidRDefault="00333CB4" w:rsidP="00333CB4">
      <w:pPr>
        <w:spacing w:after="0" w:line="260" w:lineRule="atLeast"/>
        <w:jc w:val="both"/>
        <w:rPr>
          <w:rFonts w:ascii="Arial" w:eastAsia="Calibri" w:hAnsi="Arial" w:cs="Arial"/>
          <w:sz w:val="20"/>
          <w:szCs w:val="20"/>
        </w:rPr>
      </w:pPr>
      <w:r w:rsidRPr="00EF3504">
        <w:rPr>
          <w:rFonts w:ascii="Arial" w:eastAsia="Calibri" w:hAnsi="Arial" w:cs="Arial"/>
          <w:sz w:val="20"/>
          <w:szCs w:val="20"/>
        </w:rPr>
        <w:t>Ta prepoved velja tudi za poslovanje organa ali organizacije javnega sektorja s funkcionarjem ali njegovim družinskim članom kot fizično osebo.</w:t>
      </w:r>
    </w:p>
    <w:p w14:paraId="1B0CE17E" w14:textId="77777777" w:rsidR="00240D03" w:rsidRDefault="00240D03" w:rsidP="00333CB4">
      <w:pPr>
        <w:spacing w:after="0" w:line="260" w:lineRule="atLeast"/>
        <w:jc w:val="both"/>
        <w:rPr>
          <w:rFonts w:ascii="Arial" w:eastAsia="Calibri" w:hAnsi="Arial" w:cs="Arial"/>
          <w:sz w:val="20"/>
          <w:szCs w:val="20"/>
        </w:rPr>
      </w:pPr>
    </w:p>
    <w:p w14:paraId="44267014" w14:textId="77777777" w:rsidR="00240D03" w:rsidRDefault="00240D03" w:rsidP="00333CB4">
      <w:pPr>
        <w:spacing w:after="0" w:line="260" w:lineRule="atLeast"/>
        <w:jc w:val="both"/>
        <w:rPr>
          <w:rFonts w:ascii="Arial" w:eastAsia="Calibri" w:hAnsi="Arial" w:cs="Arial"/>
          <w:sz w:val="20"/>
          <w:szCs w:val="20"/>
        </w:rPr>
      </w:pPr>
    </w:p>
    <w:p w14:paraId="1B366659" w14:textId="583353E5" w:rsidR="00333CB4" w:rsidRPr="00EF3504" w:rsidRDefault="00333CB4" w:rsidP="00333CB4">
      <w:pPr>
        <w:spacing w:after="0" w:line="260" w:lineRule="atLeast"/>
        <w:jc w:val="both"/>
        <w:rPr>
          <w:rFonts w:ascii="Arial" w:eastAsia="Calibri" w:hAnsi="Arial" w:cs="Arial"/>
          <w:sz w:val="20"/>
          <w:szCs w:val="20"/>
        </w:rPr>
      </w:pPr>
      <w:r w:rsidRPr="00EF3504">
        <w:rPr>
          <w:rFonts w:ascii="Arial" w:eastAsia="Calibri" w:hAnsi="Arial" w:cs="Arial"/>
          <w:sz w:val="20"/>
          <w:szCs w:val="20"/>
        </w:rPr>
        <w:t>Prepoved poslovanja v navedenem obsegu, ne velja za postopke oziroma druge načine pridobivanja sredstev, ki niso določeni v prvem odstavku 35. člena Zakona o integriteti in preprečevanju korupcije, pod pogojem, da so pri tem spoštovane določbe tega ali drugega zakona o nasprotju interesov in o dolžnosti izogibanja temu nasprotju oziroma pod pogojem, da se funkcionar izloči iz vseh faz odločanja o sklenitvi in izvedbi postopka ali posla. Če funkcionar oziroma njegov družinski član v tem primeru krši določbe o izogibanju nasprotju interesov oziroma o dolžni izločitvi, nastopijo posledice kot v primeru prepovedi poslovanja.</w:t>
      </w:r>
    </w:p>
    <w:p w14:paraId="1101120B" w14:textId="77777777" w:rsidR="00333CB4" w:rsidRPr="00EF3504" w:rsidRDefault="00333CB4" w:rsidP="00333CB4">
      <w:pPr>
        <w:spacing w:after="0" w:line="260" w:lineRule="atLeast"/>
        <w:jc w:val="both"/>
        <w:rPr>
          <w:rFonts w:ascii="Arial" w:eastAsia="Calibri" w:hAnsi="Arial" w:cs="Arial"/>
          <w:sz w:val="20"/>
          <w:szCs w:val="20"/>
        </w:rPr>
      </w:pPr>
      <w:r w:rsidRPr="00EF3504">
        <w:rPr>
          <w:rFonts w:ascii="Arial" w:eastAsia="Calibri" w:hAnsi="Arial" w:cs="Arial"/>
          <w:sz w:val="20"/>
          <w:szCs w:val="20"/>
        </w:rPr>
        <w:t xml:space="preserve">Prepoved poslovanja iz 1. in 3. odstavka 35. člena Zakona o integriteti in preprečevanju korupcije veljata tudi za ožje dele občine (vaške, krajevne ali četrtne skupnosti), ki imajo lastno pravno subjektiviteto, če je občinski funkcionar član sveta ožjega dela občine ali če se posamezen posel lahko sklene le z njegovim soglasjem. Fizična ali odgovorna oseba poslovnega subjekta poda pisno izjavo o tem, da fizična oseba oziroma poslovni subjekt ni povezan s funkcionarjem in po njenem vedenju ni povezan z družinskim članom funkcionarja na način, določen v prvem odstavku 35. člena Zakona o integriteti in preprečevanju korupcije. Izjava se predloži v postopku podeljevanja koncesije, sklepanja javno-zasebnega partnerstva ali v postopku javnega naročanja. </w:t>
      </w:r>
    </w:p>
    <w:p w14:paraId="711DDBD4" w14:textId="77777777" w:rsidR="00333CB4" w:rsidRPr="00EF3504" w:rsidRDefault="00333CB4" w:rsidP="00333CB4">
      <w:pPr>
        <w:spacing w:after="0" w:line="260" w:lineRule="atLeast"/>
        <w:jc w:val="both"/>
        <w:rPr>
          <w:rFonts w:ascii="Arial" w:eastAsia="Calibri" w:hAnsi="Arial" w:cs="Arial"/>
          <w:sz w:val="20"/>
          <w:szCs w:val="20"/>
        </w:rPr>
      </w:pPr>
    </w:p>
    <w:p w14:paraId="218737D3" w14:textId="77777777" w:rsidR="00333CB4" w:rsidRPr="00333CB4" w:rsidRDefault="00333CB4" w:rsidP="00333CB4">
      <w:pPr>
        <w:spacing w:after="0" w:line="260" w:lineRule="atLeast"/>
        <w:jc w:val="both"/>
        <w:rPr>
          <w:rFonts w:ascii="Arial" w:eastAsia="Calibri" w:hAnsi="Arial" w:cs="Arial"/>
          <w:sz w:val="20"/>
          <w:szCs w:val="20"/>
        </w:rPr>
      </w:pPr>
      <w:r w:rsidRPr="00EF3504">
        <w:rPr>
          <w:rFonts w:ascii="Arial" w:eastAsia="Calibri" w:hAnsi="Arial" w:cs="Arial"/>
          <w:sz w:val="20"/>
          <w:szCs w:val="20"/>
        </w:rPr>
        <w:t>Pogodba ali druge oblike pridobivanja sredstev, ki so v nasprotju z določbami 35. člena Zakona o integriteti in preprečevanju korupcije, so nične.</w:t>
      </w:r>
    </w:p>
    <w:p w14:paraId="5B754B07" w14:textId="77777777" w:rsidR="00333CB4" w:rsidRPr="00333CB4" w:rsidRDefault="00333CB4" w:rsidP="00333CB4">
      <w:pPr>
        <w:spacing w:after="0" w:line="260" w:lineRule="atLeast"/>
        <w:jc w:val="both"/>
        <w:rPr>
          <w:rFonts w:ascii="Arial" w:eastAsia="Calibri" w:hAnsi="Arial" w:cs="Arial"/>
          <w:sz w:val="20"/>
          <w:szCs w:val="20"/>
        </w:rPr>
      </w:pPr>
    </w:p>
    <w:p w14:paraId="3DCC4048"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Skladno s 36. členom Zakona o integriteti in preprečevanju korupcije v roku dveh let po prenehanju funkcije funkcionar v razmerju do organa, pri katerem je opravljal svojo funkcijo, ne sme nastopiti kot predstavnik poslovnega subjekta, ki s tem organom ima ali vzpostavlja poslovne stike. Organ ali organizacija javnega sektorja, v katerem je funkcionar opravljal funkcijo, v roku enega leta po prenehanju funkcije ne sme poslovati s subjektom, v katerem je bivši funkcionar neposredno ali prek drugih pravnih oseb v več kot pet odstotnem deležu udeležen pri ustanoviteljskih pravicah, upravljanju oziroma kapitalu in s funkcionarjem kot fizično osebo.</w:t>
      </w:r>
    </w:p>
    <w:p w14:paraId="5FCAE3D8" w14:textId="77777777" w:rsidR="00333CB4" w:rsidRPr="00333CB4" w:rsidRDefault="00333CB4" w:rsidP="00333CB4">
      <w:pPr>
        <w:spacing w:after="0" w:line="260" w:lineRule="atLeast"/>
        <w:jc w:val="both"/>
        <w:rPr>
          <w:rFonts w:ascii="Arial" w:eastAsia="Calibri" w:hAnsi="Arial" w:cs="Arial"/>
          <w:sz w:val="20"/>
          <w:szCs w:val="20"/>
        </w:rPr>
      </w:pPr>
    </w:p>
    <w:p w14:paraId="0593BF92" w14:textId="52613B6C" w:rsid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 xml:space="preserve">Ponudnik / </w:t>
      </w:r>
      <w:proofErr w:type="spellStart"/>
      <w:r w:rsidRPr="00333CB4">
        <w:rPr>
          <w:rFonts w:ascii="Arial" w:eastAsia="Calibri" w:hAnsi="Arial" w:cs="Arial"/>
          <w:sz w:val="20"/>
          <w:szCs w:val="20"/>
        </w:rPr>
        <w:t>soponudnik</w:t>
      </w:r>
      <w:proofErr w:type="spellEnd"/>
      <w:r w:rsidRPr="00333CB4">
        <w:rPr>
          <w:rFonts w:ascii="Arial" w:eastAsia="Calibri" w:hAnsi="Arial" w:cs="Arial"/>
          <w:sz w:val="20"/>
          <w:szCs w:val="20"/>
        </w:rPr>
        <w:t xml:space="preserve"> / podizvajalec mora izpolniti, žigosati in podpisati Obrazec št. </w:t>
      </w:r>
      <w:r w:rsidR="00D47B48">
        <w:rPr>
          <w:rFonts w:ascii="Arial" w:eastAsia="Calibri" w:hAnsi="Arial" w:cs="Arial"/>
          <w:sz w:val="20"/>
          <w:szCs w:val="20"/>
        </w:rPr>
        <w:t>6</w:t>
      </w:r>
      <w:r w:rsidRPr="00333CB4">
        <w:rPr>
          <w:rFonts w:ascii="Arial" w:eastAsia="Calibri" w:hAnsi="Arial" w:cs="Arial"/>
          <w:sz w:val="20"/>
          <w:szCs w:val="20"/>
        </w:rPr>
        <w:t xml:space="preserve"> -  Izjav</w:t>
      </w:r>
      <w:r w:rsidR="00CA1941">
        <w:rPr>
          <w:rFonts w:ascii="Arial" w:eastAsia="Calibri" w:hAnsi="Arial" w:cs="Arial"/>
          <w:sz w:val="20"/>
          <w:szCs w:val="20"/>
        </w:rPr>
        <w:t>a</w:t>
      </w:r>
      <w:r w:rsidRPr="00333CB4">
        <w:rPr>
          <w:rFonts w:ascii="Arial" w:eastAsia="Calibri" w:hAnsi="Arial" w:cs="Arial"/>
          <w:sz w:val="20"/>
          <w:szCs w:val="20"/>
        </w:rPr>
        <w:t xml:space="preserve"> o omejitvah poslovanja.</w:t>
      </w:r>
    </w:p>
    <w:p w14:paraId="6D65F7CB" w14:textId="77777777" w:rsidR="001615B3" w:rsidRDefault="001615B3" w:rsidP="001615B3">
      <w:pPr>
        <w:spacing w:after="0" w:line="260" w:lineRule="atLeast"/>
        <w:jc w:val="both"/>
        <w:rPr>
          <w:rFonts w:ascii="Arial" w:eastAsia="Calibri" w:hAnsi="Arial" w:cs="Arial"/>
          <w:sz w:val="20"/>
        </w:rPr>
      </w:pPr>
      <w:r w:rsidRPr="00FE431B">
        <w:rPr>
          <w:rFonts w:ascii="Arial" w:eastAsia="Calibri" w:hAnsi="Arial" w:cs="Arial"/>
          <w:sz w:val="20"/>
        </w:rPr>
        <w:t>________________________________________________________________________________</w:t>
      </w:r>
    </w:p>
    <w:p w14:paraId="1028FF50" w14:textId="4A416422" w:rsidR="00333CB4" w:rsidRPr="009538CF" w:rsidRDefault="00333CB4" w:rsidP="00A7727D">
      <w:pPr>
        <w:pStyle w:val="Odstavekseznama"/>
        <w:keepNext/>
        <w:keepLines/>
        <w:numPr>
          <w:ilvl w:val="1"/>
          <w:numId w:val="51"/>
        </w:numPr>
        <w:spacing w:before="100" w:beforeAutospacing="1" w:after="100" w:afterAutospacing="1"/>
        <w:outlineLvl w:val="1"/>
        <w:rPr>
          <w:rFonts w:eastAsia="Times New Roman" w:cs="Arial"/>
          <w:b/>
          <w:bCs/>
          <w:caps/>
          <w:sz w:val="18"/>
          <w:szCs w:val="24"/>
        </w:rPr>
      </w:pPr>
      <w:bookmarkStart w:id="224" w:name="_Toc65583418"/>
      <w:r w:rsidRPr="009538CF">
        <w:rPr>
          <w:rFonts w:eastAsia="Times New Roman" w:cs="Arial"/>
          <w:b/>
          <w:bCs/>
          <w:caps/>
          <w:sz w:val="18"/>
          <w:szCs w:val="24"/>
        </w:rPr>
        <w:t>obvestilo o odločitvi o oddaji naročila</w:t>
      </w:r>
      <w:bookmarkEnd w:id="219"/>
      <w:bookmarkEnd w:id="220"/>
      <w:bookmarkEnd w:id="221"/>
      <w:bookmarkEnd w:id="224"/>
    </w:p>
    <w:p w14:paraId="0FD7472E"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t>Naročnik bo podpisano odločitev o oddaji naročila objavil na portalu javnih naročil. Odločitev se šteje za vročeno z dnem objave na portalu javnih naročil.</w:t>
      </w:r>
    </w:p>
    <w:p w14:paraId="06C28DA2" w14:textId="77777777" w:rsidR="001615B3" w:rsidRDefault="001615B3" w:rsidP="001615B3">
      <w:pPr>
        <w:spacing w:after="0" w:line="260" w:lineRule="atLeast"/>
        <w:jc w:val="both"/>
        <w:rPr>
          <w:rFonts w:ascii="Arial" w:eastAsia="Calibri" w:hAnsi="Arial" w:cs="Arial"/>
          <w:sz w:val="20"/>
        </w:rPr>
      </w:pPr>
      <w:bookmarkStart w:id="225" w:name="_Toc509692037"/>
      <w:r w:rsidRPr="00FE431B">
        <w:rPr>
          <w:rFonts w:ascii="Arial" w:eastAsia="Calibri" w:hAnsi="Arial" w:cs="Arial"/>
          <w:sz w:val="20"/>
        </w:rPr>
        <w:t>________________________________________________________________________________</w:t>
      </w:r>
    </w:p>
    <w:p w14:paraId="50D25C25" w14:textId="21FC7BA1" w:rsidR="00333CB4" w:rsidRPr="009538CF" w:rsidRDefault="00333CB4" w:rsidP="00A7727D">
      <w:pPr>
        <w:pStyle w:val="Odstavekseznama"/>
        <w:keepNext/>
        <w:keepLines/>
        <w:numPr>
          <w:ilvl w:val="1"/>
          <w:numId w:val="51"/>
        </w:numPr>
        <w:spacing w:before="100" w:beforeAutospacing="1" w:after="100" w:afterAutospacing="1"/>
        <w:outlineLvl w:val="1"/>
        <w:rPr>
          <w:rFonts w:eastAsia="Times New Roman" w:cs="Arial"/>
          <w:b/>
          <w:bCs/>
          <w:caps/>
          <w:sz w:val="18"/>
          <w:szCs w:val="24"/>
        </w:rPr>
      </w:pPr>
      <w:bookmarkStart w:id="226" w:name="_Toc65583419"/>
      <w:r w:rsidRPr="009538CF">
        <w:rPr>
          <w:rFonts w:eastAsia="Times New Roman" w:cs="Arial"/>
          <w:b/>
          <w:bCs/>
          <w:caps/>
          <w:sz w:val="18"/>
          <w:szCs w:val="24"/>
        </w:rPr>
        <w:t>odstop od izvedbe javnega naročila</w:t>
      </w:r>
      <w:bookmarkEnd w:id="222"/>
      <w:bookmarkEnd w:id="223"/>
      <w:bookmarkEnd w:id="225"/>
      <w:bookmarkEnd w:id="226"/>
    </w:p>
    <w:p w14:paraId="3125C644" w14:textId="0C75EB1E" w:rsid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Naročnik lahko na podlagi osmega odstavka 90. člena ZJN-3 po sprejemu odločitve o oddaji naročila do sklenitve pogodbe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p>
    <w:p w14:paraId="2A95B924" w14:textId="77777777" w:rsidR="001615B3" w:rsidRDefault="001615B3" w:rsidP="001615B3">
      <w:pPr>
        <w:spacing w:after="0" w:line="260" w:lineRule="atLeast"/>
        <w:jc w:val="both"/>
        <w:rPr>
          <w:rFonts w:ascii="Arial" w:eastAsia="Calibri" w:hAnsi="Arial" w:cs="Arial"/>
          <w:sz w:val="20"/>
        </w:rPr>
      </w:pPr>
      <w:r w:rsidRPr="00FE431B">
        <w:rPr>
          <w:rFonts w:ascii="Arial" w:eastAsia="Calibri" w:hAnsi="Arial" w:cs="Arial"/>
          <w:sz w:val="20"/>
        </w:rPr>
        <w:t>________________________________________________________________________________</w:t>
      </w:r>
    </w:p>
    <w:p w14:paraId="1133FBD8" w14:textId="5BE9B728" w:rsidR="00333CB4" w:rsidRPr="00DC3C04" w:rsidRDefault="00333CB4" w:rsidP="00A7727D">
      <w:pPr>
        <w:pStyle w:val="Odstavekseznama"/>
        <w:keepNext/>
        <w:keepLines/>
        <w:numPr>
          <w:ilvl w:val="1"/>
          <w:numId w:val="51"/>
        </w:numPr>
        <w:spacing w:before="100" w:beforeAutospacing="1" w:after="100" w:afterAutospacing="1"/>
        <w:outlineLvl w:val="1"/>
        <w:rPr>
          <w:rFonts w:eastAsia="Times New Roman" w:cs="Arial"/>
          <w:b/>
          <w:bCs/>
          <w:caps/>
          <w:sz w:val="18"/>
          <w:szCs w:val="24"/>
        </w:rPr>
      </w:pPr>
      <w:bookmarkStart w:id="227" w:name="_Toc336851762"/>
      <w:bookmarkStart w:id="228" w:name="_Toc336851810"/>
      <w:bookmarkStart w:id="229" w:name="_Toc509692038"/>
      <w:bookmarkStart w:id="230" w:name="_Toc65583420"/>
      <w:r w:rsidRPr="00DC3C04">
        <w:rPr>
          <w:rFonts w:eastAsia="Times New Roman" w:cs="Arial"/>
          <w:b/>
          <w:bCs/>
          <w:caps/>
          <w:sz w:val="18"/>
          <w:szCs w:val="24"/>
        </w:rPr>
        <w:lastRenderedPageBreak/>
        <w:t>pogodba</w:t>
      </w:r>
      <w:bookmarkEnd w:id="227"/>
      <w:bookmarkEnd w:id="228"/>
      <w:bookmarkEnd w:id="229"/>
      <w:bookmarkEnd w:id="230"/>
    </w:p>
    <w:p w14:paraId="1251387B"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Pogodbo bo podpisala Občina Moravče, Vegova ulica 9, 1251 Moravče, ki jo zastopa župan dr. Milan Balažic.</w:t>
      </w:r>
    </w:p>
    <w:p w14:paraId="50F08433" w14:textId="77777777" w:rsidR="00333CB4" w:rsidRPr="00333CB4" w:rsidRDefault="00333CB4" w:rsidP="00333CB4">
      <w:pPr>
        <w:spacing w:after="0" w:line="260" w:lineRule="atLeast"/>
        <w:jc w:val="both"/>
        <w:rPr>
          <w:rFonts w:ascii="Arial" w:eastAsia="Calibri" w:hAnsi="Arial" w:cs="Arial"/>
          <w:sz w:val="20"/>
        </w:rPr>
      </w:pPr>
    </w:p>
    <w:p w14:paraId="360C773D" w14:textId="37DE4646"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V skladu s šestim odstavkom 14. člena Zakona o integriteti in preprečevanju korupcije (Uradni list RS, št. 69/11-UPB2; v nadaljevanju </w:t>
      </w:r>
      <w:proofErr w:type="spellStart"/>
      <w:r w:rsidRPr="00333CB4">
        <w:rPr>
          <w:rFonts w:ascii="Arial" w:eastAsia="Calibri" w:hAnsi="Arial" w:cs="Arial"/>
          <w:sz w:val="20"/>
        </w:rPr>
        <w:t>ZIntPK</w:t>
      </w:r>
      <w:proofErr w:type="spellEnd"/>
      <w:r w:rsidRPr="00333CB4">
        <w:rPr>
          <w:rFonts w:ascii="Arial" w:eastAsia="Calibri" w:hAnsi="Arial" w:cs="Arial"/>
          <w:sz w:val="20"/>
        </w:rPr>
        <w:t>) je dolžan izbrani ponudnik na poziv naročnika, pred podpisom pogodbe, predložiti izjavo ali podatke o udeležbi fizičnih in pravnih oseb v lastništvu ponudnika, vključno z udeležbo tihih družbenikov v ter o gospodarskih subjektih</w:t>
      </w:r>
      <w:r w:rsidR="00D0149E">
        <w:rPr>
          <w:rFonts w:ascii="Arial" w:eastAsia="Calibri" w:hAnsi="Arial" w:cs="Arial"/>
          <w:sz w:val="20"/>
        </w:rPr>
        <w:t>,</w:t>
      </w:r>
      <w:r w:rsidRPr="00333CB4">
        <w:rPr>
          <w:rFonts w:ascii="Arial" w:eastAsia="Calibri" w:hAnsi="Arial" w:cs="Arial"/>
          <w:sz w:val="20"/>
        </w:rPr>
        <w:t xml:space="preserve"> za katere se glede na določbe zakona, ki ureja gospodarske družbe, šteje, da so povezane družbe s ponudnikom. Če bo ponudnik predložil lažno izjavo oziroma bo dal neresnične podatke o navedenih dejstvih, bo to imelo za posledico ničnost pogodbe</w:t>
      </w:r>
      <w:r w:rsidR="00F70BB2">
        <w:rPr>
          <w:rFonts w:ascii="Arial" w:eastAsia="Calibri" w:hAnsi="Arial" w:cs="Arial"/>
          <w:sz w:val="20"/>
        </w:rPr>
        <w:t xml:space="preserve">. Ponudnik izpolni </w:t>
      </w:r>
      <w:r w:rsidR="00667C47">
        <w:rPr>
          <w:rFonts w:ascii="Arial" w:eastAsia="Calibri" w:hAnsi="Arial" w:cs="Arial"/>
          <w:sz w:val="20"/>
        </w:rPr>
        <w:t>O</w:t>
      </w:r>
      <w:r w:rsidRPr="00333CB4">
        <w:rPr>
          <w:rFonts w:ascii="Arial" w:eastAsia="Calibri" w:hAnsi="Arial" w:cs="Arial"/>
          <w:sz w:val="20"/>
        </w:rPr>
        <w:t xml:space="preserve">brazec št. </w:t>
      </w:r>
      <w:r w:rsidR="00AE1FFD">
        <w:rPr>
          <w:rFonts w:ascii="Arial" w:eastAsia="Calibri" w:hAnsi="Arial" w:cs="Arial"/>
          <w:sz w:val="20"/>
        </w:rPr>
        <w:t>7</w:t>
      </w:r>
      <w:r w:rsidRPr="00333CB4">
        <w:rPr>
          <w:rFonts w:ascii="Arial" w:eastAsia="Calibri" w:hAnsi="Arial" w:cs="Arial"/>
          <w:sz w:val="20"/>
        </w:rPr>
        <w:t>.</w:t>
      </w:r>
    </w:p>
    <w:p w14:paraId="1747296B" w14:textId="77777777" w:rsidR="00333CB4" w:rsidRPr="00333CB4" w:rsidRDefault="00333CB4" w:rsidP="00333CB4">
      <w:pPr>
        <w:spacing w:after="0" w:line="260" w:lineRule="atLeast"/>
        <w:jc w:val="both"/>
        <w:rPr>
          <w:rFonts w:ascii="Arial" w:eastAsia="Calibri" w:hAnsi="Arial" w:cs="Arial"/>
          <w:sz w:val="20"/>
        </w:rPr>
      </w:pPr>
    </w:p>
    <w:p w14:paraId="200CA193"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Izbrani ponudnik mora podpisati in vrniti naročniku pogodbo v roku petih (5) delovnih dni po prejemu s strani naročnika podpisane pogodbe. </w:t>
      </w:r>
    </w:p>
    <w:p w14:paraId="1F9F449E" w14:textId="77777777" w:rsidR="00333CB4" w:rsidRPr="00333CB4" w:rsidRDefault="00333CB4" w:rsidP="00333CB4">
      <w:pPr>
        <w:spacing w:after="0" w:line="260" w:lineRule="atLeast"/>
        <w:jc w:val="both"/>
        <w:rPr>
          <w:rFonts w:ascii="Arial" w:eastAsia="Calibri" w:hAnsi="Arial" w:cs="Arial"/>
          <w:sz w:val="20"/>
        </w:rPr>
      </w:pPr>
    </w:p>
    <w:p w14:paraId="0BF7F859" w14:textId="77777777" w:rsidR="001615B3" w:rsidRDefault="001615B3" w:rsidP="001615B3">
      <w:pPr>
        <w:spacing w:after="0" w:line="260" w:lineRule="atLeast"/>
        <w:jc w:val="both"/>
        <w:rPr>
          <w:rFonts w:ascii="Arial" w:eastAsia="Calibri" w:hAnsi="Arial" w:cs="Arial"/>
          <w:sz w:val="20"/>
        </w:rPr>
      </w:pPr>
      <w:r w:rsidRPr="00FE431B">
        <w:rPr>
          <w:rFonts w:ascii="Arial" w:eastAsia="Calibri" w:hAnsi="Arial" w:cs="Arial"/>
          <w:sz w:val="20"/>
        </w:rPr>
        <w:t>________________________________________________________________________________</w:t>
      </w:r>
    </w:p>
    <w:p w14:paraId="2F72E77A" w14:textId="4C26006E" w:rsidR="00333CB4" w:rsidRPr="00DC3C04" w:rsidRDefault="00333CB4" w:rsidP="00367D59">
      <w:pPr>
        <w:pStyle w:val="Odstavekseznama"/>
        <w:keepNext/>
        <w:keepLines/>
        <w:numPr>
          <w:ilvl w:val="1"/>
          <w:numId w:val="51"/>
        </w:numPr>
        <w:spacing w:before="100" w:beforeAutospacing="1" w:after="100" w:afterAutospacing="1"/>
        <w:outlineLvl w:val="1"/>
        <w:rPr>
          <w:rFonts w:eastAsia="Times New Roman" w:cs="Arial"/>
          <w:b/>
          <w:bCs/>
          <w:caps/>
          <w:szCs w:val="28"/>
        </w:rPr>
      </w:pPr>
      <w:bookmarkStart w:id="231" w:name="_Toc336851764"/>
      <w:bookmarkStart w:id="232" w:name="_Toc336851812"/>
      <w:bookmarkStart w:id="233" w:name="_Toc509692039"/>
      <w:bookmarkStart w:id="234" w:name="_Toc65583421"/>
      <w:r w:rsidRPr="00DC3C04">
        <w:rPr>
          <w:rFonts w:eastAsia="Times New Roman" w:cs="Arial"/>
          <w:b/>
          <w:bCs/>
          <w:caps/>
          <w:szCs w:val="28"/>
        </w:rPr>
        <w:t>pravno varstvo</w:t>
      </w:r>
      <w:bookmarkEnd w:id="231"/>
      <w:bookmarkEnd w:id="232"/>
      <w:bookmarkEnd w:id="233"/>
      <w:bookmarkEnd w:id="234"/>
    </w:p>
    <w:p w14:paraId="662706CA"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023C5A90" w14:textId="58CB8B29" w:rsidR="00333CB4" w:rsidRDefault="00333CB4" w:rsidP="00333CB4">
      <w:pPr>
        <w:spacing w:after="0" w:line="260" w:lineRule="atLeast"/>
        <w:jc w:val="both"/>
        <w:rPr>
          <w:rFonts w:ascii="Arial" w:eastAsia="Calibri" w:hAnsi="Arial" w:cs="Arial"/>
          <w:sz w:val="20"/>
        </w:rPr>
      </w:pPr>
    </w:p>
    <w:p w14:paraId="13A6975D" w14:textId="77777777" w:rsidR="00D91888" w:rsidRPr="00333CB4" w:rsidRDefault="00D91888" w:rsidP="00333CB4">
      <w:pPr>
        <w:spacing w:after="0" w:line="260" w:lineRule="atLeast"/>
        <w:jc w:val="both"/>
        <w:rPr>
          <w:rFonts w:ascii="Arial" w:eastAsia="Calibri" w:hAnsi="Arial" w:cs="Arial"/>
          <w:sz w:val="20"/>
        </w:rPr>
      </w:pPr>
    </w:p>
    <w:p w14:paraId="606AFE5B" w14:textId="383A3153"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Takso v višini 4.000,00 eurov mora vlagatelj plačati na transakcijski račun Ministrstva za finance, številka SI56 0110 0100 0358 802, odprt pri Banki Slovenije, Slovenska 35, 1505 Ljubljana, Slovenija, SWIFT KODA: BSLJSI2X; IBAN:SI56011001000358802, sklic na številko: model 11 16110-7111290-xxxxxxx2</w:t>
      </w:r>
      <w:r w:rsidR="00D91888">
        <w:rPr>
          <w:rFonts w:ascii="Arial" w:eastAsia="Calibri" w:hAnsi="Arial" w:cs="Arial"/>
          <w:sz w:val="20"/>
        </w:rPr>
        <w:t>1</w:t>
      </w:r>
      <w:r w:rsidRPr="00333CB4">
        <w:rPr>
          <w:rFonts w:ascii="Arial" w:eastAsia="Calibri" w:hAnsi="Arial" w:cs="Arial"/>
          <w:sz w:val="20"/>
        </w:rPr>
        <w:t>, pri čemer x pomeni številko objave JN na portalu javnih naročil.</w:t>
      </w:r>
    </w:p>
    <w:p w14:paraId="03ACE42C" w14:textId="79097ABC" w:rsidR="00333CB4" w:rsidRDefault="00333CB4" w:rsidP="00333CB4">
      <w:pPr>
        <w:spacing w:after="0" w:line="260" w:lineRule="atLeast"/>
        <w:jc w:val="both"/>
        <w:rPr>
          <w:rFonts w:ascii="Arial" w:eastAsia="Calibri" w:hAnsi="Arial" w:cs="Arial"/>
          <w:sz w:val="20"/>
        </w:rPr>
      </w:pPr>
    </w:p>
    <w:p w14:paraId="7BB68816" w14:textId="77777777" w:rsidR="00D91888" w:rsidRPr="00333CB4" w:rsidRDefault="00D91888" w:rsidP="00333CB4">
      <w:pPr>
        <w:spacing w:after="0" w:line="260" w:lineRule="atLeast"/>
        <w:jc w:val="both"/>
        <w:rPr>
          <w:rFonts w:ascii="Arial" w:eastAsia="Calibri" w:hAnsi="Arial" w:cs="Arial"/>
          <w:sz w:val="20"/>
        </w:rPr>
      </w:pPr>
    </w:p>
    <w:p w14:paraId="1ABA20D0"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 xml:space="preserve">Zahtevek za revizijo se vloži preko portala </w:t>
      </w:r>
      <w:proofErr w:type="spellStart"/>
      <w:r w:rsidRPr="00333CB4">
        <w:rPr>
          <w:rFonts w:ascii="Arial" w:eastAsia="Calibri" w:hAnsi="Arial" w:cs="Arial"/>
          <w:sz w:val="20"/>
        </w:rPr>
        <w:t>eRevizija</w:t>
      </w:r>
      <w:proofErr w:type="spellEnd"/>
      <w:r w:rsidRPr="00333CB4">
        <w:rPr>
          <w:rFonts w:ascii="Arial" w:eastAsia="Calibri" w:hAnsi="Arial" w:cs="Arial"/>
          <w:sz w:val="20"/>
        </w:rPr>
        <w:t>.</w:t>
      </w:r>
    </w:p>
    <w:p w14:paraId="71898135" w14:textId="77777777" w:rsidR="00333CB4" w:rsidRPr="00333CB4" w:rsidRDefault="00333CB4" w:rsidP="00333CB4">
      <w:pPr>
        <w:spacing w:after="0" w:line="260" w:lineRule="atLeast"/>
        <w:jc w:val="both"/>
        <w:rPr>
          <w:rFonts w:ascii="Arial" w:eastAsia="Calibri" w:hAnsi="Arial" w:cs="Arial"/>
          <w:sz w:val="20"/>
        </w:rPr>
      </w:pPr>
    </w:p>
    <w:p w14:paraId="432ED08E" w14:textId="77777777" w:rsidR="00333CB4" w:rsidRPr="00333CB4" w:rsidRDefault="00333CB4" w:rsidP="00333CB4">
      <w:pPr>
        <w:spacing w:after="0" w:line="260" w:lineRule="atLeast"/>
        <w:jc w:val="both"/>
        <w:rPr>
          <w:rFonts w:ascii="Calibri" w:eastAsia="Calibri" w:hAnsi="Calibri" w:cs="Times New Roman"/>
          <w:sz w:val="20"/>
        </w:rPr>
      </w:pPr>
      <w:r w:rsidRPr="00333CB4">
        <w:rPr>
          <w:rFonts w:ascii="Arial" w:eastAsia="Calibri" w:hAnsi="Arial" w:cs="Times New Roman"/>
          <w:sz w:val="20"/>
        </w:rPr>
        <w:t xml:space="preserve">                                                                                                     OBČINA MORAVČE</w:t>
      </w:r>
    </w:p>
    <w:p w14:paraId="7603ACA0" w14:textId="4D3A5AEA" w:rsidR="00333CB4" w:rsidRPr="00333CB4" w:rsidRDefault="00333CB4" w:rsidP="00333CB4">
      <w:pPr>
        <w:spacing w:after="0" w:line="260" w:lineRule="atLeast"/>
        <w:jc w:val="both"/>
        <w:rPr>
          <w:rFonts w:ascii="Arial" w:eastAsia="Calibri" w:hAnsi="Arial" w:cs="Times New Roman"/>
          <w:sz w:val="20"/>
        </w:rPr>
      </w:pPr>
      <w:r w:rsidRPr="00333CB4">
        <w:rPr>
          <w:rFonts w:ascii="Arial" w:eastAsia="Calibri" w:hAnsi="Arial" w:cs="Times New Roman"/>
          <w:sz w:val="20"/>
        </w:rPr>
        <w:t xml:space="preserve">                                                                                                     </w:t>
      </w:r>
      <w:r w:rsidR="00113FD9">
        <w:rPr>
          <w:rFonts w:ascii="Arial" w:eastAsia="Calibri" w:hAnsi="Arial" w:cs="Times New Roman"/>
          <w:sz w:val="20"/>
        </w:rPr>
        <w:t>d</w:t>
      </w:r>
      <w:r w:rsidRPr="00333CB4">
        <w:rPr>
          <w:rFonts w:ascii="Arial" w:eastAsia="Calibri" w:hAnsi="Arial" w:cs="Times New Roman"/>
          <w:sz w:val="20"/>
        </w:rPr>
        <w:t xml:space="preserve">r. Milan Balažic </w:t>
      </w:r>
    </w:p>
    <w:p w14:paraId="06027C8D" w14:textId="77777777" w:rsidR="00333CB4" w:rsidRPr="00333CB4" w:rsidRDefault="00333CB4" w:rsidP="00333CB4">
      <w:pPr>
        <w:spacing w:after="0" w:line="260" w:lineRule="atLeast"/>
        <w:jc w:val="both"/>
        <w:rPr>
          <w:rFonts w:ascii="Arial" w:eastAsia="Calibri" w:hAnsi="Arial" w:cs="Times New Roman"/>
          <w:sz w:val="20"/>
        </w:rPr>
      </w:pPr>
      <w:r w:rsidRPr="00333CB4">
        <w:rPr>
          <w:rFonts w:ascii="Arial" w:eastAsia="Calibri" w:hAnsi="Arial" w:cs="Times New Roman"/>
          <w:sz w:val="20"/>
        </w:rPr>
        <w:t xml:space="preserve">                                                                                                          Ž U P A N </w:t>
      </w:r>
    </w:p>
    <w:p w14:paraId="2870DB9B" w14:textId="77777777" w:rsidR="00333CB4" w:rsidRPr="00333CB4" w:rsidRDefault="00333CB4" w:rsidP="00333CB4">
      <w:pPr>
        <w:spacing w:after="0" w:line="260" w:lineRule="atLeast"/>
        <w:jc w:val="both"/>
        <w:rPr>
          <w:rFonts w:ascii="Arial" w:eastAsia="Calibri" w:hAnsi="Arial" w:cs="Arial"/>
          <w:sz w:val="20"/>
        </w:rPr>
      </w:pPr>
    </w:p>
    <w:p w14:paraId="0CA58D7F" w14:textId="77777777" w:rsidR="00333CB4" w:rsidRPr="00333CB4" w:rsidRDefault="00333CB4" w:rsidP="00333CB4">
      <w:pPr>
        <w:spacing w:after="0" w:line="260" w:lineRule="atLeast"/>
        <w:jc w:val="both"/>
        <w:rPr>
          <w:rFonts w:ascii="Arial" w:eastAsia="Calibri" w:hAnsi="Arial" w:cs="Arial"/>
          <w:sz w:val="20"/>
        </w:rPr>
      </w:pPr>
    </w:p>
    <w:p w14:paraId="4631FFDA" w14:textId="77777777" w:rsidR="00333CB4" w:rsidRPr="00333CB4" w:rsidRDefault="00333CB4" w:rsidP="00333CB4">
      <w:pPr>
        <w:spacing w:after="0" w:line="260" w:lineRule="atLeast"/>
        <w:jc w:val="both"/>
        <w:rPr>
          <w:rFonts w:ascii="Arial" w:eastAsia="Calibri" w:hAnsi="Arial" w:cs="Arial"/>
          <w:sz w:val="20"/>
        </w:rPr>
      </w:pPr>
    </w:p>
    <w:p w14:paraId="07312950" w14:textId="77777777" w:rsidR="00333CB4" w:rsidRPr="00333CB4" w:rsidRDefault="00333CB4" w:rsidP="00333CB4">
      <w:pPr>
        <w:spacing w:after="0" w:line="260" w:lineRule="atLeast"/>
        <w:jc w:val="both"/>
        <w:rPr>
          <w:rFonts w:ascii="Arial" w:eastAsia="Calibri" w:hAnsi="Arial" w:cs="Arial"/>
          <w:sz w:val="20"/>
        </w:rPr>
      </w:pPr>
    </w:p>
    <w:p w14:paraId="040A90BF" w14:textId="77777777" w:rsidR="00333CB4" w:rsidRPr="00333CB4" w:rsidRDefault="00333CB4" w:rsidP="00333CB4">
      <w:pPr>
        <w:spacing w:after="0" w:line="260" w:lineRule="atLeast"/>
        <w:jc w:val="both"/>
        <w:rPr>
          <w:rFonts w:ascii="Arial" w:eastAsia="Calibri" w:hAnsi="Arial" w:cs="Arial"/>
          <w:sz w:val="20"/>
        </w:rPr>
      </w:pPr>
    </w:p>
    <w:p w14:paraId="245FA915" w14:textId="77777777" w:rsidR="00333CB4" w:rsidRPr="00333CB4" w:rsidRDefault="00333CB4" w:rsidP="00333CB4">
      <w:pPr>
        <w:spacing w:after="0" w:line="260" w:lineRule="atLeast"/>
        <w:jc w:val="both"/>
        <w:rPr>
          <w:rFonts w:ascii="Arial" w:eastAsia="Calibri" w:hAnsi="Arial" w:cs="Arial"/>
          <w:sz w:val="20"/>
        </w:rPr>
      </w:pPr>
    </w:p>
    <w:p w14:paraId="04E65F3A" w14:textId="77777777" w:rsidR="00333CB4" w:rsidRPr="00333CB4" w:rsidRDefault="00333CB4" w:rsidP="00333CB4">
      <w:pPr>
        <w:spacing w:after="0" w:line="260" w:lineRule="atLeast"/>
        <w:jc w:val="both"/>
        <w:rPr>
          <w:rFonts w:ascii="Arial" w:eastAsia="Calibri" w:hAnsi="Arial" w:cs="Arial"/>
          <w:sz w:val="20"/>
        </w:rPr>
      </w:pPr>
    </w:p>
    <w:p w14:paraId="14DFEA52" w14:textId="77777777" w:rsidR="00333CB4" w:rsidRPr="00333CB4" w:rsidRDefault="00333CB4" w:rsidP="00333CB4">
      <w:pPr>
        <w:spacing w:after="0" w:line="260" w:lineRule="atLeast"/>
        <w:jc w:val="both"/>
        <w:rPr>
          <w:rFonts w:ascii="Arial" w:eastAsia="Calibri" w:hAnsi="Arial" w:cs="Arial"/>
          <w:sz w:val="20"/>
        </w:rPr>
      </w:pPr>
    </w:p>
    <w:p w14:paraId="6D2D12BE" w14:textId="77777777" w:rsidR="00333CB4" w:rsidRPr="00333CB4" w:rsidRDefault="00333CB4" w:rsidP="00333CB4">
      <w:pPr>
        <w:spacing w:after="0" w:line="260" w:lineRule="atLeast"/>
        <w:jc w:val="both"/>
        <w:rPr>
          <w:rFonts w:ascii="Arial" w:eastAsia="Calibri" w:hAnsi="Arial" w:cs="Arial"/>
          <w:sz w:val="20"/>
        </w:rPr>
      </w:pPr>
    </w:p>
    <w:p w14:paraId="753503BF" w14:textId="77777777" w:rsidR="00333CB4" w:rsidRPr="00333CB4" w:rsidRDefault="00333CB4" w:rsidP="00333CB4">
      <w:pPr>
        <w:spacing w:after="0" w:line="260" w:lineRule="atLeast"/>
        <w:jc w:val="both"/>
        <w:rPr>
          <w:rFonts w:ascii="Arial" w:eastAsia="Calibri" w:hAnsi="Arial" w:cs="Arial"/>
          <w:sz w:val="20"/>
        </w:rPr>
      </w:pPr>
    </w:p>
    <w:p w14:paraId="0DDDB8FD" w14:textId="77777777" w:rsidR="00333CB4" w:rsidRPr="00333CB4" w:rsidRDefault="00333CB4" w:rsidP="00333CB4">
      <w:pPr>
        <w:spacing w:after="0" w:line="260" w:lineRule="atLeast"/>
        <w:jc w:val="both"/>
        <w:rPr>
          <w:rFonts w:ascii="Arial" w:eastAsia="Calibri" w:hAnsi="Arial" w:cs="Arial"/>
          <w:sz w:val="20"/>
        </w:rPr>
      </w:pPr>
    </w:p>
    <w:p w14:paraId="0E0E8C78" w14:textId="77777777" w:rsidR="00333CB4" w:rsidRPr="00333CB4" w:rsidRDefault="00333CB4" w:rsidP="00333CB4">
      <w:pPr>
        <w:spacing w:after="0" w:line="260" w:lineRule="atLeast"/>
        <w:jc w:val="both"/>
        <w:rPr>
          <w:rFonts w:ascii="Arial" w:eastAsia="Calibri" w:hAnsi="Arial" w:cs="Arial"/>
          <w:sz w:val="20"/>
        </w:rPr>
      </w:pPr>
    </w:p>
    <w:p w14:paraId="5F2F80CE" w14:textId="77777777" w:rsidR="00333CB4" w:rsidRPr="00333CB4" w:rsidRDefault="00333CB4" w:rsidP="00333CB4">
      <w:pPr>
        <w:spacing w:after="0" w:line="260" w:lineRule="atLeast"/>
        <w:jc w:val="both"/>
        <w:rPr>
          <w:rFonts w:ascii="Arial" w:eastAsia="Calibri" w:hAnsi="Arial" w:cs="Arial"/>
          <w:sz w:val="20"/>
        </w:rPr>
      </w:pPr>
    </w:p>
    <w:p w14:paraId="0F9D5973" w14:textId="227D502B" w:rsidR="0078691F" w:rsidRDefault="0078691F" w:rsidP="00333CB4">
      <w:pPr>
        <w:spacing w:after="0" w:line="260" w:lineRule="atLeast"/>
        <w:jc w:val="both"/>
        <w:rPr>
          <w:rFonts w:ascii="Arial" w:eastAsia="Calibri" w:hAnsi="Arial" w:cs="Arial"/>
          <w:sz w:val="20"/>
        </w:rPr>
      </w:pPr>
    </w:p>
    <w:p w14:paraId="3C794EB9" w14:textId="77777777" w:rsidR="0078691F" w:rsidRPr="00333CB4" w:rsidRDefault="0078691F" w:rsidP="00333CB4">
      <w:pPr>
        <w:spacing w:after="0" w:line="260" w:lineRule="atLeast"/>
        <w:jc w:val="both"/>
        <w:rPr>
          <w:rFonts w:ascii="Arial" w:eastAsia="Calibri" w:hAnsi="Arial" w:cs="Arial"/>
          <w:sz w:val="20"/>
        </w:rPr>
      </w:pPr>
    </w:p>
    <w:p w14:paraId="44945CFC" w14:textId="77777777" w:rsidR="00333CB4" w:rsidRPr="00333CB4" w:rsidRDefault="00333CB4" w:rsidP="00333CB4">
      <w:pPr>
        <w:spacing w:after="0" w:line="260" w:lineRule="atLeast"/>
        <w:jc w:val="both"/>
        <w:rPr>
          <w:rFonts w:ascii="Arial" w:eastAsia="Calibri" w:hAnsi="Arial" w:cs="Arial"/>
          <w:sz w:val="20"/>
        </w:rPr>
      </w:pPr>
    </w:p>
    <w:p w14:paraId="0AC0172D" w14:textId="77777777" w:rsidR="00333CB4" w:rsidRPr="00333CB4" w:rsidRDefault="00333CB4" w:rsidP="00333CB4">
      <w:pPr>
        <w:spacing w:after="0" w:line="260" w:lineRule="atLeast"/>
        <w:jc w:val="both"/>
        <w:rPr>
          <w:rFonts w:ascii="Arial" w:eastAsia="Calibri" w:hAnsi="Arial" w:cs="Arial"/>
          <w:sz w:val="20"/>
        </w:rPr>
      </w:pPr>
    </w:p>
    <w:p w14:paraId="0645D4D8" w14:textId="77777777" w:rsidR="00333CB4" w:rsidRPr="00333CB4" w:rsidRDefault="00333CB4" w:rsidP="00333CB4">
      <w:pPr>
        <w:spacing w:after="0" w:line="260" w:lineRule="atLeast"/>
        <w:jc w:val="both"/>
        <w:rPr>
          <w:rFonts w:ascii="Arial" w:eastAsia="Calibri" w:hAnsi="Arial" w:cs="Arial"/>
          <w:sz w:val="20"/>
        </w:rPr>
      </w:pPr>
    </w:p>
    <w:p w14:paraId="40031E7D" w14:textId="77777777" w:rsidR="00333CB4" w:rsidRPr="00333CB4" w:rsidRDefault="00333CB4" w:rsidP="00333CB4">
      <w:pPr>
        <w:spacing w:after="0" w:line="260" w:lineRule="atLeast"/>
        <w:jc w:val="both"/>
        <w:rPr>
          <w:rFonts w:ascii="Arial" w:eastAsia="Calibri" w:hAnsi="Arial" w:cs="Arial"/>
          <w:sz w:val="20"/>
        </w:rPr>
      </w:pPr>
    </w:p>
    <w:p w14:paraId="49A80F0A" w14:textId="50AB567A" w:rsidR="00333CB4" w:rsidRPr="00DC3C04" w:rsidRDefault="00DC3C04" w:rsidP="00A7727D">
      <w:pPr>
        <w:pStyle w:val="Odstavekseznama"/>
        <w:keepNext/>
        <w:keepLines/>
        <w:numPr>
          <w:ilvl w:val="0"/>
          <w:numId w:val="51"/>
        </w:numPr>
        <w:spacing w:before="100" w:beforeAutospacing="1" w:after="100" w:afterAutospacing="1"/>
        <w:outlineLvl w:val="0"/>
        <w:rPr>
          <w:rFonts w:eastAsia="Times New Roman" w:cs="Arial"/>
          <w:b/>
          <w:bCs/>
          <w:caps/>
          <w:sz w:val="40"/>
          <w:szCs w:val="40"/>
        </w:rPr>
      </w:pPr>
      <w:r>
        <w:rPr>
          <w:rFonts w:eastAsia="Times New Roman" w:cs="Arial"/>
          <w:b/>
          <w:bCs/>
          <w:caps/>
          <w:sz w:val="40"/>
          <w:szCs w:val="40"/>
        </w:rPr>
        <w:t xml:space="preserve"> </w:t>
      </w:r>
      <w:bookmarkStart w:id="235" w:name="_Toc65583422"/>
      <w:r w:rsidR="00333CB4" w:rsidRPr="00DC3C04">
        <w:rPr>
          <w:rFonts w:eastAsia="Times New Roman" w:cs="Arial"/>
          <w:b/>
          <w:bCs/>
          <w:caps/>
          <w:sz w:val="40"/>
          <w:szCs w:val="40"/>
        </w:rPr>
        <w:t>OBRAZCI ZA SESTAVO PONUDBE</w:t>
      </w:r>
      <w:bookmarkEnd w:id="235"/>
    </w:p>
    <w:p w14:paraId="4F55BDEF" w14:textId="77777777" w:rsidR="00333CB4" w:rsidRPr="00333CB4" w:rsidRDefault="00333CB4" w:rsidP="00333CB4">
      <w:pPr>
        <w:spacing w:after="0" w:line="260" w:lineRule="atLeast"/>
        <w:jc w:val="both"/>
        <w:rPr>
          <w:rFonts w:ascii="Arial" w:eastAsia="Calibri" w:hAnsi="Arial" w:cs="Arial"/>
          <w:sz w:val="20"/>
        </w:rPr>
      </w:pPr>
    </w:p>
    <w:p w14:paraId="276468B8"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52122E17"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1E7EFAA1"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0861B6E7"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27B2692D"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0279B21A"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11B23F41"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7E314FBE"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44CD2688"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0D4C08A6"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38F48898"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18290337"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786D2035"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0D79792F"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082AB128"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68DAFE08"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34506315"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0AF5DEDE"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1573B402" w14:textId="71505C08" w:rsidR="00333CB4" w:rsidRPr="00492740" w:rsidRDefault="00333CB4" w:rsidP="00492740">
      <w:pPr>
        <w:pStyle w:val="Naslov2"/>
        <w:numPr>
          <w:ilvl w:val="0"/>
          <w:numId w:val="0"/>
        </w:numPr>
        <w:ind w:left="499" w:hanging="357"/>
        <w:jc w:val="right"/>
        <w:rPr>
          <w:rFonts w:cs="Arial"/>
          <w:szCs w:val="28"/>
        </w:rPr>
      </w:pPr>
      <w:r w:rsidRPr="00333CB4">
        <w:rPr>
          <w:rFonts w:cs="Arial"/>
          <w:szCs w:val="28"/>
        </w:rPr>
        <w:br w:type="page"/>
      </w:r>
      <w:bookmarkStart w:id="236" w:name="_Toc65583423"/>
      <w:r w:rsidRPr="00492740">
        <w:rPr>
          <w:rFonts w:cs="Arial"/>
          <w:szCs w:val="28"/>
        </w:rPr>
        <w:lastRenderedPageBreak/>
        <w:t>OBRAZEC ŠT. 1</w:t>
      </w:r>
      <w:r w:rsidR="00492740" w:rsidRPr="00492740">
        <w:rPr>
          <w:rFonts w:cs="Arial"/>
          <w:szCs w:val="28"/>
        </w:rPr>
        <w:t>A</w:t>
      </w:r>
      <w:bookmarkEnd w:id="236"/>
    </w:p>
    <w:p w14:paraId="12CD5D89" w14:textId="77777777" w:rsidR="00333CB4" w:rsidRPr="00333CB4" w:rsidRDefault="00333CB4" w:rsidP="00333CB4">
      <w:pPr>
        <w:spacing w:before="120" w:after="420" w:line="240" w:lineRule="auto"/>
        <w:contextualSpacing/>
        <w:jc w:val="center"/>
        <w:rPr>
          <w:rFonts w:ascii="Arial" w:eastAsia="Times New Roman" w:hAnsi="Arial" w:cs="Arial"/>
          <w:b/>
          <w:caps/>
          <w:spacing w:val="5"/>
          <w:kern w:val="28"/>
          <w:sz w:val="20"/>
          <w:szCs w:val="52"/>
        </w:rPr>
      </w:pPr>
    </w:p>
    <w:p w14:paraId="48AD19FA" w14:textId="77777777" w:rsidR="000C143B" w:rsidRDefault="000C143B" w:rsidP="000C143B">
      <w:pPr>
        <w:spacing w:after="0" w:line="260" w:lineRule="atLeast"/>
        <w:jc w:val="center"/>
        <w:rPr>
          <w:rFonts w:ascii="Arial" w:eastAsia="Times New Roman" w:hAnsi="Arial" w:cs="Arial"/>
          <w:b/>
          <w:bCs/>
          <w:caps/>
          <w:sz w:val="20"/>
          <w:szCs w:val="28"/>
        </w:rPr>
      </w:pPr>
      <w:r>
        <w:rPr>
          <w:rFonts w:ascii="Arial" w:eastAsia="Times New Roman" w:hAnsi="Arial" w:cs="Arial"/>
          <w:b/>
          <w:bCs/>
          <w:caps/>
          <w:sz w:val="20"/>
          <w:szCs w:val="28"/>
        </w:rPr>
        <w:t>PODATKI O GOSPODARSKEM SUBJEKTU:</w:t>
      </w:r>
    </w:p>
    <w:p w14:paraId="6B8A1C12" w14:textId="57826165" w:rsidR="00333CB4" w:rsidRDefault="00492740" w:rsidP="00333CB4">
      <w:pPr>
        <w:spacing w:after="0" w:line="260" w:lineRule="atLeast"/>
        <w:jc w:val="center"/>
        <w:rPr>
          <w:rFonts w:ascii="Arial" w:eastAsia="Times New Roman" w:hAnsi="Arial" w:cs="Arial"/>
          <w:b/>
          <w:bCs/>
          <w:caps/>
          <w:sz w:val="20"/>
          <w:szCs w:val="20"/>
        </w:rPr>
      </w:pPr>
      <w:r>
        <w:rPr>
          <w:rFonts w:ascii="Arial" w:eastAsia="Times New Roman" w:hAnsi="Arial" w:cs="Arial"/>
          <w:b/>
          <w:bCs/>
          <w:caps/>
          <w:sz w:val="20"/>
          <w:szCs w:val="28"/>
        </w:rPr>
        <w:t xml:space="preserve">samostojna </w:t>
      </w:r>
      <w:r w:rsidR="00333CB4" w:rsidRPr="00333CB4">
        <w:rPr>
          <w:rFonts w:ascii="Arial" w:eastAsia="Times New Roman" w:hAnsi="Arial" w:cs="Arial"/>
          <w:b/>
          <w:bCs/>
          <w:caps/>
          <w:sz w:val="20"/>
          <w:szCs w:val="28"/>
        </w:rPr>
        <w:t xml:space="preserve">ponudba št. </w:t>
      </w:r>
      <w:r w:rsidR="00333CB4" w:rsidRPr="00333CB4">
        <w:rPr>
          <w:rFonts w:ascii="Arial" w:eastAsia="Times New Roman" w:hAnsi="Arial" w:cs="Arial"/>
          <w:b/>
          <w:bCs/>
          <w:caps/>
          <w:sz w:val="20"/>
          <w:szCs w:val="20"/>
        </w:rPr>
        <w:fldChar w:fldCharType="begin">
          <w:ffData>
            <w:name w:val="Besedilo1"/>
            <w:enabled/>
            <w:calcOnExit w:val="0"/>
            <w:textInput/>
          </w:ffData>
        </w:fldChar>
      </w:r>
      <w:r w:rsidR="00333CB4" w:rsidRPr="00333CB4">
        <w:rPr>
          <w:rFonts w:ascii="Arial" w:eastAsia="Times New Roman" w:hAnsi="Arial" w:cs="Arial"/>
          <w:b/>
          <w:bCs/>
          <w:caps/>
          <w:sz w:val="20"/>
          <w:szCs w:val="20"/>
        </w:rPr>
        <w:instrText xml:space="preserve"> FORMTEXT </w:instrText>
      </w:r>
      <w:r w:rsidR="00333CB4" w:rsidRPr="00333CB4">
        <w:rPr>
          <w:rFonts w:ascii="Arial" w:eastAsia="Times New Roman" w:hAnsi="Arial" w:cs="Arial"/>
          <w:b/>
          <w:bCs/>
          <w:caps/>
          <w:sz w:val="20"/>
          <w:szCs w:val="20"/>
        </w:rPr>
      </w:r>
      <w:r w:rsidR="00333CB4" w:rsidRPr="00333CB4">
        <w:rPr>
          <w:rFonts w:ascii="Arial" w:eastAsia="Times New Roman" w:hAnsi="Arial" w:cs="Arial"/>
          <w:b/>
          <w:bCs/>
          <w:caps/>
          <w:sz w:val="20"/>
          <w:szCs w:val="20"/>
        </w:rPr>
        <w:fldChar w:fldCharType="separate"/>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sz w:val="20"/>
          <w:szCs w:val="20"/>
        </w:rPr>
        <w:fldChar w:fldCharType="end"/>
      </w:r>
      <w:r w:rsidR="00333CB4" w:rsidRPr="00333CB4">
        <w:rPr>
          <w:rFonts w:ascii="Arial" w:eastAsia="Times New Roman" w:hAnsi="Arial" w:cs="Arial"/>
          <w:b/>
          <w:bCs/>
          <w:caps/>
          <w:sz w:val="20"/>
          <w:szCs w:val="20"/>
        </w:rPr>
        <w:t xml:space="preserve"> Z DNE </w:t>
      </w:r>
      <w:r w:rsidR="00333CB4" w:rsidRPr="00333CB4">
        <w:rPr>
          <w:rFonts w:ascii="Arial" w:eastAsia="Times New Roman" w:hAnsi="Arial" w:cs="Arial"/>
          <w:b/>
          <w:bCs/>
          <w:caps/>
          <w:sz w:val="20"/>
          <w:szCs w:val="20"/>
        </w:rPr>
        <w:fldChar w:fldCharType="begin">
          <w:ffData>
            <w:name w:val="Besedilo1"/>
            <w:enabled/>
            <w:calcOnExit w:val="0"/>
            <w:textInput/>
          </w:ffData>
        </w:fldChar>
      </w:r>
      <w:r w:rsidR="00333CB4" w:rsidRPr="00333CB4">
        <w:rPr>
          <w:rFonts w:ascii="Arial" w:eastAsia="Times New Roman" w:hAnsi="Arial" w:cs="Arial"/>
          <w:b/>
          <w:bCs/>
          <w:caps/>
          <w:sz w:val="20"/>
          <w:szCs w:val="20"/>
        </w:rPr>
        <w:instrText xml:space="preserve"> FORMTEXT </w:instrText>
      </w:r>
      <w:r w:rsidR="00333CB4" w:rsidRPr="00333CB4">
        <w:rPr>
          <w:rFonts w:ascii="Arial" w:eastAsia="Times New Roman" w:hAnsi="Arial" w:cs="Arial"/>
          <w:b/>
          <w:bCs/>
          <w:caps/>
          <w:sz w:val="20"/>
          <w:szCs w:val="20"/>
        </w:rPr>
      </w:r>
      <w:r w:rsidR="00333CB4" w:rsidRPr="00333CB4">
        <w:rPr>
          <w:rFonts w:ascii="Arial" w:eastAsia="Times New Roman" w:hAnsi="Arial" w:cs="Arial"/>
          <w:b/>
          <w:bCs/>
          <w:caps/>
          <w:sz w:val="20"/>
          <w:szCs w:val="20"/>
        </w:rPr>
        <w:fldChar w:fldCharType="separate"/>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noProof/>
          <w:sz w:val="20"/>
          <w:szCs w:val="20"/>
        </w:rPr>
        <w:t> </w:t>
      </w:r>
      <w:r w:rsidR="00333CB4" w:rsidRPr="00333CB4">
        <w:rPr>
          <w:rFonts w:ascii="Arial" w:eastAsia="Times New Roman" w:hAnsi="Arial" w:cs="Arial"/>
          <w:b/>
          <w:bCs/>
          <w:caps/>
          <w:sz w:val="20"/>
          <w:szCs w:val="20"/>
        </w:rPr>
        <w:fldChar w:fldCharType="end"/>
      </w:r>
    </w:p>
    <w:p w14:paraId="378AC51F" w14:textId="71476CBB" w:rsidR="00333CB4" w:rsidRPr="00333CB4" w:rsidRDefault="00333CB4" w:rsidP="00492740">
      <w:pPr>
        <w:spacing w:after="0" w:line="260" w:lineRule="atLeast"/>
        <w:jc w:val="both"/>
        <w:rPr>
          <w:rFonts w:ascii="Arial" w:eastAsia="Times New Roman" w:hAnsi="Arial" w:cs="Arial"/>
          <w:sz w:val="20"/>
        </w:rPr>
      </w:pPr>
    </w:p>
    <w:p w14:paraId="61B90BC1" w14:textId="7199C35F" w:rsidR="00333CB4" w:rsidRDefault="00333CB4" w:rsidP="00333CB4">
      <w:pPr>
        <w:spacing w:after="0" w:line="260" w:lineRule="atLeast"/>
        <w:jc w:val="both"/>
        <w:rPr>
          <w:rFonts w:ascii="Arial" w:eastAsia="Times New Roman" w:hAnsi="Arial" w:cs="Arial"/>
          <w:sz w:val="20"/>
        </w:rPr>
      </w:pPr>
    </w:p>
    <w:p w14:paraId="32E8FB37" w14:textId="77777777" w:rsidR="00DD38E0" w:rsidRPr="00333CB4" w:rsidRDefault="00DD38E0" w:rsidP="00333CB4">
      <w:pPr>
        <w:spacing w:after="0" w:line="260" w:lineRule="atLeast"/>
        <w:jc w:val="both"/>
        <w:rPr>
          <w:rFonts w:ascii="Arial" w:eastAsia="Times New Roman" w:hAnsi="Arial" w:cs="Arial"/>
          <w:sz w:val="20"/>
        </w:rPr>
      </w:pPr>
    </w:p>
    <w:p w14:paraId="1304CE9F" w14:textId="7E6D63B2" w:rsidR="00333CB4" w:rsidRPr="00333CB4" w:rsidRDefault="00492740" w:rsidP="00333CB4">
      <w:pPr>
        <w:spacing w:after="0" w:line="260" w:lineRule="atLeast"/>
        <w:jc w:val="both"/>
        <w:rPr>
          <w:rFonts w:ascii="Arial" w:eastAsia="Times New Roman" w:hAnsi="Arial" w:cs="Arial"/>
          <w:b/>
          <w:bCs/>
          <w:caps/>
          <w:sz w:val="20"/>
          <w:szCs w:val="28"/>
        </w:rPr>
      </w:pPr>
      <w:r>
        <w:rPr>
          <w:rFonts w:ascii="Arial" w:eastAsia="Times New Roman" w:hAnsi="Arial" w:cs="Arial"/>
          <w:b/>
          <w:bCs/>
          <w:sz w:val="20"/>
        </w:rPr>
        <w:t>1.</w:t>
      </w:r>
      <w:r w:rsidR="00333CB4" w:rsidRPr="00333CB4">
        <w:rPr>
          <w:rFonts w:ascii="Arial" w:eastAsia="Times New Roman" w:hAnsi="Arial" w:cs="Arial"/>
          <w:b/>
          <w:bCs/>
          <w:caps/>
          <w:sz w:val="20"/>
          <w:szCs w:val="28"/>
        </w:rPr>
        <w:t xml:space="preserve"> </w:t>
      </w:r>
      <w:r w:rsidR="00333CB4" w:rsidRPr="00D102B2">
        <w:rPr>
          <w:rFonts w:ascii="Arial" w:eastAsia="Times New Roman" w:hAnsi="Arial" w:cs="Arial"/>
          <w:b/>
          <w:bCs/>
          <w:caps/>
          <w:sz w:val="18"/>
          <w:szCs w:val="24"/>
        </w:rPr>
        <w:t>Osnovni 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2"/>
        <w:gridCol w:w="4520"/>
      </w:tblGrid>
      <w:tr w:rsidR="00333CB4" w:rsidRPr="00333CB4" w14:paraId="5DB41E85" w14:textId="77777777" w:rsidTr="006617DB">
        <w:trPr>
          <w:trHeight w:val="170"/>
        </w:trPr>
        <w:tc>
          <w:tcPr>
            <w:tcW w:w="4497" w:type="dxa"/>
            <w:vAlign w:val="center"/>
          </w:tcPr>
          <w:p w14:paraId="3A7765A1"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Popoln naziv </w:t>
            </w:r>
            <w:r w:rsidRPr="00333CB4">
              <w:rPr>
                <w:rFonts w:ascii="Arial" w:eastAsia="Times New Roman" w:hAnsi="Arial" w:cs="Arial"/>
                <w:sz w:val="20"/>
                <w:szCs w:val="20"/>
              </w:rPr>
              <w:t>ponudnika:</w:t>
            </w:r>
          </w:p>
        </w:tc>
        <w:tc>
          <w:tcPr>
            <w:tcW w:w="4605" w:type="dxa"/>
            <w:vAlign w:val="center"/>
          </w:tcPr>
          <w:p w14:paraId="1182B05A"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2F895800" w14:textId="77777777" w:rsidTr="006617DB">
        <w:trPr>
          <w:trHeight w:val="170"/>
        </w:trPr>
        <w:tc>
          <w:tcPr>
            <w:tcW w:w="4497" w:type="dxa"/>
            <w:vAlign w:val="center"/>
          </w:tcPr>
          <w:p w14:paraId="6203CC80"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Naslov </w:t>
            </w:r>
            <w:r w:rsidRPr="00333CB4">
              <w:rPr>
                <w:rFonts w:ascii="Arial" w:eastAsia="Times New Roman" w:hAnsi="Arial" w:cs="Arial"/>
                <w:sz w:val="20"/>
                <w:szCs w:val="20"/>
              </w:rPr>
              <w:t>ponudnika:</w:t>
            </w:r>
          </w:p>
        </w:tc>
        <w:tc>
          <w:tcPr>
            <w:tcW w:w="4605" w:type="dxa"/>
            <w:vAlign w:val="center"/>
          </w:tcPr>
          <w:p w14:paraId="46C931D3"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5FA16925" w14:textId="77777777" w:rsidTr="006617DB">
        <w:trPr>
          <w:trHeight w:val="170"/>
        </w:trPr>
        <w:tc>
          <w:tcPr>
            <w:tcW w:w="4497" w:type="dxa"/>
            <w:vAlign w:val="center"/>
          </w:tcPr>
          <w:p w14:paraId="4301C480"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Matična številka:</w:t>
            </w:r>
          </w:p>
        </w:tc>
        <w:tc>
          <w:tcPr>
            <w:tcW w:w="4605" w:type="dxa"/>
            <w:vAlign w:val="center"/>
          </w:tcPr>
          <w:p w14:paraId="35DC4DCC"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1C2C97B4" w14:textId="77777777" w:rsidTr="006617DB">
        <w:trPr>
          <w:trHeight w:val="170"/>
        </w:trPr>
        <w:tc>
          <w:tcPr>
            <w:tcW w:w="4497" w:type="dxa"/>
            <w:vAlign w:val="center"/>
          </w:tcPr>
          <w:p w14:paraId="4E4B88B5"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Identifikacijska številka za DDV:</w:t>
            </w:r>
          </w:p>
        </w:tc>
        <w:tc>
          <w:tcPr>
            <w:tcW w:w="4605" w:type="dxa"/>
            <w:vAlign w:val="center"/>
          </w:tcPr>
          <w:p w14:paraId="42C8608B"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27645CC7" w14:textId="77777777" w:rsidTr="006617DB">
        <w:trPr>
          <w:trHeight w:val="170"/>
        </w:trPr>
        <w:tc>
          <w:tcPr>
            <w:tcW w:w="4497" w:type="dxa"/>
            <w:vAlign w:val="center"/>
          </w:tcPr>
          <w:p w14:paraId="75C49ABF"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Pristojni finančni urad:</w:t>
            </w:r>
          </w:p>
        </w:tc>
        <w:tc>
          <w:tcPr>
            <w:tcW w:w="4605" w:type="dxa"/>
            <w:vAlign w:val="center"/>
          </w:tcPr>
          <w:p w14:paraId="127180BC"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3A3B425B" w14:textId="77777777" w:rsidTr="006617DB">
        <w:trPr>
          <w:trHeight w:val="170"/>
        </w:trPr>
        <w:tc>
          <w:tcPr>
            <w:tcW w:w="4497" w:type="dxa"/>
            <w:vAlign w:val="center"/>
          </w:tcPr>
          <w:p w14:paraId="504805C6"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Številka transakcijskega računa:</w:t>
            </w:r>
          </w:p>
        </w:tc>
        <w:tc>
          <w:tcPr>
            <w:tcW w:w="4605" w:type="dxa"/>
            <w:vAlign w:val="center"/>
          </w:tcPr>
          <w:p w14:paraId="761261B5"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61113C67" w14:textId="77777777" w:rsidTr="006617DB">
        <w:trPr>
          <w:trHeight w:val="170"/>
        </w:trPr>
        <w:tc>
          <w:tcPr>
            <w:tcW w:w="4497" w:type="dxa"/>
            <w:vAlign w:val="center"/>
          </w:tcPr>
          <w:p w14:paraId="0E6D8297"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Telefonska številka:</w:t>
            </w:r>
          </w:p>
        </w:tc>
        <w:tc>
          <w:tcPr>
            <w:tcW w:w="4605" w:type="dxa"/>
            <w:vAlign w:val="center"/>
          </w:tcPr>
          <w:p w14:paraId="1A37930E"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70A8B569" w14:textId="77777777" w:rsidTr="006617DB">
        <w:trPr>
          <w:trHeight w:val="170"/>
        </w:trPr>
        <w:tc>
          <w:tcPr>
            <w:tcW w:w="4497" w:type="dxa"/>
            <w:vAlign w:val="center"/>
          </w:tcPr>
          <w:p w14:paraId="6D471DB9"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Telefaks številka:</w:t>
            </w:r>
          </w:p>
        </w:tc>
        <w:tc>
          <w:tcPr>
            <w:tcW w:w="4605" w:type="dxa"/>
            <w:vAlign w:val="center"/>
          </w:tcPr>
          <w:p w14:paraId="5C4C2808"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6918B37A" w14:textId="77777777" w:rsidTr="006617DB">
        <w:trPr>
          <w:trHeight w:val="170"/>
        </w:trPr>
        <w:tc>
          <w:tcPr>
            <w:tcW w:w="4497" w:type="dxa"/>
            <w:vAlign w:val="center"/>
          </w:tcPr>
          <w:p w14:paraId="13447CAD"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E-pošta:</w:t>
            </w:r>
          </w:p>
        </w:tc>
        <w:tc>
          <w:tcPr>
            <w:tcW w:w="4605" w:type="dxa"/>
            <w:vAlign w:val="center"/>
          </w:tcPr>
          <w:p w14:paraId="456FB251"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4CF8B0FB" w14:textId="77777777" w:rsidTr="006617DB">
        <w:trPr>
          <w:trHeight w:val="170"/>
        </w:trPr>
        <w:tc>
          <w:tcPr>
            <w:tcW w:w="4497" w:type="dxa"/>
            <w:vAlign w:val="center"/>
          </w:tcPr>
          <w:p w14:paraId="73AA384B" w14:textId="77D439F1" w:rsidR="00333CB4" w:rsidRPr="00333CB4" w:rsidRDefault="00026A45" w:rsidP="00333CB4">
            <w:pPr>
              <w:spacing w:after="0" w:line="260" w:lineRule="atLeast"/>
              <w:jc w:val="both"/>
              <w:rPr>
                <w:rFonts w:ascii="Arial" w:eastAsia="Times New Roman" w:hAnsi="Arial" w:cs="Arial"/>
                <w:sz w:val="20"/>
              </w:rPr>
            </w:pPr>
            <w:r>
              <w:rPr>
                <w:rFonts w:ascii="Arial" w:eastAsia="Times New Roman" w:hAnsi="Arial" w:cs="Arial"/>
                <w:sz w:val="20"/>
              </w:rPr>
              <w:t>Kontaktna oseba:</w:t>
            </w:r>
          </w:p>
        </w:tc>
        <w:tc>
          <w:tcPr>
            <w:tcW w:w="4605" w:type="dxa"/>
            <w:vAlign w:val="center"/>
          </w:tcPr>
          <w:p w14:paraId="643E8171"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bl>
    <w:p w14:paraId="7BAA5A5B" w14:textId="77777777" w:rsidR="00333CB4" w:rsidRPr="00333CB4" w:rsidRDefault="00333CB4" w:rsidP="00333CB4">
      <w:pPr>
        <w:spacing w:after="0" w:line="260" w:lineRule="atLeast"/>
        <w:jc w:val="both"/>
        <w:rPr>
          <w:rFonts w:ascii="Arial" w:eastAsia="Times New Roman" w:hAnsi="Arial" w:cs="Arial"/>
          <w:i/>
          <w:sz w:val="20"/>
        </w:rPr>
      </w:pPr>
    </w:p>
    <w:p w14:paraId="515958B5" w14:textId="7A0D54B9" w:rsidR="00333CB4" w:rsidRPr="00333CB4" w:rsidRDefault="00D102B2" w:rsidP="00333CB4">
      <w:pPr>
        <w:spacing w:after="0" w:line="260" w:lineRule="atLeast"/>
        <w:jc w:val="both"/>
        <w:rPr>
          <w:rFonts w:ascii="Arial" w:eastAsia="Times New Roman" w:hAnsi="Arial" w:cs="Arial"/>
          <w:b/>
          <w:i/>
          <w:smallCaps/>
          <w:sz w:val="20"/>
          <w:szCs w:val="26"/>
        </w:rPr>
      </w:pPr>
      <w:r>
        <w:rPr>
          <w:rFonts w:ascii="Arial" w:eastAsia="Times New Roman" w:hAnsi="Arial" w:cs="Arial"/>
          <w:b/>
          <w:i/>
          <w:smallCaps/>
          <w:sz w:val="20"/>
          <w:szCs w:val="20"/>
        </w:rPr>
        <w:t>2</w:t>
      </w:r>
      <w:r w:rsidR="00333CB4" w:rsidRPr="00333CB4">
        <w:rPr>
          <w:rFonts w:ascii="Arial" w:eastAsia="Times New Roman" w:hAnsi="Arial" w:cs="Arial"/>
          <w:b/>
          <w:i/>
          <w:smallCaps/>
          <w:sz w:val="20"/>
          <w:szCs w:val="20"/>
        </w:rPr>
        <w:t>. Osebe, ki so članice upravnega, vodstvenega ali nadzornega organa ponudnika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204"/>
        <w:gridCol w:w="4138"/>
        <w:gridCol w:w="1721"/>
      </w:tblGrid>
      <w:tr w:rsidR="00333CB4" w:rsidRPr="00333CB4" w14:paraId="4737F519" w14:textId="77777777" w:rsidTr="006617DB">
        <w:tc>
          <w:tcPr>
            <w:tcW w:w="897" w:type="dxa"/>
            <w:shd w:val="clear" w:color="auto" w:fill="auto"/>
            <w:vAlign w:val="center"/>
          </w:tcPr>
          <w:p w14:paraId="6BACF723" w14:textId="77777777" w:rsidR="00333CB4" w:rsidRPr="00333CB4" w:rsidRDefault="00333CB4" w:rsidP="00333CB4">
            <w:pPr>
              <w:spacing w:after="0" w:line="260" w:lineRule="atLeast"/>
              <w:jc w:val="both"/>
              <w:rPr>
                <w:rFonts w:ascii="Arial" w:eastAsia="Calibri" w:hAnsi="Arial" w:cs="Arial"/>
                <w:b/>
                <w:sz w:val="20"/>
                <w:szCs w:val="20"/>
              </w:rPr>
            </w:pPr>
            <w:proofErr w:type="spellStart"/>
            <w:r w:rsidRPr="00333CB4">
              <w:rPr>
                <w:rFonts w:ascii="Arial" w:eastAsia="Calibri" w:hAnsi="Arial" w:cs="Arial"/>
                <w:b/>
                <w:sz w:val="20"/>
                <w:szCs w:val="20"/>
              </w:rPr>
              <w:t>Zap</w:t>
            </w:r>
            <w:proofErr w:type="spellEnd"/>
            <w:r w:rsidRPr="00333CB4">
              <w:rPr>
                <w:rFonts w:ascii="Arial" w:eastAsia="Calibri" w:hAnsi="Arial" w:cs="Arial"/>
                <w:b/>
                <w:sz w:val="20"/>
                <w:szCs w:val="20"/>
              </w:rPr>
              <w:t>. št.</w:t>
            </w:r>
          </w:p>
        </w:tc>
        <w:tc>
          <w:tcPr>
            <w:tcW w:w="2241" w:type="dxa"/>
            <w:shd w:val="clear" w:color="auto" w:fill="auto"/>
            <w:vAlign w:val="center"/>
          </w:tcPr>
          <w:p w14:paraId="6591DC52" w14:textId="77777777" w:rsidR="00333CB4" w:rsidRPr="00333CB4" w:rsidRDefault="00333CB4" w:rsidP="00333CB4">
            <w:pPr>
              <w:spacing w:after="0" w:line="260" w:lineRule="atLeast"/>
              <w:jc w:val="both"/>
              <w:rPr>
                <w:rFonts w:ascii="Arial" w:eastAsia="Calibri" w:hAnsi="Arial" w:cs="Arial"/>
                <w:b/>
                <w:sz w:val="20"/>
                <w:szCs w:val="20"/>
              </w:rPr>
            </w:pPr>
            <w:r w:rsidRPr="00333CB4">
              <w:rPr>
                <w:rFonts w:ascii="Arial" w:eastAsia="Calibri" w:hAnsi="Arial" w:cs="Arial"/>
                <w:b/>
                <w:sz w:val="20"/>
                <w:szCs w:val="20"/>
              </w:rPr>
              <w:t>Ime in priimek</w:t>
            </w:r>
          </w:p>
        </w:tc>
        <w:tc>
          <w:tcPr>
            <w:tcW w:w="4233" w:type="dxa"/>
            <w:shd w:val="clear" w:color="auto" w:fill="auto"/>
            <w:vAlign w:val="center"/>
          </w:tcPr>
          <w:p w14:paraId="27BE1121" w14:textId="77777777" w:rsidR="00333CB4" w:rsidRPr="00333CB4" w:rsidRDefault="00333CB4" w:rsidP="00333CB4">
            <w:pPr>
              <w:spacing w:after="0" w:line="260" w:lineRule="atLeast"/>
              <w:jc w:val="both"/>
              <w:rPr>
                <w:rFonts w:ascii="Arial" w:eastAsia="Calibri" w:hAnsi="Arial" w:cs="Arial"/>
                <w:b/>
                <w:sz w:val="20"/>
                <w:szCs w:val="20"/>
              </w:rPr>
            </w:pPr>
            <w:r w:rsidRPr="00333CB4">
              <w:rPr>
                <w:rFonts w:ascii="Arial" w:eastAsia="Calibri" w:hAnsi="Arial" w:cs="Arial"/>
                <w:b/>
                <w:sz w:val="20"/>
                <w:szCs w:val="20"/>
              </w:rPr>
              <w:t>Naslov</w:t>
            </w:r>
          </w:p>
        </w:tc>
        <w:tc>
          <w:tcPr>
            <w:tcW w:w="1741" w:type="dxa"/>
            <w:shd w:val="clear" w:color="auto" w:fill="auto"/>
            <w:vAlign w:val="center"/>
          </w:tcPr>
          <w:p w14:paraId="41A3E293" w14:textId="77777777" w:rsidR="00333CB4" w:rsidRPr="00333CB4" w:rsidRDefault="00333CB4" w:rsidP="00333CB4">
            <w:pPr>
              <w:spacing w:after="0" w:line="260" w:lineRule="atLeast"/>
              <w:jc w:val="both"/>
              <w:rPr>
                <w:rFonts w:ascii="Arial" w:eastAsia="Calibri" w:hAnsi="Arial" w:cs="Arial"/>
                <w:b/>
                <w:sz w:val="20"/>
                <w:szCs w:val="20"/>
              </w:rPr>
            </w:pPr>
            <w:r w:rsidRPr="00333CB4">
              <w:rPr>
                <w:rFonts w:ascii="Arial" w:eastAsia="Calibri" w:hAnsi="Arial" w:cs="Arial"/>
                <w:b/>
                <w:sz w:val="20"/>
                <w:szCs w:val="20"/>
              </w:rPr>
              <w:t>Funkcija</w:t>
            </w:r>
          </w:p>
        </w:tc>
      </w:tr>
      <w:tr w:rsidR="00333CB4" w:rsidRPr="00333CB4" w14:paraId="3A1966D1" w14:textId="77777777" w:rsidTr="006617DB">
        <w:tc>
          <w:tcPr>
            <w:tcW w:w="897" w:type="dxa"/>
            <w:shd w:val="clear" w:color="auto" w:fill="auto"/>
            <w:vAlign w:val="center"/>
          </w:tcPr>
          <w:p w14:paraId="48C295CD"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1.</w:t>
            </w:r>
          </w:p>
        </w:tc>
        <w:tc>
          <w:tcPr>
            <w:tcW w:w="2241" w:type="dxa"/>
            <w:shd w:val="clear" w:color="auto" w:fill="auto"/>
            <w:vAlign w:val="center"/>
          </w:tcPr>
          <w:p w14:paraId="6BF9AB84" w14:textId="77777777" w:rsidR="00333CB4" w:rsidRPr="00333CB4" w:rsidRDefault="00333CB4" w:rsidP="00333CB4">
            <w:pPr>
              <w:spacing w:after="0" w:line="260" w:lineRule="atLeast"/>
              <w:jc w:val="both"/>
              <w:rPr>
                <w:rFonts w:ascii="Arial" w:eastAsia="Calibri" w:hAnsi="Arial" w:cs="Arial"/>
                <w:sz w:val="20"/>
                <w:szCs w:val="20"/>
              </w:rPr>
            </w:pPr>
          </w:p>
        </w:tc>
        <w:tc>
          <w:tcPr>
            <w:tcW w:w="4233" w:type="dxa"/>
            <w:shd w:val="clear" w:color="auto" w:fill="auto"/>
            <w:vAlign w:val="center"/>
          </w:tcPr>
          <w:p w14:paraId="6435E32F" w14:textId="77777777" w:rsidR="00333CB4" w:rsidRPr="00333CB4" w:rsidRDefault="00333CB4" w:rsidP="00333CB4">
            <w:pPr>
              <w:spacing w:after="0" w:line="260" w:lineRule="atLeast"/>
              <w:jc w:val="both"/>
              <w:rPr>
                <w:rFonts w:ascii="Arial" w:eastAsia="Calibri" w:hAnsi="Arial" w:cs="Arial"/>
                <w:sz w:val="20"/>
                <w:szCs w:val="20"/>
              </w:rPr>
            </w:pPr>
          </w:p>
        </w:tc>
        <w:tc>
          <w:tcPr>
            <w:tcW w:w="1741" w:type="dxa"/>
            <w:shd w:val="clear" w:color="auto" w:fill="auto"/>
            <w:vAlign w:val="center"/>
          </w:tcPr>
          <w:p w14:paraId="02596236" w14:textId="77777777" w:rsidR="00333CB4" w:rsidRPr="00333CB4" w:rsidRDefault="00333CB4" w:rsidP="00333CB4">
            <w:pPr>
              <w:spacing w:after="0" w:line="260" w:lineRule="atLeast"/>
              <w:jc w:val="both"/>
              <w:rPr>
                <w:rFonts w:ascii="Arial" w:eastAsia="Calibri" w:hAnsi="Arial" w:cs="Arial"/>
                <w:sz w:val="20"/>
                <w:szCs w:val="20"/>
              </w:rPr>
            </w:pPr>
          </w:p>
        </w:tc>
      </w:tr>
      <w:tr w:rsidR="00333CB4" w:rsidRPr="00333CB4" w14:paraId="7F66D2B6" w14:textId="77777777" w:rsidTr="006617DB">
        <w:tc>
          <w:tcPr>
            <w:tcW w:w="897" w:type="dxa"/>
            <w:shd w:val="clear" w:color="auto" w:fill="auto"/>
            <w:vAlign w:val="center"/>
          </w:tcPr>
          <w:p w14:paraId="7B8A386A"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2.</w:t>
            </w:r>
          </w:p>
        </w:tc>
        <w:tc>
          <w:tcPr>
            <w:tcW w:w="2241" w:type="dxa"/>
            <w:shd w:val="clear" w:color="auto" w:fill="auto"/>
            <w:vAlign w:val="center"/>
          </w:tcPr>
          <w:p w14:paraId="00A33F36" w14:textId="77777777" w:rsidR="00333CB4" w:rsidRPr="00333CB4" w:rsidRDefault="00333CB4" w:rsidP="00333CB4">
            <w:pPr>
              <w:spacing w:after="0" w:line="260" w:lineRule="atLeast"/>
              <w:jc w:val="both"/>
              <w:rPr>
                <w:rFonts w:ascii="Arial" w:eastAsia="Calibri" w:hAnsi="Arial" w:cs="Arial"/>
                <w:sz w:val="20"/>
                <w:szCs w:val="20"/>
              </w:rPr>
            </w:pPr>
          </w:p>
        </w:tc>
        <w:tc>
          <w:tcPr>
            <w:tcW w:w="4233" w:type="dxa"/>
            <w:shd w:val="clear" w:color="auto" w:fill="auto"/>
            <w:vAlign w:val="center"/>
          </w:tcPr>
          <w:p w14:paraId="11BCA21C" w14:textId="77777777" w:rsidR="00333CB4" w:rsidRPr="00333CB4" w:rsidRDefault="00333CB4" w:rsidP="00333CB4">
            <w:pPr>
              <w:spacing w:after="0" w:line="260" w:lineRule="atLeast"/>
              <w:jc w:val="both"/>
              <w:rPr>
                <w:rFonts w:ascii="Arial" w:eastAsia="Calibri" w:hAnsi="Arial" w:cs="Arial"/>
                <w:sz w:val="20"/>
                <w:szCs w:val="20"/>
              </w:rPr>
            </w:pPr>
          </w:p>
        </w:tc>
        <w:tc>
          <w:tcPr>
            <w:tcW w:w="1741" w:type="dxa"/>
            <w:shd w:val="clear" w:color="auto" w:fill="auto"/>
            <w:vAlign w:val="center"/>
          </w:tcPr>
          <w:p w14:paraId="0CA3B516" w14:textId="77777777" w:rsidR="00333CB4" w:rsidRPr="00333CB4" w:rsidRDefault="00333CB4" w:rsidP="00333CB4">
            <w:pPr>
              <w:spacing w:after="0" w:line="260" w:lineRule="atLeast"/>
              <w:jc w:val="both"/>
              <w:rPr>
                <w:rFonts w:ascii="Arial" w:eastAsia="Calibri" w:hAnsi="Arial" w:cs="Arial"/>
                <w:sz w:val="20"/>
                <w:szCs w:val="20"/>
              </w:rPr>
            </w:pPr>
          </w:p>
        </w:tc>
      </w:tr>
      <w:tr w:rsidR="00333CB4" w:rsidRPr="00333CB4" w14:paraId="2D4F0FEB" w14:textId="77777777" w:rsidTr="006617DB">
        <w:tc>
          <w:tcPr>
            <w:tcW w:w="897" w:type="dxa"/>
            <w:shd w:val="clear" w:color="auto" w:fill="auto"/>
            <w:vAlign w:val="center"/>
          </w:tcPr>
          <w:p w14:paraId="26AE7DC7"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3.</w:t>
            </w:r>
          </w:p>
        </w:tc>
        <w:tc>
          <w:tcPr>
            <w:tcW w:w="2241" w:type="dxa"/>
            <w:shd w:val="clear" w:color="auto" w:fill="auto"/>
            <w:vAlign w:val="center"/>
          </w:tcPr>
          <w:p w14:paraId="0F1BFB83" w14:textId="77777777" w:rsidR="00333CB4" w:rsidRPr="00333CB4" w:rsidRDefault="00333CB4" w:rsidP="00333CB4">
            <w:pPr>
              <w:spacing w:after="0" w:line="260" w:lineRule="atLeast"/>
              <w:jc w:val="both"/>
              <w:rPr>
                <w:rFonts w:ascii="Arial" w:eastAsia="Calibri" w:hAnsi="Arial" w:cs="Arial"/>
                <w:sz w:val="20"/>
                <w:szCs w:val="20"/>
              </w:rPr>
            </w:pPr>
          </w:p>
        </w:tc>
        <w:tc>
          <w:tcPr>
            <w:tcW w:w="4233" w:type="dxa"/>
            <w:shd w:val="clear" w:color="auto" w:fill="auto"/>
            <w:vAlign w:val="center"/>
          </w:tcPr>
          <w:p w14:paraId="3F8C7741" w14:textId="77777777" w:rsidR="00333CB4" w:rsidRPr="00333CB4" w:rsidRDefault="00333CB4" w:rsidP="00333CB4">
            <w:pPr>
              <w:spacing w:after="0" w:line="260" w:lineRule="atLeast"/>
              <w:jc w:val="both"/>
              <w:rPr>
                <w:rFonts w:ascii="Arial" w:eastAsia="Calibri" w:hAnsi="Arial" w:cs="Arial"/>
                <w:sz w:val="20"/>
                <w:szCs w:val="20"/>
              </w:rPr>
            </w:pPr>
          </w:p>
        </w:tc>
        <w:tc>
          <w:tcPr>
            <w:tcW w:w="1741" w:type="dxa"/>
            <w:shd w:val="clear" w:color="auto" w:fill="auto"/>
            <w:vAlign w:val="center"/>
          </w:tcPr>
          <w:p w14:paraId="0AC7C7F7" w14:textId="77777777" w:rsidR="00333CB4" w:rsidRPr="00333CB4" w:rsidRDefault="00333CB4" w:rsidP="00333CB4">
            <w:pPr>
              <w:spacing w:after="0" w:line="260" w:lineRule="atLeast"/>
              <w:jc w:val="both"/>
              <w:rPr>
                <w:rFonts w:ascii="Arial" w:eastAsia="Calibri" w:hAnsi="Arial" w:cs="Arial"/>
                <w:sz w:val="20"/>
                <w:szCs w:val="20"/>
              </w:rPr>
            </w:pPr>
          </w:p>
        </w:tc>
      </w:tr>
      <w:tr w:rsidR="00333CB4" w:rsidRPr="00333CB4" w14:paraId="0B3FBFF4" w14:textId="77777777" w:rsidTr="006617DB">
        <w:tc>
          <w:tcPr>
            <w:tcW w:w="897" w:type="dxa"/>
            <w:shd w:val="clear" w:color="auto" w:fill="auto"/>
            <w:vAlign w:val="center"/>
          </w:tcPr>
          <w:p w14:paraId="4D228542"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4.</w:t>
            </w:r>
          </w:p>
        </w:tc>
        <w:tc>
          <w:tcPr>
            <w:tcW w:w="2241" w:type="dxa"/>
            <w:shd w:val="clear" w:color="auto" w:fill="auto"/>
            <w:vAlign w:val="center"/>
          </w:tcPr>
          <w:p w14:paraId="405F1B7B" w14:textId="77777777" w:rsidR="00333CB4" w:rsidRPr="00333CB4" w:rsidRDefault="00333CB4" w:rsidP="00333CB4">
            <w:pPr>
              <w:spacing w:after="0" w:line="260" w:lineRule="atLeast"/>
              <w:jc w:val="both"/>
              <w:rPr>
                <w:rFonts w:ascii="Arial" w:eastAsia="Calibri" w:hAnsi="Arial" w:cs="Arial"/>
                <w:sz w:val="20"/>
                <w:szCs w:val="20"/>
              </w:rPr>
            </w:pPr>
          </w:p>
        </w:tc>
        <w:tc>
          <w:tcPr>
            <w:tcW w:w="4233" w:type="dxa"/>
            <w:shd w:val="clear" w:color="auto" w:fill="auto"/>
            <w:vAlign w:val="center"/>
          </w:tcPr>
          <w:p w14:paraId="1BAE03BE" w14:textId="77777777" w:rsidR="00333CB4" w:rsidRPr="00333CB4" w:rsidRDefault="00333CB4" w:rsidP="00333CB4">
            <w:pPr>
              <w:spacing w:after="0" w:line="260" w:lineRule="atLeast"/>
              <w:jc w:val="both"/>
              <w:rPr>
                <w:rFonts w:ascii="Arial" w:eastAsia="Calibri" w:hAnsi="Arial" w:cs="Arial"/>
                <w:sz w:val="20"/>
                <w:szCs w:val="20"/>
              </w:rPr>
            </w:pPr>
          </w:p>
        </w:tc>
        <w:tc>
          <w:tcPr>
            <w:tcW w:w="1741" w:type="dxa"/>
            <w:shd w:val="clear" w:color="auto" w:fill="auto"/>
            <w:vAlign w:val="center"/>
          </w:tcPr>
          <w:p w14:paraId="7DD2637D" w14:textId="77777777" w:rsidR="00333CB4" w:rsidRPr="00333CB4" w:rsidRDefault="00333CB4" w:rsidP="00333CB4">
            <w:pPr>
              <w:spacing w:after="0" w:line="260" w:lineRule="atLeast"/>
              <w:jc w:val="both"/>
              <w:rPr>
                <w:rFonts w:ascii="Arial" w:eastAsia="Calibri" w:hAnsi="Arial" w:cs="Arial"/>
                <w:sz w:val="20"/>
                <w:szCs w:val="20"/>
              </w:rPr>
            </w:pPr>
          </w:p>
        </w:tc>
      </w:tr>
      <w:tr w:rsidR="00333CB4" w:rsidRPr="00333CB4" w14:paraId="2FF0F912" w14:textId="77777777" w:rsidTr="006617DB">
        <w:tc>
          <w:tcPr>
            <w:tcW w:w="897" w:type="dxa"/>
            <w:shd w:val="clear" w:color="auto" w:fill="auto"/>
            <w:vAlign w:val="center"/>
          </w:tcPr>
          <w:p w14:paraId="27B3ABC4"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5.</w:t>
            </w:r>
          </w:p>
        </w:tc>
        <w:tc>
          <w:tcPr>
            <w:tcW w:w="2241" w:type="dxa"/>
            <w:shd w:val="clear" w:color="auto" w:fill="auto"/>
            <w:vAlign w:val="center"/>
          </w:tcPr>
          <w:p w14:paraId="32D1338E" w14:textId="77777777" w:rsidR="00333CB4" w:rsidRPr="00333CB4" w:rsidRDefault="00333CB4" w:rsidP="00333CB4">
            <w:pPr>
              <w:spacing w:after="0" w:line="260" w:lineRule="atLeast"/>
              <w:jc w:val="both"/>
              <w:rPr>
                <w:rFonts w:ascii="Arial" w:eastAsia="Calibri" w:hAnsi="Arial" w:cs="Arial"/>
                <w:sz w:val="20"/>
                <w:szCs w:val="20"/>
              </w:rPr>
            </w:pPr>
          </w:p>
        </w:tc>
        <w:tc>
          <w:tcPr>
            <w:tcW w:w="4233" w:type="dxa"/>
            <w:shd w:val="clear" w:color="auto" w:fill="auto"/>
            <w:vAlign w:val="center"/>
          </w:tcPr>
          <w:p w14:paraId="1EB38EA7" w14:textId="77777777" w:rsidR="00333CB4" w:rsidRPr="00333CB4" w:rsidRDefault="00333CB4" w:rsidP="00333CB4">
            <w:pPr>
              <w:spacing w:after="0" w:line="260" w:lineRule="atLeast"/>
              <w:jc w:val="both"/>
              <w:rPr>
                <w:rFonts w:ascii="Arial" w:eastAsia="Calibri" w:hAnsi="Arial" w:cs="Arial"/>
                <w:sz w:val="20"/>
                <w:szCs w:val="20"/>
              </w:rPr>
            </w:pPr>
          </w:p>
        </w:tc>
        <w:tc>
          <w:tcPr>
            <w:tcW w:w="1741" w:type="dxa"/>
            <w:shd w:val="clear" w:color="auto" w:fill="auto"/>
            <w:vAlign w:val="center"/>
          </w:tcPr>
          <w:p w14:paraId="69745BC1" w14:textId="77777777" w:rsidR="00333CB4" w:rsidRPr="00333CB4" w:rsidRDefault="00333CB4" w:rsidP="00333CB4">
            <w:pPr>
              <w:spacing w:after="0" w:line="260" w:lineRule="atLeast"/>
              <w:jc w:val="both"/>
              <w:rPr>
                <w:rFonts w:ascii="Arial" w:eastAsia="Calibri" w:hAnsi="Arial" w:cs="Arial"/>
                <w:sz w:val="20"/>
                <w:szCs w:val="20"/>
              </w:rPr>
            </w:pPr>
          </w:p>
        </w:tc>
      </w:tr>
    </w:tbl>
    <w:p w14:paraId="4A8FE7FA" w14:textId="77777777" w:rsidR="00333CB4" w:rsidRPr="00333CB4" w:rsidRDefault="00333CB4" w:rsidP="00333CB4">
      <w:pPr>
        <w:spacing w:after="0" w:line="260" w:lineRule="atLeast"/>
        <w:jc w:val="both"/>
        <w:rPr>
          <w:rFonts w:ascii="Arial" w:eastAsia="Times New Roman" w:hAnsi="Arial" w:cs="Arial"/>
          <w:b/>
          <w:i/>
          <w:smallCaps/>
          <w:sz w:val="20"/>
          <w:szCs w:val="20"/>
        </w:rPr>
      </w:pPr>
    </w:p>
    <w:p w14:paraId="72C7088D" w14:textId="77777777" w:rsidR="004D5FB6" w:rsidRDefault="004D5FB6" w:rsidP="00333CB4">
      <w:pPr>
        <w:spacing w:after="0" w:line="260" w:lineRule="atLeast"/>
        <w:jc w:val="both"/>
        <w:rPr>
          <w:rFonts w:ascii="Arial" w:eastAsia="Times New Roman" w:hAnsi="Arial" w:cs="Arial"/>
          <w:b/>
          <w:i/>
          <w:smallCaps/>
          <w:sz w:val="20"/>
          <w:szCs w:val="20"/>
        </w:rPr>
      </w:pPr>
    </w:p>
    <w:p w14:paraId="0DC343C1" w14:textId="1E1E3D9C" w:rsidR="00333CB4" w:rsidRPr="00333CB4" w:rsidRDefault="00D102B2" w:rsidP="00333CB4">
      <w:pPr>
        <w:spacing w:after="0" w:line="260" w:lineRule="atLeast"/>
        <w:jc w:val="both"/>
        <w:rPr>
          <w:rFonts w:ascii="Arial" w:eastAsia="Times New Roman" w:hAnsi="Arial" w:cs="Arial"/>
          <w:b/>
          <w:i/>
          <w:smallCaps/>
          <w:sz w:val="20"/>
          <w:szCs w:val="20"/>
        </w:rPr>
      </w:pPr>
      <w:r>
        <w:rPr>
          <w:rFonts w:ascii="Arial" w:eastAsia="Times New Roman" w:hAnsi="Arial" w:cs="Arial"/>
          <w:b/>
          <w:i/>
          <w:smallCaps/>
          <w:sz w:val="20"/>
          <w:szCs w:val="20"/>
        </w:rPr>
        <w:t xml:space="preserve">3. </w:t>
      </w:r>
      <w:r w:rsidR="00333CB4" w:rsidRPr="00333CB4">
        <w:rPr>
          <w:rFonts w:ascii="Arial" w:eastAsia="Times New Roman" w:hAnsi="Arial" w:cs="Arial"/>
          <w:b/>
          <w:i/>
          <w:smallCaps/>
          <w:sz w:val="20"/>
          <w:szCs w:val="20"/>
        </w:rPr>
        <w:t>Podpisniki</w:t>
      </w:r>
      <w:r w:rsidR="00333CB4" w:rsidRPr="00333CB4">
        <w:rPr>
          <w:rFonts w:ascii="Arial" w:eastAsia="Times New Roman" w:hAnsi="Arial" w:cs="Arial"/>
          <w:b/>
          <w:bCs/>
          <w:i/>
          <w:iCs/>
          <w:smallCaps/>
          <w:sz w:val="20"/>
          <w:szCs w:val="20"/>
        </w:rPr>
        <w:t xml:space="preserve"> pogodbe z navedbo funkcije ter navedbo</w:t>
      </w:r>
      <w:r w:rsidR="00D0149E">
        <w:rPr>
          <w:rFonts w:ascii="Arial" w:eastAsia="Times New Roman" w:hAnsi="Arial" w:cs="Arial"/>
          <w:b/>
          <w:bCs/>
          <w:i/>
          <w:iCs/>
          <w:smallCaps/>
          <w:sz w:val="20"/>
          <w:szCs w:val="20"/>
        </w:rPr>
        <w:t>,</w:t>
      </w:r>
      <w:r w:rsidR="00333CB4" w:rsidRPr="00333CB4">
        <w:rPr>
          <w:rFonts w:ascii="Arial" w:eastAsia="Times New Roman" w:hAnsi="Arial" w:cs="Arial"/>
          <w:b/>
          <w:bCs/>
          <w:i/>
          <w:iCs/>
          <w:smallCaps/>
          <w:sz w:val="20"/>
          <w:szCs w:val="20"/>
        </w:rPr>
        <w:t xml:space="preserve"> ali so samostojni oziroma</w:t>
      </w:r>
      <w:r w:rsidR="00333CB4" w:rsidRPr="00333CB4">
        <w:rPr>
          <w:rFonts w:ascii="Arial" w:eastAsia="Times New Roman" w:hAnsi="Arial" w:cs="Arial"/>
          <w:b/>
          <w:i/>
          <w:smallCaps/>
          <w:sz w:val="20"/>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514"/>
        <w:gridCol w:w="2241"/>
        <w:gridCol w:w="2253"/>
      </w:tblGrid>
      <w:tr w:rsidR="00333CB4" w:rsidRPr="00333CB4" w14:paraId="7BEC865B" w14:textId="77777777" w:rsidTr="006617DB">
        <w:trPr>
          <w:cantSplit/>
          <w:tblHeader/>
        </w:trPr>
        <w:tc>
          <w:tcPr>
            <w:tcW w:w="950" w:type="dxa"/>
            <w:shd w:val="clear" w:color="auto" w:fill="auto"/>
          </w:tcPr>
          <w:p w14:paraId="170B061A" w14:textId="77777777" w:rsidR="00333CB4" w:rsidRPr="00333CB4" w:rsidRDefault="00333CB4" w:rsidP="00333CB4">
            <w:pPr>
              <w:spacing w:after="0" w:line="260" w:lineRule="atLeast"/>
              <w:jc w:val="both"/>
              <w:rPr>
                <w:rFonts w:ascii="Arial" w:eastAsia="Calibri" w:hAnsi="Arial" w:cs="Arial"/>
                <w:b/>
                <w:sz w:val="20"/>
              </w:rPr>
            </w:pPr>
            <w:proofErr w:type="spellStart"/>
            <w:r w:rsidRPr="00333CB4">
              <w:rPr>
                <w:rFonts w:ascii="Arial" w:eastAsia="Calibri" w:hAnsi="Arial" w:cs="Arial"/>
                <w:b/>
                <w:sz w:val="20"/>
              </w:rPr>
              <w:t>Zap</w:t>
            </w:r>
            <w:proofErr w:type="spellEnd"/>
            <w:r w:rsidRPr="00333CB4">
              <w:rPr>
                <w:rFonts w:ascii="Arial" w:eastAsia="Calibri" w:hAnsi="Arial" w:cs="Arial"/>
                <w:b/>
                <w:sz w:val="20"/>
              </w:rPr>
              <w:t>. št.</w:t>
            </w:r>
          </w:p>
        </w:tc>
        <w:tc>
          <w:tcPr>
            <w:tcW w:w="3569" w:type="dxa"/>
            <w:shd w:val="clear" w:color="auto" w:fill="auto"/>
          </w:tcPr>
          <w:p w14:paraId="1CF5D5C2" w14:textId="77777777" w:rsidR="00333CB4" w:rsidRPr="00333CB4" w:rsidRDefault="00333CB4" w:rsidP="00333CB4">
            <w:pPr>
              <w:spacing w:after="0" w:line="260" w:lineRule="atLeast"/>
              <w:jc w:val="both"/>
              <w:rPr>
                <w:rFonts w:ascii="Arial" w:eastAsia="Calibri" w:hAnsi="Arial" w:cs="Arial"/>
                <w:b/>
                <w:sz w:val="20"/>
              </w:rPr>
            </w:pPr>
            <w:r w:rsidRPr="00333CB4">
              <w:rPr>
                <w:rFonts w:ascii="Arial" w:eastAsia="Calibri" w:hAnsi="Arial" w:cs="Arial"/>
                <w:b/>
                <w:sz w:val="20"/>
              </w:rPr>
              <w:t>Ime in priimek</w:t>
            </w:r>
          </w:p>
        </w:tc>
        <w:tc>
          <w:tcPr>
            <w:tcW w:w="2267" w:type="dxa"/>
            <w:shd w:val="clear" w:color="auto" w:fill="auto"/>
          </w:tcPr>
          <w:p w14:paraId="1E1643CD" w14:textId="77777777" w:rsidR="00333CB4" w:rsidRPr="00333CB4" w:rsidRDefault="00333CB4" w:rsidP="00333CB4">
            <w:pPr>
              <w:spacing w:after="0" w:line="260" w:lineRule="atLeast"/>
              <w:jc w:val="both"/>
              <w:rPr>
                <w:rFonts w:ascii="Arial" w:eastAsia="Calibri" w:hAnsi="Arial" w:cs="Arial"/>
                <w:b/>
                <w:sz w:val="20"/>
              </w:rPr>
            </w:pPr>
            <w:r w:rsidRPr="00333CB4">
              <w:rPr>
                <w:rFonts w:ascii="Arial" w:eastAsia="Calibri" w:hAnsi="Arial" w:cs="Arial"/>
                <w:b/>
                <w:sz w:val="20"/>
              </w:rPr>
              <w:t>Funkcija</w:t>
            </w:r>
          </w:p>
        </w:tc>
        <w:tc>
          <w:tcPr>
            <w:tcW w:w="2274" w:type="dxa"/>
            <w:shd w:val="clear" w:color="auto" w:fill="auto"/>
          </w:tcPr>
          <w:p w14:paraId="5733DE85" w14:textId="77777777" w:rsidR="00333CB4" w:rsidRPr="00333CB4" w:rsidRDefault="00333CB4" w:rsidP="00333CB4">
            <w:pPr>
              <w:spacing w:after="0" w:line="260" w:lineRule="atLeast"/>
              <w:jc w:val="both"/>
              <w:rPr>
                <w:rFonts w:ascii="Arial" w:eastAsia="Calibri" w:hAnsi="Arial" w:cs="Arial"/>
                <w:b/>
                <w:sz w:val="20"/>
              </w:rPr>
            </w:pPr>
            <w:r w:rsidRPr="00333CB4">
              <w:rPr>
                <w:rFonts w:ascii="Arial" w:eastAsia="Calibri" w:hAnsi="Arial" w:cs="Arial"/>
                <w:b/>
                <w:sz w:val="20"/>
              </w:rPr>
              <w:t>Vrsta podpisnika</w:t>
            </w:r>
          </w:p>
        </w:tc>
      </w:tr>
      <w:tr w:rsidR="00333CB4" w:rsidRPr="00333CB4" w14:paraId="1BA60B06" w14:textId="77777777" w:rsidTr="006617DB">
        <w:trPr>
          <w:cantSplit/>
          <w:tblHeader/>
        </w:trPr>
        <w:tc>
          <w:tcPr>
            <w:tcW w:w="950" w:type="dxa"/>
            <w:shd w:val="clear" w:color="auto" w:fill="auto"/>
          </w:tcPr>
          <w:p w14:paraId="3BEB3C6E"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1.</w:t>
            </w:r>
          </w:p>
        </w:tc>
        <w:tc>
          <w:tcPr>
            <w:tcW w:w="3569" w:type="dxa"/>
            <w:shd w:val="clear" w:color="auto" w:fill="auto"/>
          </w:tcPr>
          <w:p w14:paraId="4A7A2D0A"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c>
          <w:tcPr>
            <w:tcW w:w="2267" w:type="dxa"/>
            <w:shd w:val="clear" w:color="auto" w:fill="auto"/>
          </w:tcPr>
          <w:p w14:paraId="4C1EB3BF"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c>
          <w:tcPr>
            <w:tcW w:w="2274" w:type="dxa"/>
            <w:shd w:val="clear" w:color="auto" w:fill="auto"/>
          </w:tcPr>
          <w:p w14:paraId="50E27B6E"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r>
      <w:tr w:rsidR="00333CB4" w:rsidRPr="00333CB4" w14:paraId="2B1583E6" w14:textId="77777777" w:rsidTr="006617DB">
        <w:trPr>
          <w:cantSplit/>
          <w:tblHeader/>
        </w:trPr>
        <w:tc>
          <w:tcPr>
            <w:tcW w:w="950" w:type="dxa"/>
            <w:shd w:val="clear" w:color="auto" w:fill="auto"/>
          </w:tcPr>
          <w:p w14:paraId="4C019369"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2.</w:t>
            </w:r>
          </w:p>
        </w:tc>
        <w:tc>
          <w:tcPr>
            <w:tcW w:w="3569" w:type="dxa"/>
            <w:shd w:val="clear" w:color="auto" w:fill="auto"/>
          </w:tcPr>
          <w:p w14:paraId="7380FFC1"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c>
          <w:tcPr>
            <w:tcW w:w="2267" w:type="dxa"/>
            <w:shd w:val="clear" w:color="auto" w:fill="auto"/>
          </w:tcPr>
          <w:p w14:paraId="36E07C6F"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c>
          <w:tcPr>
            <w:tcW w:w="2274" w:type="dxa"/>
            <w:shd w:val="clear" w:color="auto" w:fill="auto"/>
          </w:tcPr>
          <w:p w14:paraId="5D1288C3"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r>
      <w:tr w:rsidR="00333CB4" w:rsidRPr="00333CB4" w14:paraId="5FBF5574" w14:textId="77777777" w:rsidTr="006617DB">
        <w:trPr>
          <w:cantSplit/>
          <w:tblHeader/>
        </w:trPr>
        <w:tc>
          <w:tcPr>
            <w:tcW w:w="950" w:type="dxa"/>
            <w:shd w:val="clear" w:color="auto" w:fill="auto"/>
          </w:tcPr>
          <w:p w14:paraId="7371C6F9"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3.</w:t>
            </w:r>
          </w:p>
        </w:tc>
        <w:tc>
          <w:tcPr>
            <w:tcW w:w="3569" w:type="dxa"/>
            <w:shd w:val="clear" w:color="auto" w:fill="auto"/>
          </w:tcPr>
          <w:p w14:paraId="6EEB360A"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c>
          <w:tcPr>
            <w:tcW w:w="2267" w:type="dxa"/>
            <w:shd w:val="clear" w:color="auto" w:fill="auto"/>
          </w:tcPr>
          <w:p w14:paraId="508519F0"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c>
          <w:tcPr>
            <w:tcW w:w="2274" w:type="dxa"/>
            <w:shd w:val="clear" w:color="auto" w:fill="auto"/>
          </w:tcPr>
          <w:p w14:paraId="1D40F337"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r>
      <w:tr w:rsidR="00333CB4" w:rsidRPr="00333CB4" w14:paraId="75F64A1C" w14:textId="77777777" w:rsidTr="006617DB">
        <w:trPr>
          <w:cantSplit/>
          <w:tblHeader/>
        </w:trPr>
        <w:tc>
          <w:tcPr>
            <w:tcW w:w="950" w:type="dxa"/>
            <w:shd w:val="clear" w:color="auto" w:fill="auto"/>
          </w:tcPr>
          <w:p w14:paraId="4A3E2020"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rPr>
              <w:t>4.</w:t>
            </w:r>
          </w:p>
        </w:tc>
        <w:tc>
          <w:tcPr>
            <w:tcW w:w="3569" w:type="dxa"/>
            <w:shd w:val="clear" w:color="auto" w:fill="auto"/>
          </w:tcPr>
          <w:p w14:paraId="4C63556C"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c>
          <w:tcPr>
            <w:tcW w:w="2267" w:type="dxa"/>
            <w:shd w:val="clear" w:color="auto" w:fill="auto"/>
          </w:tcPr>
          <w:p w14:paraId="19D0FC5C"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c>
          <w:tcPr>
            <w:tcW w:w="2274" w:type="dxa"/>
            <w:shd w:val="clear" w:color="auto" w:fill="auto"/>
          </w:tcPr>
          <w:p w14:paraId="016E0D06" w14:textId="77777777" w:rsidR="00333CB4" w:rsidRPr="00333CB4" w:rsidRDefault="00333CB4" w:rsidP="00333CB4">
            <w:pPr>
              <w:spacing w:after="0" w:line="260" w:lineRule="atLeast"/>
              <w:jc w:val="both"/>
              <w:rPr>
                <w:rFonts w:ascii="Arial" w:eastAsia="Calibri" w:hAnsi="Arial" w:cs="Arial"/>
                <w:sz w:val="20"/>
              </w:rPr>
            </w:pPr>
            <w:r w:rsidRPr="00333CB4">
              <w:rPr>
                <w:rFonts w:ascii="Arial" w:eastAsia="Calibri" w:hAnsi="Arial" w:cs="Arial"/>
                <w:sz w:val="20"/>
                <w:szCs w:val="20"/>
              </w:rPr>
              <w:fldChar w:fldCharType="begin">
                <w:ffData>
                  <w:name w:val="Besedilo1"/>
                  <w:enabled/>
                  <w:calcOnExit w:val="0"/>
                  <w:textInput/>
                </w:ffData>
              </w:fldChar>
            </w:r>
            <w:r w:rsidRPr="00333CB4">
              <w:rPr>
                <w:rFonts w:ascii="Arial" w:eastAsia="Calibri" w:hAnsi="Arial" w:cs="Arial"/>
                <w:sz w:val="20"/>
                <w:szCs w:val="20"/>
              </w:rPr>
              <w:instrText xml:space="preserve"> FORMTEXT </w:instrText>
            </w:r>
            <w:r w:rsidRPr="00333CB4">
              <w:rPr>
                <w:rFonts w:ascii="Arial" w:eastAsia="Calibri" w:hAnsi="Arial" w:cs="Arial"/>
                <w:sz w:val="20"/>
                <w:szCs w:val="20"/>
              </w:rPr>
            </w:r>
            <w:r w:rsidRPr="00333CB4">
              <w:rPr>
                <w:rFonts w:ascii="Arial" w:eastAsia="Calibri" w:hAnsi="Arial" w:cs="Arial"/>
                <w:sz w:val="20"/>
                <w:szCs w:val="20"/>
              </w:rPr>
              <w:fldChar w:fldCharType="separate"/>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t> </w:t>
            </w:r>
            <w:r w:rsidRPr="00333CB4">
              <w:rPr>
                <w:rFonts w:ascii="Arial" w:eastAsia="Calibri" w:hAnsi="Arial" w:cs="Arial"/>
                <w:sz w:val="20"/>
                <w:szCs w:val="20"/>
              </w:rPr>
              <w:fldChar w:fldCharType="end"/>
            </w:r>
          </w:p>
        </w:tc>
      </w:tr>
    </w:tbl>
    <w:p w14:paraId="04861774" w14:textId="2EFA2F71" w:rsidR="00333CB4" w:rsidRDefault="00333CB4" w:rsidP="00333CB4">
      <w:pPr>
        <w:spacing w:after="0" w:line="260" w:lineRule="atLeast"/>
        <w:jc w:val="both"/>
        <w:rPr>
          <w:rFonts w:ascii="Arial" w:eastAsia="Times New Roman" w:hAnsi="Arial" w:cs="Arial"/>
          <w:b/>
          <w:bCs/>
          <w:caps/>
          <w:sz w:val="20"/>
          <w:szCs w:val="28"/>
        </w:rPr>
      </w:pPr>
    </w:p>
    <w:p w14:paraId="4EFAE04F" w14:textId="37ACB637" w:rsidR="00DD38E0" w:rsidRDefault="00DD38E0" w:rsidP="00333CB4">
      <w:pPr>
        <w:spacing w:after="0" w:line="260" w:lineRule="atLeast"/>
        <w:jc w:val="both"/>
        <w:rPr>
          <w:rFonts w:ascii="Arial" w:eastAsia="Times New Roman" w:hAnsi="Arial" w:cs="Arial"/>
          <w:b/>
          <w:bCs/>
          <w:caps/>
          <w:sz w:val="20"/>
          <w:szCs w:val="28"/>
        </w:rPr>
      </w:pPr>
    </w:p>
    <w:p w14:paraId="77D722EF" w14:textId="13642B8E" w:rsidR="00492740" w:rsidRDefault="00492740" w:rsidP="00333CB4">
      <w:pPr>
        <w:spacing w:after="0" w:line="260" w:lineRule="atLeast"/>
        <w:jc w:val="both"/>
        <w:rPr>
          <w:rFonts w:ascii="Arial" w:eastAsia="Times New Roman" w:hAnsi="Arial" w:cs="Arial"/>
          <w:b/>
          <w:bCs/>
          <w:caps/>
          <w:sz w:val="20"/>
          <w:szCs w:val="28"/>
        </w:rPr>
      </w:pPr>
    </w:p>
    <w:p w14:paraId="04E79C77" w14:textId="446A2559" w:rsidR="00492740" w:rsidRDefault="00492740" w:rsidP="00333CB4">
      <w:pPr>
        <w:spacing w:after="0" w:line="260" w:lineRule="atLeast"/>
        <w:jc w:val="both"/>
        <w:rPr>
          <w:rFonts w:ascii="Arial" w:eastAsia="Times New Roman" w:hAnsi="Arial" w:cs="Arial"/>
          <w:b/>
          <w:bCs/>
          <w:caps/>
          <w:sz w:val="20"/>
          <w:szCs w:val="28"/>
        </w:rPr>
      </w:pPr>
    </w:p>
    <w:p w14:paraId="37278FF0" w14:textId="03C9C468" w:rsidR="00492740" w:rsidRDefault="00492740" w:rsidP="00333CB4">
      <w:pPr>
        <w:spacing w:after="0" w:line="260" w:lineRule="atLeast"/>
        <w:jc w:val="both"/>
        <w:rPr>
          <w:rFonts w:ascii="Arial" w:eastAsia="Times New Roman" w:hAnsi="Arial" w:cs="Arial"/>
          <w:b/>
          <w:bCs/>
          <w:caps/>
          <w:sz w:val="20"/>
          <w:szCs w:val="28"/>
        </w:rPr>
      </w:pPr>
    </w:p>
    <w:tbl>
      <w:tblPr>
        <w:tblW w:w="0" w:type="auto"/>
        <w:tblLook w:val="04A0" w:firstRow="1" w:lastRow="0" w:firstColumn="1" w:lastColumn="0" w:noHBand="0" w:noVBand="1"/>
      </w:tblPr>
      <w:tblGrid>
        <w:gridCol w:w="3018"/>
        <w:gridCol w:w="3004"/>
        <w:gridCol w:w="3048"/>
      </w:tblGrid>
      <w:tr w:rsidR="00492740" w:rsidRPr="00492740" w14:paraId="22A664E3" w14:textId="77777777" w:rsidTr="00BD0FD1">
        <w:tc>
          <w:tcPr>
            <w:tcW w:w="3070" w:type="dxa"/>
          </w:tcPr>
          <w:p w14:paraId="7BAC0FFB" w14:textId="77777777" w:rsidR="00492740" w:rsidRPr="00492740" w:rsidRDefault="00492740" w:rsidP="00492740">
            <w:pPr>
              <w:spacing w:after="0" w:line="260" w:lineRule="atLeast"/>
              <w:jc w:val="both"/>
              <w:rPr>
                <w:rFonts w:ascii="Arial" w:eastAsia="Times New Roman" w:hAnsi="Arial" w:cs="Arial"/>
                <w:sz w:val="20"/>
              </w:rPr>
            </w:pPr>
            <w:r w:rsidRPr="00492740">
              <w:rPr>
                <w:rFonts w:ascii="Arial" w:eastAsia="Times New Roman" w:hAnsi="Arial" w:cs="Arial"/>
                <w:sz w:val="20"/>
              </w:rPr>
              <w:t xml:space="preserve">Kraj: </w:t>
            </w:r>
            <w:r w:rsidRPr="00492740">
              <w:rPr>
                <w:rFonts w:ascii="Arial" w:eastAsia="Times New Roman" w:hAnsi="Arial" w:cs="Arial"/>
                <w:sz w:val="20"/>
                <w:szCs w:val="20"/>
              </w:rPr>
              <w:fldChar w:fldCharType="begin">
                <w:ffData>
                  <w:name w:val="Besedilo1"/>
                  <w:enabled/>
                  <w:calcOnExit w:val="0"/>
                  <w:textInput/>
                </w:ffData>
              </w:fldChar>
            </w:r>
            <w:r w:rsidRPr="00492740">
              <w:rPr>
                <w:rFonts w:ascii="Arial" w:eastAsia="Times New Roman" w:hAnsi="Arial" w:cs="Arial"/>
                <w:sz w:val="20"/>
                <w:szCs w:val="20"/>
              </w:rPr>
              <w:instrText xml:space="preserve"> FORMTEXT </w:instrText>
            </w:r>
            <w:r w:rsidRPr="00492740">
              <w:rPr>
                <w:rFonts w:ascii="Arial" w:eastAsia="Times New Roman" w:hAnsi="Arial" w:cs="Arial"/>
                <w:sz w:val="20"/>
                <w:szCs w:val="20"/>
              </w:rPr>
            </w:r>
            <w:r w:rsidRPr="00492740">
              <w:rPr>
                <w:rFonts w:ascii="Arial" w:eastAsia="Times New Roman" w:hAnsi="Arial" w:cs="Arial"/>
                <w:sz w:val="20"/>
                <w:szCs w:val="20"/>
              </w:rPr>
              <w:fldChar w:fldCharType="separate"/>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sz w:val="20"/>
                <w:szCs w:val="20"/>
              </w:rPr>
              <w:fldChar w:fldCharType="end"/>
            </w:r>
          </w:p>
          <w:p w14:paraId="12EE182E" w14:textId="77777777" w:rsidR="00492740" w:rsidRPr="00492740" w:rsidRDefault="00492740" w:rsidP="00492740">
            <w:pPr>
              <w:spacing w:after="0" w:line="260" w:lineRule="atLeast"/>
              <w:jc w:val="both"/>
              <w:rPr>
                <w:rFonts w:ascii="Arial" w:eastAsia="Times New Roman" w:hAnsi="Arial" w:cs="Arial"/>
                <w:sz w:val="20"/>
              </w:rPr>
            </w:pPr>
            <w:r w:rsidRPr="00492740">
              <w:rPr>
                <w:rFonts w:ascii="Arial" w:eastAsia="Times New Roman" w:hAnsi="Arial" w:cs="Arial"/>
                <w:sz w:val="20"/>
              </w:rPr>
              <w:t xml:space="preserve">Datum: </w:t>
            </w:r>
            <w:r w:rsidRPr="00492740">
              <w:rPr>
                <w:rFonts w:ascii="Arial" w:eastAsia="Times New Roman" w:hAnsi="Arial" w:cs="Arial"/>
                <w:sz w:val="20"/>
                <w:szCs w:val="20"/>
              </w:rPr>
              <w:fldChar w:fldCharType="begin">
                <w:ffData>
                  <w:name w:val="Besedilo1"/>
                  <w:enabled/>
                  <w:calcOnExit w:val="0"/>
                  <w:textInput/>
                </w:ffData>
              </w:fldChar>
            </w:r>
            <w:r w:rsidRPr="00492740">
              <w:rPr>
                <w:rFonts w:ascii="Arial" w:eastAsia="Times New Roman" w:hAnsi="Arial" w:cs="Arial"/>
                <w:sz w:val="20"/>
                <w:szCs w:val="20"/>
              </w:rPr>
              <w:instrText xml:space="preserve"> FORMTEXT </w:instrText>
            </w:r>
            <w:r w:rsidRPr="00492740">
              <w:rPr>
                <w:rFonts w:ascii="Arial" w:eastAsia="Times New Roman" w:hAnsi="Arial" w:cs="Arial"/>
                <w:sz w:val="20"/>
                <w:szCs w:val="20"/>
              </w:rPr>
            </w:r>
            <w:r w:rsidRPr="00492740">
              <w:rPr>
                <w:rFonts w:ascii="Arial" w:eastAsia="Times New Roman" w:hAnsi="Arial" w:cs="Arial"/>
                <w:sz w:val="20"/>
                <w:szCs w:val="20"/>
              </w:rPr>
              <w:fldChar w:fldCharType="separate"/>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sz w:val="20"/>
                <w:szCs w:val="20"/>
              </w:rPr>
              <w:fldChar w:fldCharType="end"/>
            </w:r>
          </w:p>
        </w:tc>
        <w:tc>
          <w:tcPr>
            <w:tcW w:w="3070" w:type="dxa"/>
          </w:tcPr>
          <w:p w14:paraId="53226A43" w14:textId="77777777" w:rsidR="00492740" w:rsidRPr="00492740" w:rsidRDefault="00492740" w:rsidP="00492740">
            <w:pPr>
              <w:spacing w:after="0" w:line="260" w:lineRule="atLeast"/>
              <w:jc w:val="both"/>
              <w:rPr>
                <w:rFonts w:ascii="Arial" w:eastAsia="Times New Roman" w:hAnsi="Arial" w:cs="Arial"/>
                <w:sz w:val="20"/>
              </w:rPr>
            </w:pPr>
          </w:p>
        </w:tc>
        <w:tc>
          <w:tcPr>
            <w:tcW w:w="3070" w:type="dxa"/>
          </w:tcPr>
          <w:p w14:paraId="6A53661A" w14:textId="77777777" w:rsidR="00492740" w:rsidRPr="00492740" w:rsidRDefault="00492740" w:rsidP="00492740">
            <w:pPr>
              <w:spacing w:after="0" w:line="260" w:lineRule="atLeast"/>
              <w:jc w:val="both"/>
              <w:rPr>
                <w:rFonts w:ascii="Arial" w:eastAsia="Times New Roman" w:hAnsi="Arial" w:cs="Arial"/>
                <w:sz w:val="20"/>
              </w:rPr>
            </w:pPr>
            <w:r w:rsidRPr="00492740">
              <w:rPr>
                <w:rFonts w:ascii="Arial" w:eastAsia="Times New Roman" w:hAnsi="Arial" w:cs="Arial"/>
                <w:sz w:val="20"/>
              </w:rPr>
              <w:t xml:space="preserve">Podpisnik: </w:t>
            </w:r>
            <w:r w:rsidRPr="00492740">
              <w:rPr>
                <w:rFonts w:ascii="Arial" w:eastAsia="Times New Roman" w:hAnsi="Arial" w:cs="Arial"/>
                <w:sz w:val="20"/>
                <w:szCs w:val="20"/>
              </w:rPr>
              <w:fldChar w:fldCharType="begin">
                <w:ffData>
                  <w:name w:val="Besedilo1"/>
                  <w:enabled/>
                  <w:calcOnExit w:val="0"/>
                  <w:textInput/>
                </w:ffData>
              </w:fldChar>
            </w:r>
            <w:r w:rsidRPr="00492740">
              <w:rPr>
                <w:rFonts w:ascii="Arial" w:eastAsia="Times New Roman" w:hAnsi="Arial" w:cs="Arial"/>
                <w:sz w:val="20"/>
                <w:szCs w:val="20"/>
              </w:rPr>
              <w:instrText xml:space="preserve"> FORMTEXT </w:instrText>
            </w:r>
            <w:r w:rsidRPr="00492740">
              <w:rPr>
                <w:rFonts w:ascii="Arial" w:eastAsia="Times New Roman" w:hAnsi="Arial" w:cs="Arial"/>
                <w:sz w:val="20"/>
                <w:szCs w:val="20"/>
              </w:rPr>
            </w:r>
            <w:r w:rsidRPr="00492740">
              <w:rPr>
                <w:rFonts w:ascii="Arial" w:eastAsia="Times New Roman" w:hAnsi="Arial" w:cs="Arial"/>
                <w:sz w:val="20"/>
                <w:szCs w:val="20"/>
              </w:rPr>
              <w:fldChar w:fldCharType="separate"/>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noProof/>
                <w:sz w:val="20"/>
                <w:szCs w:val="20"/>
              </w:rPr>
              <w:t> </w:t>
            </w:r>
            <w:r w:rsidRPr="00492740">
              <w:rPr>
                <w:rFonts w:ascii="Arial" w:eastAsia="Times New Roman" w:hAnsi="Arial" w:cs="Arial"/>
                <w:sz w:val="20"/>
                <w:szCs w:val="20"/>
              </w:rPr>
              <w:fldChar w:fldCharType="end"/>
            </w:r>
          </w:p>
          <w:p w14:paraId="1C80E484" w14:textId="77777777" w:rsidR="00492740" w:rsidRPr="00492740" w:rsidRDefault="00492740" w:rsidP="00492740">
            <w:pPr>
              <w:spacing w:after="0" w:line="260" w:lineRule="atLeast"/>
              <w:jc w:val="both"/>
              <w:rPr>
                <w:rFonts w:ascii="Arial" w:eastAsia="Times New Roman" w:hAnsi="Arial" w:cs="Arial"/>
                <w:sz w:val="20"/>
              </w:rPr>
            </w:pPr>
          </w:p>
          <w:p w14:paraId="17CB531A" w14:textId="77777777" w:rsidR="00492740" w:rsidRPr="00492740" w:rsidRDefault="00492740" w:rsidP="00492740">
            <w:pPr>
              <w:spacing w:after="0" w:line="260" w:lineRule="atLeast"/>
              <w:jc w:val="both"/>
              <w:rPr>
                <w:rFonts w:ascii="Arial" w:eastAsia="Times New Roman" w:hAnsi="Arial" w:cs="Arial"/>
                <w:sz w:val="20"/>
              </w:rPr>
            </w:pPr>
            <w:r w:rsidRPr="00492740">
              <w:rPr>
                <w:rFonts w:ascii="Arial" w:eastAsia="Times New Roman" w:hAnsi="Arial" w:cs="Arial"/>
                <w:sz w:val="20"/>
              </w:rPr>
              <w:t>_________________</w:t>
            </w:r>
          </w:p>
          <w:p w14:paraId="6E3FDA4B" w14:textId="77777777" w:rsidR="00492740" w:rsidRPr="00492740" w:rsidRDefault="00492740" w:rsidP="00492740">
            <w:pPr>
              <w:spacing w:after="0" w:line="260" w:lineRule="atLeast"/>
              <w:jc w:val="both"/>
              <w:rPr>
                <w:rFonts w:ascii="Arial" w:eastAsia="Times New Roman" w:hAnsi="Arial" w:cs="Arial"/>
                <w:sz w:val="20"/>
              </w:rPr>
            </w:pPr>
            <w:r w:rsidRPr="00492740">
              <w:rPr>
                <w:rFonts w:ascii="Arial" w:eastAsia="Times New Roman" w:hAnsi="Arial" w:cs="Arial"/>
                <w:sz w:val="20"/>
              </w:rPr>
              <w:t>Podpis:</w:t>
            </w:r>
          </w:p>
        </w:tc>
      </w:tr>
    </w:tbl>
    <w:p w14:paraId="647912D5" w14:textId="77777777" w:rsidR="00492740" w:rsidRPr="00492740" w:rsidRDefault="00492740" w:rsidP="00492740">
      <w:pPr>
        <w:spacing w:after="0" w:line="260" w:lineRule="atLeast"/>
        <w:jc w:val="both"/>
        <w:rPr>
          <w:rFonts w:ascii="Arial" w:eastAsia="Times New Roman" w:hAnsi="Arial" w:cs="Arial"/>
          <w:sz w:val="20"/>
        </w:rPr>
      </w:pPr>
    </w:p>
    <w:p w14:paraId="13D46254" w14:textId="77777777" w:rsidR="00492740" w:rsidRPr="00492740" w:rsidRDefault="00492740" w:rsidP="00492740">
      <w:pPr>
        <w:spacing w:after="0" w:line="260" w:lineRule="atLeast"/>
        <w:jc w:val="both"/>
        <w:rPr>
          <w:rFonts w:ascii="Arial" w:eastAsia="Times New Roman" w:hAnsi="Arial" w:cs="Arial"/>
          <w:sz w:val="20"/>
          <w:szCs w:val="28"/>
        </w:rPr>
      </w:pPr>
      <w:r w:rsidRPr="00492740">
        <w:rPr>
          <w:rFonts w:ascii="Arial" w:eastAsia="Times New Roman" w:hAnsi="Arial" w:cs="Arial"/>
          <w:sz w:val="20"/>
          <w:szCs w:val="28"/>
        </w:rPr>
        <w:t xml:space="preserve">                                                              žig</w:t>
      </w:r>
    </w:p>
    <w:p w14:paraId="55CCE809" w14:textId="77777777" w:rsidR="00492740" w:rsidRPr="00492740" w:rsidRDefault="00492740" w:rsidP="00492740">
      <w:pPr>
        <w:spacing w:after="0" w:line="260" w:lineRule="atLeast"/>
        <w:jc w:val="both"/>
        <w:rPr>
          <w:rFonts w:ascii="Arial" w:eastAsia="Times New Roman" w:hAnsi="Arial" w:cs="Arial"/>
          <w:sz w:val="20"/>
          <w:szCs w:val="28"/>
        </w:rPr>
      </w:pPr>
    </w:p>
    <w:p w14:paraId="6E807191" w14:textId="2AC01371" w:rsidR="00492740" w:rsidRDefault="00492740" w:rsidP="00333CB4">
      <w:pPr>
        <w:spacing w:after="0" w:line="260" w:lineRule="atLeast"/>
        <w:jc w:val="both"/>
        <w:rPr>
          <w:rFonts w:ascii="Arial" w:eastAsia="Times New Roman" w:hAnsi="Arial" w:cs="Arial"/>
          <w:b/>
          <w:bCs/>
          <w:caps/>
          <w:sz w:val="20"/>
          <w:szCs w:val="28"/>
        </w:rPr>
      </w:pPr>
    </w:p>
    <w:p w14:paraId="25B68E40" w14:textId="677BE991" w:rsidR="00492740" w:rsidRDefault="00492740" w:rsidP="00333CB4">
      <w:pPr>
        <w:spacing w:after="0" w:line="260" w:lineRule="atLeast"/>
        <w:jc w:val="both"/>
        <w:rPr>
          <w:rFonts w:ascii="Arial" w:eastAsia="Times New Roman" w:hAnsi="Arial" w:cs="Arial"/>
          <w:b/>
          <w:bCs/>
          <w:caps/>
          <w:sz w:val="20"/>
          <w:szCs w:val="28"/>
        </w:rPr>
      </w:pPr>
    </w:p>
    <w:p w14:paraId="17BC41FC" w14:textId="2C3C2003" w:rsidR="00492740" w:rsidRDefault="00492740" w:rsidP="00333CB4">
      <w:pPr>
        <w:spacing w:after="0" w:line="260" w:lineRule="atLeast"/>
        <w:jc w:val="both"/>
        <w:rPr>
          <w:rFonts w:ascii="Arial" w:eastAsia="Times New Roman" w:hAnsi="Arial" w:cs="Arial"/>
          <w:b/>
          <w:bCs/>
          <w:caps/>
          <w:sz w:val="20"/>
          <w:szCs w:val="28"/>
        </w:rPr>
      </w:pPr>
    </w:p>
    <w:p w14:paraId="19A4E729" w14:textId="6644E217" w:rsidR="00492740" w:rsidRDefault="00492740" w:rsidP="00333CB4">
      <w:pPr>
        <w:spacing w:after="0" w:line="260" w:lineRule="atLeast"/>
        <w:jc w:val="both"/>
        <w:rPr>
          <w:rFonts w:ascii="Arial" w:eastAsia="Times New Roman" w:hAnsi="Arial" w:cs="Arial"/>
          <w:b/>
          <w:bCs/>
          <w:caps/>
          <w:sz w:val="20"/>
          <w:szCs w:val="28"/>
        </w:rPr>
      </w:pPr>
    </w:p>
    <w:p w14:paraId="7BA27028" w14:textId="21B5ACA3" w:rsidR="00492740" w:rsidRDefault="00492740" w:rsidP="00333CB4">
      <w:pPr>
        <w:spacing w:after="0" w:line="260" w:lineRule="atLeast"/>
        <w:jc w:val="both"/>
        <w:rPr>
          <w:rFonts w:ascii="Arial" w:eastAsia="Times New Roman" w:hAnsi="Arial" w:cs="Arial"/>
          <w:b/>
          <w:bCs/>
          <w:caps/>
          <w:sz w:val="20"/>
          <w:szCs w:val="28"/>
        </w:rPr>
      </w:pPr>
    </w:p>
    <w:p w14:paraId="51ACB7AA" w14:textId="6A0ED56A" w:rsidR="00492740" w:rsidRDefault="00492740" w:rsidP="00333CB4">
      <w:pPr>
        <w:spacing w:after="0" w:line="260" w:lineRule="atLeast"/>
        <w:jc w:val="both"/>
        <w:rPr>
          <w:rFonts w:ascii="Arial" w:eastAsia="Times New Roman" w:hAnsi="Arial" w:cs="Arial"/>
          <w:b/>
          <w:bCs/>
          <w:caps/>
          <w:sz w:val="20"/>
          <w:szCs w:val="28"/>
        </w:rPr>
      </w:pPr>
    </w:p>
    <w:p w14:paraId="561E297C" w14:textId="5E2A5C0D" w:rsidR="00492740" w:rsidRDefault="00492740" w:rsidP="00333CB4">
      <w:pPr>
        <w:spacing w:after="0" w:line="260" w:lineRule="atLeast"/>
        <w:jc w:val="both"/>
        <w:rPr>
          <w:rFonts w:ascii="Arial" w:eastAsia="Times New Roman" w:hAnsi="Arial" w:cs="Arial"/>
          <w:b/>
          <w:bCs/>
          <w:caps/>
          <w:sz w:val="20"/>
          <w:szCs w:val="28"/>
        </w:rPr>
      </w:pPr>
    </w:p>
    <w:p w14:paraId="1A1A4F0B" w14:textId="7E57172F" w:rsidR="00492740" w:rsidRDefault="00492740" w:rsidP="00333CB4">
      <w:pPr>
        <w:spacing w:after="0" w:line="260" w:lineRule="atLeast"/>
        <w:jc w:val="both"/>
        <w:rPr>
          <w:rFonts w:ascii="Arial" w:eastAsia="Times New Roman" w:hAnsi="Arial" w:cs="Arial"/>
          <w:b/>
          <w:bCs/>
          <w:caps/>
          <w:sz w:val="20"/>
          <w:szCs w:val="28"/>
        </w:rPr>
      </w:pPr>
    </w:p>
    <w:p w14:paraId="6E215D22" w14:textId="10FED352" w:rsidR="00492740" w:rsidRDefault="00492740" w:rsidP="00333CB4">
      <w:pPr>
        <w:spacing w:after="0" w:line="260" w:lineRule="atLeast"/>
        <w:jc w:val="both"/>
        <w:rPr>
          <w:rFonts w:ascii="Arial" w:eastAsia="Times New Roman" w:hAnsi="Arial" w:cs="Arial"/>
          <w:b/>
          <w:bCs/>
          <w:caps/>
          <w:sz w:val="20"/>
          <w:szCs w:val="28"/>
        </w:rPr>
      </w:pPr>
    </w:p>
    <w:p w14:paraId="1AFDAEE8" w14:textId="112BC404" w:rsidR="00492740" w:rsidRDefault="00492740" w:rsidP="00333CB4">
      <w:pPr>
        <w:spacing w:after="0" w:line="260" w:lineRule="atLeast"/>
        <w:jc w:val="both"/>
        <w:rPr>
          <w:rFonts w:ascii="Arial" w:eastAsia="Times New Roman" w:hAnsi="Arial" w:cs="Arial"/>
          <w:b/>
          <w:bCs/>
          <w:caps/>
          <w:sz w:val="20"/>
          <w:szCs w:val="28"/>
        </w:rPr>
      </w:pPr>
    </w:p>
    <w:p w14:paraId="570B76BD" w14:textId="6DD70DB8" w:rsidR="00492740" w:rsidRDefault="00492740" w:rsidP="00333CB4">
      <w:pPr>
        <w:spacing w:after="0" w:line="260" w:lineRule="atLeast"/>
        <w:jc w:val="both"/>
        <w:rPr>
          <w:rFonts w:ascii="Arial" w:eastAsia="Times New Roman" w:hAnsi="Arial" w:cs="Arial"/>
          <w:b/>
          <w:bCs/>
          <w:caps/>
          <w:sz w:val="20"/>
          <w:szCs w:val="28"/>
        </w:rPr>
      </w:pPr>
    </w:p>
    <w:p w14:paraId="6E363C9C" w14:textId="31C014C0" w:rsidR="00492740" w:rsidRDefault="00492740" w:rsidP="00333CB4">
      <w:pPr>
        <w:spacing w:after="0" w:line="260" w:lineRule="atLeast"/>
        <w:jc w:val="both"/>
        <w:rPr>
          <w:rFonts w:ascii="Arial" w:eastAsia="Times New Roman" w:hAnsi="Arial" w:cs="Arial"/>
          <w:b/>
          <w:bCs/>
          <w:caps/>
          <w:sz w:val="20"/>
          <w:szCs w:val="28"/>
        </w:rPr>
      </w:pPr>
    </w:p>
    <w:p w14:paraId="30E8C8C4" w14:textId="6D6AD7D3" w:rsidR="00492740" w:rsidRDefault="00492740" w:rsidP="00333CB4">
      <w:pPr>
        <w:spacing w:after="0" w:line="260" w:lineRule="atLeast"/>
        <w:jc w:val="both"/>
        <w:rPr>
          <w:rFonts w:ascii="Arial" w:eastAsia="Times New Roman" w:hAnsi="Arial" w:cs="Arial"/>
          <w:b/>
          <w:bCs/>
          <w:caps/>
          <w:sz w:val="20"/>
          <w:szCs w:val="28"/>
        </w:rPr>
      </w:pPr>
    </w:p>
    <w:p w14:paraId="36E6A493" w14:textId="49447D09" w:rsidR="00492740" w:rsidRDefault="00492740" w:rsidP="00333CB4">
      <w:pPr>
        <w:spacing w:after="0" w:line="260" w:lineRule="atLeast"/>
        <w:jc w:val="both"/>
        <w:rPr>
          <w:rFonts w:ascii="Arial" w:eastAsia="Times New Roman" w:hAnsi="Arial" w:cs="Arial"/>
          <w:b/>
          <w:bCs/>
          <w:caps/>
          <w:sz w:val="20"/>
          <w:szCs w:val="28"/>
        </w:rPr>
      </w:pPr>
    </w:p>
    <w:p w14:paraId="637D8FBE" w14:textId="6300652E" w:rsidR="00492740" w:rsidRDefault="00492740" w:rsidP="00333CB4">
      <w:pPr>
        <w:spacing w:after="0" w:line="260" w:lineRule="atLeast"/>
        <w:jc w:val="both"/>
        <w:rPr>
          <w:rFonts w:ascii="Arial" w:eastAsia="Times New Roman" w:hAnsi="Arial" w:cs="Arial"/>
          <w:b/>
          <w:bCs/>
          <w:caps/>
          <w:sz w:val="20"/>
          <w:szCs w:val="28"/>
        </w:rPr>
      </w:pPr>
    </w:p>
    <w:p w14:paraId="21368AE7" w14:textId="447B76B1" w:rsidR="00492740" w:rsidRDefault="00492740" w:rsidP="00333CB4">
      <w:pPr>
        <w:spacing w:after="0" w:line="260" w:lineRule="atLeast"/>
        <w:jc w:val="both"/>
        <w:rPr>
          <w:rFonts w:ascii="Arial" w:eastAsia="Times New Roman" w:hAnsi="Arial" w:cs="Arial"/>
          <w:b/>
          <w:bCs/>
          <w:caps/>
          <w:sz w:val="20"/>
          <w:szCs w:val="28"/>
        </w:rPr>
      </w:pPr>
    </w:p>
    <w:p w14:paraId="4F8535AC" w14:textId="4468EB5D" w:rsidR="00492740" w:rsidRDefault="00492740" w:rsidP="00333CB4">
      <w:pPr>
        <w:spacing w:after="0" w:line="260" w:lineRule="atLeast"/>
        <w:jc w:val="both"/>
        <w:rPr>
          <w:rFonts w:ascii="Arial" w:eastAsia="Times New Roman" w:hAnsi="Arial" w:cs="Arial"/>
          <w:b/>
          <w:bCs/>
          <w:caps/>
          <w:sz w:val="20"/>
          <w:szCs w:val="28"/>
        </w:rPr>
      </w:pPr>
    </w:p>
    <w:p w14:paraId="081A2D80" w14:textId="6F502B63" w:rsidR="00492740" w:rsidRDefault="00492740" w:rsidP="00333CB4">
      <w:pPr>
        <w:spacing w:after="0" w:line="260" w:lineRule="atLeast"/>
        <w:jc w:val="both"/>
        <w:rPr>
          <w:rFonts w:ascii="Arial" w:eastAsia="Times New Roman" w:hAnsi="Arial" w:cs="Arial"/>
          <w:b/>
          <w:bCs/>
          <w:caps/>
          <w:sz w:val="20"/>
          <w:szCs w:val="28"/>
        </w:rPr>
      </w:pPr>
    </w:p>
    <w:p w14:paraId="719D7564" w14:textId="40AD640E" w:rsidR="00492740" w:rsidRDefault="00492740" w:rsidP="00333CB4">
      <w:pPr>
        <w:spacing w:after="0" w:line="260" w:lineRule="atLeast"/>
        <w:jc w:val="both"/>
        <w:rPr>
          <w:rFonts w:ascii="Arial" w:eastAsia="Times New Roman" w:hAnsi="Arial" w:cs="Arial"/>
          <w:b/>
          <w:bCs/>
          <w:caps/>
          <w:sz w:val="20"/>
          <w:szCs w:val="28"/>
        </w:rPr>
      </w:pPr>
    </w:p>
    <w:p w14:paraId="56E4481F" w14:textId="0EAFC1B4" w:rsidR="00492740" w:rsidRDefault="00492740" w:rsidP="00333CB4">
      <w:pPr>
        <w:spacing w:after="0" w:line="260" w:lineRule="atLeast"/>
        <w:jc w:val="both"/>
        <w:rPr>
          <w:rFonts w:ascii="Arial" w:eastAsia="Times New Roman" w:hAnsi="Arial" w:cs="Arial"/>
          <w:b/>
          <w:bCs/>
          <w:caps/>
          <w:sz w:val="20"/>
          <w:szCs w:val="28"/>
        </w:rPr>
      </w:pPr>
    </w:p>
    <w:p w14:paraId="07A6D436" w14:textId="2627C97A" w:rsidR="00492740" w:rsidRDefault="00492740" w:rsidP="00333CB4">
      <w:pPr>
        <w:spacing w:after="0" w:line="260" w:lineRule="atLeast"/>
        <w:jc w:val="both"/>
        <w:rPr>
          <w:rFonts w:ascii="Arial" w:eastAsia="Times New Roman" w:hAnsi="Arial" w:cs="Arial"/>
          <w:b/>
          <w:bCs/>
          <w:caps/>
          <w:sz w:val="20"/>
          <w:szCs w:val="28"/>
        </w:rPr>
      </w:pPr>
    </w:p>
    <w:p w14:paraId="5F690717" w14:textId="5B41D8EB" w:rsidR="00492740" w:rsidRDefault="00492740" w:rsidP="00333CB4">
      <w:pPr>
        <w:spacing w:after="0" w:line="260" w:lineRule="atLeast"/>
        <w:jc w:val="both"/>
        <w:rPr>
          <w:rFonts w:ascii="Arial" w:eastAsia="Times New Roman" w:hAnsi="Arial" w:cs="Arial"/>
          <w:b/>
          <w:bCs/>
          <w:caps/>
          <w:sz w:val="20"/>
          <w:szCs w:val="28"/>
        </w:rPr>
      </w:pPr>
    </w:p>
    <w:p w14:paraId="082B87DD" w14:textId="0907F09F" w:rsidR="00492740" w:rsidRDefault="00492740" w:rsidP="00333CB4">
      <w:pPr>
        <w:spacing w:after="0" w:line="260" w:lineRule="atLeast"/>
        <w:jc w:val="both"/>
        <w:rPr>
          <w:rFonts w:ascii="Arial" w:eastAsia="Times New Roman" w:hAnsi="Arial" w:cs="Arial"/>
          <w:b/>
          <w:bCs/>
          <w:caps/>
          <w:sz w:val="20"/>
          <w:szCs w:val="28"/>
        </w:rPr>
      </w:pPr>
    </w:p>
    <w:p w14:paraId="10A6B43E" w14:textId="665D7601" w:rsidR="00492740" w:rsidRDefault="00492740" w:rsidP="00333CB4">
      <w:pPr>
        <w:spacing w:after="0" w:line="260" w:lineRule="atLeast"/>
        <w:jc w:val="both"/>
        <w:rPr>
          <w:rFonts w:ascii="Arial" w:eastAsia="Times New Roman" w:hAnsi="Arial" w:cs="Arial"/>
          <w:b/>
          <w:bCs/>
          <w:caps/>
          <w:sz w:val="20"/>
          <w:szCs w:val="28"/>
        </w:rPr>
      </w:pPr>
    </w:p>
    <w:p w14:paraId="2A84E925" w14:textId="47F0EFAE" w:rsidR="00492740" w:rsidRDefault="00492740" w:rsidP="00333CB4">
      <w:pPr>
        <w:spacing w:after="0" w:line="260" w:lineRule="atLeast"/>
        <w:jc w:val="both"/>
        <w:rPr>
          <w:rFonts w:ascii="Arial" w:eastAsia="Times New Roman" w:hAnsi="Arial" w:cs="Arial"/>
          <w:b/>
          <w:bCs/>
          <w:caps/>
          <w:sz w:val="20"/>
          <w:szCs w:val="28"/>
        </w:rPr>
      </w:pPr>
    </w:p>
    <w:p w14:paraId="0127CBBE" w14:textId="6EBFF038" w:rsidR="00492740" w:rsidRDefault="00492740" w:rsidP="00333CB4">
      <w:pPr>
        <w:spacing w:after="0" w:line="260" w:lineRule="atLeast"/>
        <w:jc w:val="both"/>
        <w:rPr>
          <w:rFonts w:ascii="Arial" w:eastAsia="Times New Roman" w:hAnsi="Arial" w:cs="Arial"/>
          <w:b/>
          <w:bCs/>
          <w:caps/>
          <w:sz w:val="20"/>
          <w:szCs w:val="28"/>
        </w:rPr>
      </w:pPr>
    </w:p>
    <w:p w14:paraId="546F7706" w14:textId="53360F19" w:rsidR="00492740" w:rsidRDefault="00492740" w:rsidP="00333CB4">
      <w:pPr>
        <w:spacing w:after="0" w:line="260" w:lineRule="atLeast"/>
        <w:jc w:val="both"/>
        <w:rPr>
          <w:rFonts w:ascii="Arial" w:eastAsia="Times New Roman" w:hAnsi="Arial" w:cs="Arial"/>
          <w:b/>
          <w:bCs/>
          <w:caps/>
          <w:sz w:val="20"/>
          <w:szCs w:val="28"/>
        </w:rPr>
      </w:pPr>
    </w:p>
    <w:p w14:paraId="5BEE1DD4" w14:textId="58FB2F7F" w:rsidR="00492740" w:rsidRDefault="00492740" w:rsidP="00333CB4">
      <w:pPr>
        <w:spacing w:after="0" w:line="260" w:lineRule="atLeast"/>
        <w:jc w:val="both"/>
        <w:rPr>
          <w:rFonts w:ascii="Arial" w:eastAsia="Times New Roman" w:hAnsi="Arial" w:cs="Arial"/>
          <w:b/>
          <w:bCs/>
          <w:caps/>
          <w:sz w:val="20"/>
          <w:szCs w:val="28"/>
        </w:rPr>
      </w:pPr>
    </w:p>
    <w:p w14:paraId="375A010A" w14:textId="12E6B7AC" w:rsidR="00492740" w:rsidRDefault="00492740" w:rsidP="00333CB4">
      <w:pPr>
        <w:spacing w:after="0" w:line="260" w:lineRule="atLeast"/>
        <w:jc w:val="both"/>
        <w:rPr>
          <w:rFonts w:ascii="Arial" w:eastAsia="Times New Roman" w:hAnsi="Arial" w:cs="Arial"/>
          <w:b/>
          <w:bCs/>
          <w:caps/>
          <w:sz w:val="20"/>
          <w:szCs w:val="28"/>
        </w:rPr>
      </w:pPr>
    </w:p>
    <w:p w14:paraId="38210F8F" w14:textId="675EC520" w:rsidR="00492740" w:rsidRDefault="00492740" w:rsidP="00333CB4">
      <w:pPr>
        <w:spacing w:after="0" w:line="260" w:lineRule="atLeast"/>
        <w:jc w:val="both"/>
        <w:rPr>
          <w:rFonts w:ascii="Arial" w:eastAsia="Times New Roman" w:hAnsi="Arial" w:cs="Arial"/>
          <w:b/>
          <w:bCs/>
          <w:caps/>
          <w:sz w:val="20"/>
          <w:szCs w:val="28"/>
        </w:rPr>
      </w:pPr>
    </w:p>
    <w:p w14:paraId="39BD5735" w14:textId="2FC76C63" w:rsidR="00492740" w:rsidRDefault="00492740" w:rsidP="00333CB4">
      <w:pPr>
        <w:spacing w:after="0" w:line="260" w:lineRule="atLeast"/>
        <w:jc w:val="both"/>
        <w:rPr>
          <w:rFonts w:ascii="Arial" w:eastAsia="Times New Roman" w:hAnsi="Arial" w:cs="Arial"/>
          <w:b/>
          <w:bCs/>
          <w:caps/>
          <w:sz w:val="20"/>
          <w:szCs w:val="28"/>
        </w:rPr>
      </w:pPr>
    </w:p>
    <w:p w14:paraId="1095ED88" w14:textId="62C62C88" w:rsidR="00492740" w:rsidRDefault="00492740" w:rsidP="00333CB4">
      <w:pPr>
        <w:spacing w:after="0" w:line="260" w:lineRule="atLeast"/>
        <w:jc w:val="both"/>
        <w:rPr>
          <w:rFonts w:ascii="Arial" w:eastAsia="Times New Roman" w:hAnsi="Arial" w:cs="Arial"/>
          <w:b/>
          <w:bCs/>
          <w:caps/>
          <w:sz w:val="20"/>
          <w:szCs w:val="28"/>
        </w:rPr>
      </w:pPr>
    </w:p>
    <w:p w14:paraId="67A74B19" w14:textId="17F8FB4A" w:rsidR="00492740" w:rsidRDefault="00492740" w:rsidP="00333CB4">
      <w:pPr>
        <w:spacing w:after="0" w:line="260" w:lineRule="atLeast"/>
        <w:jc w:val="both"/>
        <w:rPr>
          <w:rFonts w:ascii="Arial" w:eastAsia="Times New Roman" w:hAnsi="Arial" w:cs="Arial"/>
          <w:b/>
          <w:bCs/>
          <w:caps/>
          <w:sz w:val="20"/>
          <w:szCs w:val="28"/>
        </w:rPr>
      </w:pPr>
    </w:p>
    <w:p w14:paraId="45CD0D5D" w14:textId="66868D90" w:rsidR="00492740" w:rsidRDefault="00492740" w:rsidP="00333CB4">
      <w:pPr>
        <w:spacing w:after="0" w:line="260" w:lineRule="atLeast"/>
        <w:jc w:val="both"/>
        <w:rPr>
          <w:rFonts w:ascii="Arial" w:eastAsia="Times New Roman" w:hAnsi="Arial" w:cs="Arial"/>
          <w:b/>
          <w:bCs/>
          <w:caps/>
          <w:sz w:val="20"/>
          <w:szCs w:val="28"/>
        </w:rPr>
      </w:pPr>
    </w:p>
    <w:p w14:paraId="52F1B2EA" w14:textId="1D69A08A" w:rsidR="00492740" w:rsidRDefault="00492740" w:rsidP="00333CB4">
      <w:pPr>
        <w:spacing w:after="0" w:line="260" w:lineRule="atLeast"/>
        <w:jc w:val="both"/>
        <w:rPr>
          <w:rFonts w:ascii="Arial" w:eastAsia="Times New Roman" w:hAnsi="Arial" w:cs="Arial"/>
          <w:b/>
          <w:bCs/>
          <w:caps/>
          <w:sz w:val="20"/>
          <w:szCs w:val="28"/>
        </w:rPr>
      </w:pPr>
    </w:p>
    <w:p w14:paraId="78408653" w14:textId="5E6E2732" w:rsidR="00492740" w:rsidRDefault="00492740" w:rsidP="00333CB4">
      <w:pPr>
        <w:spacing w:after="0" w:line="260" w:lineRule="atLeast"/>
        <w:jc w:val="both"/>
        <w:rPr>
          <w:rFonts w:ascii="Arial" w:eastAsia="Times New Roman" w:hAnsi="Arial" w:cs="Arial"/>
          <w:b/>
          <w:bCs/>
          <w:caps/>
          <w:sz w:val="20"/>
          <w:szCs w:val="28"/>
        </w:rPr>
      </w:pPr>
    </w:p>
    <w:p w14:paraId="42E28B8C" w14:textId="77777777" w:rsidR="00492740" w:rsidRDefault="00492740" w:rsidP="00333CB4">
      <w:pPr>
        <w:spacing w:after="0" w:line="260" w:lineRule="atLeast"/>
        <w:jc w:val="both"/>
        <w:rPr>
          <w:rFonts w:ascii="Arial" w:eastAsia="Times New Roman" w:hAnsi="Arial" w:cs="Arial"/>
          <w:b/>
          <w:bCs/>
          <w:caps/>
          <w:sz w:val="20"/>
          <w:szCs w:val="28"/>
        </w:rPr>
      </w:pPr>
    </w:p>
    <w:p w14:paraId="008618E8" w14:textId="33761E00" w:rsidR="00492740" w:rsidRDefault="00492740" w:rsidP="00333CB4">
      <w:pPr>
        <w:spacing w:after="0" w:line="260" w:lineRule="atLeast"/>
        <w:jc w:val="both"/>
        <w:rPr>
          <w:rFonts w:ascii="Arial" w:eastAsia="Times New Roman" w:hAnsi="Arial" w:cs="Arial"/>
          <w:b/>
          <w:bCs/>
          <w:caps/>
          <w:sz w:val="20"/>
          <w:szCs w:val="28"/>
        </w:rPr>
      </w:pPr>
    </w:p>
    <w:p w14:paraId="24C01B83" w14:textId="0B4CD83C" w:rsidR="00492740" w:rsidRPr="00492740" w:rsidRDefault="00492740" w:rsidP="00492740">
      <w:pPr>
        <w:pStyle w:val="Naslov2"/>
        <w:numPr>
          <w:ilvl w:val="0"/>
          <w:numId w:val="0"/>
        </w:numPr>
        <w:ind w:left="499" w:hanging="357"/>
        <w:jc w:val="right"/>
        <w:rPr>
          <w:rFonts w:cs="Arial"/>
          <w:caps/>
          <w:szCs w:val="28"/>
        </w:rPr>
      </w:pPr>
      <w:bookmarkStart w:id="237" w:name="_Toc65583424"/>
      <w:r w:rsidRPr="00492740">
        <w:rPr>
          <w:rFonts w:cs="Arial"/>
          <w:caps/>
          <w:szCs w:val="28"/>
        </w:rPr>
        <w:lastRenderedPageBreak/>
        <w:t>OBRAZEC ŠT. 1b</w:t>
      </w:r>
      <w:bookmarkEnd w:id="237"/>
    </w:p>
    <w:p w14:paraId="5A41ED45" w14:textId="77777777" w:rsidR="000C143B" w:rsidRDefault="000C143B" w:rsidP="000C143B">
      <w:pPr>
        <w:spacing w:after="0" w:line="260" w:lineRule="atLeast"/>
        <w:jc w:val="center"/>
        <w:rPr>
          <w:rFonts w:ascii="Arial" w:eastAsia="Times New Roman" w:hAnsi="Arial" w:cs="Arial"/>
          <w:b/>
          <w:bCs/>
          <w:caps/>
          <w:sz w:val="20"/>
          <w:szCs w:val="28"/>
        </w:rPr>
      </w:pPr>
      <w:r>
        <w:rPr>
          <w:rFonts w:ascii="Arial" w:eastAsia="Times New Roman" w:hAnsi="Arial" w:cs="Arial"/>
          <w:b/>
          <w:bCs/>
          <w:caps/>
          <w:sz w:val="20"/>
          <w:szCs w:val="28"/>
        </w:rPr>
        <w:t>PODATKI O GOSPODARSKEM SUBJEKTU:</w:t>
      </w:r>
    </w:p>
    <w:p w14:paraId="4B77FD0B" w14:textId="3FAE2013" w:rsidR="00D102B2" w:rsidRPr="00D102B2" w:rsidRDefault="00D102B2" w:rsidP="00D102B2">
      <w:pPr>
        <w:spacing w:after="0" w:line="260" w:lineRule="atLeast"/>
        <w:jc w:val="center"/>
        <w:rPr>
          <w:rFonts w:ascii="Arial" w:eastAsia="Times New Roman" w:hAnsi="Arial" w:cs="Arial"/>
          <w:b/>
          <w:bCs/>
          <w:caps/>
          <w:sz w:val="20"/>
          <w:szCs w:val="20"/>
        </w:rPr>
      </w:pPr>
      <w:r>
        <w:rPr>
          <w:rFonts w:ascii="Arial" w:eastAsia="Times New Roman" w:hAnsi="Arial" w:cs="Arial"/>
          <w:b/>
          <w:bCs/>
          <w:caps/>
          <w:sz w:val="20"/>
          <w:szCs w:val="28"/>
        </w:rPr>
        <w:t xml:space="preserve">SKUPNA </w:t>
      </w:r>
      <w:r w:rsidRPr="00D102B2">
        <w:rPr>
          <w:rFonts w:ascii="Arial" w:eastAsia="Times New Roman" w:hAnsi="Arial" w:cs="Arial"/>
          <w:b/>
          <w:bCs/>
          <w:caps/>
          <w:sz w:val="20"/>
          <w:szCs w:val="28"/>
        </w:rPr>
        <w:t xml:space="preserve">ponudba št. </w:t>
      </w:r>
      <w:r w:rsidRPr="00D102B2">
        <w:rPr>
          <w:rFonts w:ascii="Arial" w:eastAsia="Times New Roman" w:hAnsi="Arial" w:cs="Arial"/>
          <w:b/>
          <w:bCs/>
          <w:caps/>
          <w:sz w:val="20"/>
          <w:szCs w:val="20"/>
        </w:rPr>
        <w:fldChar w:fldCharType="begin">
          <w:ffData>
            <w:name w:val="Besedilo1"/>
            <w:enabled/>
            <w:calcOnExit w:val="0"/>
            <w:textInput/>
          </w:ffData>
        </w:fldChar>
      </w:r>
      <w:r w:rsidRPr="00D102B2">
        <w:rPr>
          <w:rFonts w:ascii="Arial" w:eastAsia="Times New Roman" w:hAnsi="Arial" w:cs="Arial"/>
          <w:b/>
          <w:bCs/>
          <w:caps/>
          <w:sz w:val="20"/>
          <w:szCs w:val="20"/>
        </w:rPr>
        <w:instrText xml:space="preserve"> FORMTEXT </w:instrText>
      </w:r>
      <w:r w:rsidRPr="00D102B2">
        <w:rPr>
          <w:rFonts w:ascii="Arial" w:eastAsia="Times New Roman" w:hAnsi="Arial" w:cs="Arial"/>
          <w:b/>
          <w:bCs/>
          <w:caps/>
          <w:sz w:val="20"/>
          <w:szCs w:val="20"/>
        </w:rPr>
      </w:r>
      <w:r w:rsidRPr="00D102B2">
        <w:rPr>
          <w:rFonts w:ascii="Arial" w:eastAsia="Times New Roman" w:hAnsi="Arial" w:cs="Arial"/>
          <w:b/>
          <w:bCs/>
          <w:caps/>
          <w:sz w:val="20"/>
          <w:szCs w:val="20"/>
        </w:rPr>
        <w:fldChar w:fldCharType="separate"/>
      </w:r>
      <w:r w:rsidRPr="00D102B2">
        <w:rPr>
          <w:rFonts w:ascii="Arial" w:eastAsia="Times New Roman" w:hAnsi="Arial" w:cs="Arial"/>
          <w:b/>
          <w:bCs/>
          <w:caps/>
          <w:noProof/>
          <w:sz w:val="20"/>
          <w:szCs w:val="20"/>
        </w:rPr>
        <w:t> </w:t>
      </w:r>
      <w:r w:rsidRPr="00D102B2">
        <w:rPr>
          <w:rFonts w:ascii="Arial" w:eastAsia="Times New Roman" w:hAnsi="Arial" w:cs="Arial"/>
          <w:b/>
          <w:bCs/>
          <w:caps/>
          <w:noProof/>
          <w:sz w:val="20"/>
          <w:szCs w:val="20"/>
        </w:rPr>
        <w:t> </w:t>
      </w:r>
      <w:r w:rsidRPr="00D102B2">
        <w:rPr>
          <w:rFonts w:ascii="Arial" w:eastAsia="Times New Roman" w:hAnsi="Arial" w:cs="Arial"/>
          <w:b/>
          <w:bCs/>
          <w:caps/>
          <w:noProof/>
          <w:sz w:val="20"/>
          <w:szCs w:val="20"/>
        </w:rPr>
        <w:t> </w:t>
      </w:r>
      <w:r w:rsidRPr="00D102B2">
        <w:rPr>
          <w:rFonts w:ascii="Arial" w:eastAsia="Times New Roman" w:hAnsi="Arial" w:cs="Arial"/>
          <w:b/>
          <w:bCs/>
          <w:caps/>
          <w:noProof/>
          <w:sz w:val="20"/>
          <w:szCs w:val="20"/>
        </w:rPr>
        <w:t> </w:t>
      </w:r>
      <w:r w:rsidRPr="00D102B2">
        <w:rPr>
          <w:rFonts w:ascii="Arial" w:eastAsia="Times New Roman" w:hAnsi="Arial" w:cs="Arial"/>
          <w:b/>
          <w:bCs/>
          <w:caps/>
          <w:noProof/>
          <w:sz w:val="20"/>
          <w:szCs w:val="20"/>
        </w:rPr>
        <w:t> </w:t>
      </w:r>
      <w:r w:rsidRPr="00D102B2">
        <w:rPr>
          <w:rFonts w:ascii="Arial" w:eastAsia="Times New Roman" w:hAnsi="Arial" w:cs="Arial"/>
          <w:b/>
          <w:bCs/>
          <w:caps/>
          <w:sz w:val="20"/>
          <w:szCs w:val="20"/>
        </w:rPr>
        <w:fldChar w:fldCharType="end"/>
      </w:r>
      <w:r w:rsidRPr="00D102B2">
        <w:rPr>
          <w:rFonts w:ascii="Arial" w:eastAsia="Times New Roman" w:hAnsi="Arial" w:cs="Arial"/>
          <w:b/>
          <w:bCs/>
          <w:caps/>
          <w:sz w:val="20"/>
          <w:szCs w:val="20"/>
        </w:rPr>
        <w:t xml:space="preserve"> Z DNE </w:t>
      </w:r>
      <w:r w:rsidRPr="00D102B2">
        <w:rPr>
          <w:rFonts w:ascii="Arial" w:eastAsia="Times New Roman" w:hAnsi="Arial" w:cs="Arial"/>
          <w:b/>
          <w:bCs/>
          <w:caps/>
          <w:sz w:val="20"/>
          <w:szCs w:val="20"/>
        </w:rPr>
        <w:fldChar w:fldCharType="begin">
          <w:ffData>
            <w:name w:val="Besedilo1"/>
            <w:enabled/>
            <w:calcOnExit w:val="0"/>
            <w:textInput/>
          </w:ffData>
        </w:fldChar>
      </w:r>
      <w:r w:rsidRPr="00D102B2">
        <w:rPr>
          <w:rFonts w:ascii="Arial" w:eastAsia="Times New Roman" w:hAnsi="Arial" w:cs="Arial"/>
          <w:b/>
          <w:bCs/>
          <w:caps/>
          <w:sz w:val="20"/>
          <w:szCs w:val="20"/>
        </w:rPr>
        <w:instrText xml:space="preserve"> FORMTEXT </w:instrText>
      </w:r>
      <w:r w:rsidRPr="00D102B2">
        <w:rPr>
          <w:rFonts w:ascii="Arial" w:eastAsia="Times New Roman" w:hAnsi="Arial" w:cs="Arial"/>
          <w:b/>
          <w:bCs/>
          <w:caps/>
          <w:sz w:val="20"/>
          <w:szCs w:val="20"/>
        </w:rPr>
      </w:r>
      <w:r w:rsidRPr="00D102B2">
        <w:rPr>
          <w:rFonts w:ascii="Arial" w:eastAsia="Times New Roman" w:hAnsi="Arial" w:cs="Arial"/>
          <w:b/>
          <w:bCs/>
          <w:caps/>
          <w:sz w:val="20"/>
          <w:szCs w:val="20"/>
        </w:rPr>
        <w:fldChar w:fldCharType="separate"/>
      </w:r>
      <w:r w:rsidRPr="00D102B2">
        <w:rPr>
          <w:rFonts w:ascii="Arial" w:eastAsia="Times New Roman" w:hAnsi="Arial" w:cs="Arial"/>
          <w:b/>
          <w:bCs/>
          <w:caps/>
          <w:noProof/>
          <w:sz w:val="20"/>
          <w:szCs w:val="20"/>
        </w:rPr>
        <w:t> </w:t>
      </w:r>
      <w:r w:rsidRPr="00D102B2">
        <w:rPr>
          <w:rFonts w:ascii="Arial" w:eastAsia="Times New Roman" w:hAnsi="Arial" w:cs="Arial"/>
          <w:b/>
          <w:bCs/>
          <w:caps/>
          <w:noProof/>
          <w:sz w:val="20"/>
          <w:szCs w:val="20"/>
        </w:rPr>
        <w:t> </w:t>
      </w:r>
      <w:r w:rsidRPr="00D102B2">
        <w:rPr>
          <w:rFonts w:ascii="Arial" w:eastAsia="Times New Roman" w:hAnsi="Arial" w:cs="Arial"/>
          <w:b/>
          <w:bCs/>
          <w:caps/>
          <w:noProof/>
          <w:sz w:val="20"/>
          <w:szCs w:val="20"/>
        </w:rPr>
        <w:t> </w:t>
      </w:r>
      <w:r w:rsidRPr="00D102B2">
        <w:rPr>
          <w:rFonts w:ascii="Arial" w:eastAsia="Times New Roman" w:hAnsi="Arial" w:cs="Arial"/>
          <w:b/>
          <w:bCs/>
          <w:caps/>
          <w:noProof/>
          <w:sz w:val="20"/>
          <w:szCs w:val="20"/>
        </w:rPr>
        <w:t> </w:t>
      </w:r>
      <w:r w:rsidRPr="00D102B2">
        <w:rPr>
          <w:rFonts w:ascii="Arial" w:eastAsia="Times New Roman" w:hAnsi="Arial" w:cs="Arial"/>
          <w:b/>
          <w:bCs/>
          <w:caps/>
          <w:noProof/>
          <w:sz w:val="20"/>
          <w:szCs w:val="20"/>
        </w:rPr>
        <w:t> </w:t>
      </w:r>
      <w:r w:rsidRPr="00D102B2">
        <w:rPr>
          <w:rFonts w:ascii="Arial" w:eastAsia="Times New Roman" w:hAnsi="Arial" w:cs="Arial"/>
          <w:b/>
          <w:bCs/>
          <w:caps/>
          <w:sz w:val="20"/>
          <w:szCs w:val="20"/>
        </w:rPr>
        <w:fldChar w:fldCharType="end"/>
      </w:r>
    </w:p>
    <w:p w14:paraId="55336131" w14:textId="4DA0BD93" w:rsidR="00D102B2" w:rsidRDefault="00D102B2" w:rsidP="00D102B2">
      <w:pPr>
        <w:spacing w:after="0" w:line="260" w:lineRule="atLeast"/>
        <w:jc w:val="both"/>
        <w:rPr>
          <w:rFonts w:ascii="Arial" w:eastAsia="Times New Roman" w:hAnsi="Arial" w:cs="Arial"/>
          <w:b/>
          <w:bCs/>
          <w:sz w:val="18"/>
          <w:szCs w:val="20"/>
        </w:rPr>
      </w:pPr>
    </w:p>
    <w:p w14:paraId="2A959C3A" w14:textId="48971F28" w:rsidR="00BD0FD1" w:rsidRDefault="00BD0FD1" w:rsidP="00D102B2">
      <w:pPr>
        <w:spacing w:after="0" w:line="260" w:lineRule="atLeast"/>
        <w:jc w:val="both"/>
        <w:rPr>
          <w:rFonts w:ascii="Arial" w:eastAsia="Times New Roman" w:hAnsi="Arial" w:cs="Arial"/>
          <w:b/>
          <w:bCs/>
          <w:sz w:val="18"/>
          <w:szCs w:val="20"/>
        </w:rPr>
      </w:pPr>
    </w:p>
    <w:p w14:paraId="6893234F" w14:textId="77777777" w:rsidR="00BD0FD1" w:rsidRPr="00D102B2" w:rsidRDefault="00BD0FD1" w:rsidP="00D102B2">
      <w:pPr>
        <w:spacing w:after="0" w:line="260" w:lineRule="atLeast"/>
        <w:jc w:val="both"/>
        <w:rPr>
          <w:rFonts w:ascii="Arial" w:eastAsia="Times New Roman" w:hAnsi="Arial" w:cs="Arial"/>
          <w:b/>
          <w:bCs/>
          <w:sz w:val="18"/>
          <w:szCs w:val="20"/>
        </w:rPr>
      </w:pPr>
    </w:p>
    <w:p w14:paraId="2F24789B" w14:textId="732238E3" w:rsidR="00D102B2" w:rsidRPr="00BD0FD1" w:rsidRDefault="00BD0FD1" w:rsidP="006A4B2A">
      <w:pPr>
        <w:pStyle w:val="Odstavekseznama"/>
        <w:numPr>
          <w:ilvl w:val="0"/>
          <w:numId w:val="45"/>
        </w:numPr>
        <w:pBdr>
          <w:top w:val="single" w:sz="4" w:space="1" w:color="auto"/>
          <w:left w:val="single" w:sz="4" w:space="4" w:color="auto"/>
          <w:bottom w:val="single" w:sz="4" w:space="1" w:color="auto"/>
          <w:right w:val="single" w:sz="4" w:space="4" w:color="auto"/>
        </w:pBdr>
        <w:rPr>
          <w:rFonts w:eastAsia="Times New Roman" w:cs="Arial"/>
          <w:b/>
          <w:bCs/>
          <w:sz w:val="18"/>
          <w:szCs w:val="20"/>
        </w:rPr>
      </w:pPr>
      <w:r w:rsidRPr="00BD0FD1">
        <w:rPr>
          <w:rFonts w:eastAsia="Times New Roman" w:cs="Arial"/>
          <w:b/>
          <w:bCs/>
          <w:sz w:val="18"/>
          <w:szCs w:val="20"/>
        </w:rPr>
        <w:t>POSLOVODEČI PARTNER</w:t>
      </w:r>
    </w:p>
    <w:p w14:paraId="2533AA0D" w14:textId="77777777" w:rsidR="00D102B2" w:rsidRPr="00D102B2" w:rsidRDefault="00D102B2" w:rsidP="00D102B2">
      <w:pPr>
        <w:spacing w:after="0" w:line="260" w:lineRule="atLeast"/>
        <w:jc w:val="both"/>
        <w:rPr>
          <w:rFonts w:ascii="Arial" w:eastAsia="Times New Roman" w:hAnsi="Arial" w:cs="Arial"/>
          <w:sz w:val="20"/>
        </w:rPr>
      </w:pPr>
    </w:p>
    <w:p w14:paraId="4A0F8319" w14:textId="1010AFB8" w:rsidR="00D102B2" w:rsidRPr="00D102B2" w:rsidRDefault="00D102B2" w:rsidP="00D102B2">
      <w:pPr>
        <w:spacing w:after="0" w:line="260" w:lineRule="atLeast"/>
        <w:jc w:val="both"/>
        <w:rPr>
          <w:rFonts w:ascii="Arial" w:eastAsia="Times New Roman" w:hAnsi="Arial" w:cs="Arial"/>
          <w:b/>
          <w:bCs/>
          <w:i/>
          <w:iCs/>
          <w:caps/>
          <w:sz w:val="20"/>
          <w:szCs w:val="28"/>
        </w:rPr>
      </w:pPr>
      <w:r w:rsidRPr="00D102B2">
        <w:rPr>
          <w:rFonts w:ascii="Arial" w:eastAsia="Times New Roman" w:hAnsi="Arial" w:cs="Arial"/>
          <w:b/>
          <w:bCs/>
          <w:i/>
          <w:iCs/>
          <w:sz w:val="20"/>
        </w:rPr>
        <w:t>1.</w:t>
      </w:r>
      <w:r w:rsidR="00BD0FD1">
        <w:rPr>
          <w:rFonts w:ascii="Arial" w:eastAsia="Times New Roman" w:hAnsi="Arial" w:cs="Arial"/>
          <w:b/>
          <w:bCs/>
          <w:i/>
          <w:iCs/>
          <w:caps/>
          <w:sz w:val="20"/>
          <w:szCs w:val="28"/>
        </w:rPr>
        <w:t xml:space="preserve">1. </w:t>
      </w:r>
      <w:r w:rsidRPr="00D102B2">
        <w:rPr>
          <w:rFonts w:ascii="Arial" w:eastAsia="Times New Roman" w:hAnsi="Arial" w:cs="Arial"/>
          <w:b/>
          <w:bCs/>
          <w:i/>
          <w:iCs/>
          <w:caps/>
          <w:sz w:val="18"/>
          <w:szCs w:val="24"/>
        </w:rPr>
        <w:t xml:space="preserve">Osnovni podatki o </w:t>
      </w:r>
      <w:r w:rsidRPr="00BD0FD1">
        <w:rPr>
          <w:rFonts w:ascii="Arial" w:eastAsia="Times New Roman" w:hAnsi="Arial" w:cs="Arial"/>
          <w:b/>
          <w:bCs/>
          <w:i/>
          <w:iCs/>
          <w:caps/>
          <w:sz w:val="18"/>
          <w:szCs w:val="24"/>
        </w:rPr>
        <w:t>POSLOVODEČEM PARTNERJU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2"/>
        <w:gridCol w:w="4520"/>
      </w:tblGrid>
      <w:tr w:rsidR="00D102B2" w:rsidRPr="00D102B2" w14:paraId="37EF9564" w14:textId="77777777" w:rsidTr="00BD0FD1">
        <w:trPr>
          <w:trHeight w:val="170"/>
        </w:trPr>
        <w:tc>
          <w:tcPr>
            <w:tcW w:w="4497" w:type="dxa"/>
            <w:vAlign w:val="center"/>
          </w:tcPr>
          <w:p w14:paraId="50252FC5"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rPr>
              <w:t xml:space="preserve">Popoln naziv </w:t>
            </w:r>
            <w:r w:rsidRPr="00D102B2">
              <w:rPr>
                <w:rFonts w:ascii="Arial" w:eastAsia="Times New Roman" w:hAnsi="Arial" w:cs="Arial"/>
                <w:sz w:val="20"/>
                <w:szCs w:val="20"/>
              </w:rPr>
              <w:t>ponudnika:</w:t>
            </w:r>
          </w:p>
        </w:tc>
        <w:tc>
          <w:tcPr>
            <w:tcW w:w="4605" w:type="dxa"/>
            <w:vAlign w:val="center"/>
          </w:tcPr>
          <w:p w14:paraId="3DA682AA"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r w:rsidR="00D102B2" w:rsidRPr="00D102B2" w14:paraId="4C961CC0" w14:textId="77777777" w:rsidTr="00BD0FD1">
        <w:trPr>
          <w:trHeight w:val="170"/>
        </w:trPr>
        <w:tc>
          <w:tcPr>
            <w:tcW w:w="4497" w:type="dxa"/>
            <w:vAlign w:val="center"/>
          </w:tcPr>
          <w:p w14:paraId="7D42EACD"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rPr>
              <w:t xml:space="preserve">Naslov </w:t>
            </w:r>
            <w:r w:rsidRPr="00D102B2">
              <w:rPr>
                <w:rFonts w:ascii="Arial" w:eastAsia="Times New Roman" w:hAnsi="Arial" w:cs="Arial"/>
                <w:sz w:val="20"/>
                <w:szCs w:val="20"/>
              </w:rPr>
              <w:t>ponudnika:</w:t>
            </w:r>
          </w:p>
        </w:tc>
        <w:tc>
          <w:tcPr>
            <w:tcW w:w="4605" w:type="dxa"/>
            <w:vAlign w:val="center"/>
          </w:tcPr>
          <w:p w14:paraId="0B36B3A3"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r w:rsidR="00D102B2" w:rsidRPr="00D102B2" w14:paraId="457B8C74" w14:textId="77777777" w:rsidTr="00BD0FD1">
        <w:trPr>
          <w:trHeight w:val="170"/>
        </w:trPr>
        <w:tc>
          <w:tcPr>
            <w:tcW w:w="4497" w:type="dxa"/>
            <w:vAlign w:val="center"/>
          </w:tcPr>
          <w:p w14:paraId="35D9D5DB"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rPr>
              <w:t>Matična številka:</w:t>
            </w:r>
          </w:p>
        </w:tc>
        <w:tc>
          <w:tcPr>
            <w:tcW w:w="4605" w:type="dxa"/>
            <w:vAlign w:val="center"/>
          </w:tcPr>
          <w:p w14:paraId="00EDFFD0"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r w:rsidR="00D102B2" w:rsidRPr="00D102B2" w14:paraId="2193EE32" w14:textId="77777777" w:rsidTr="00BD0FD1">
        <w:trPr>
          <w:trHeight w:val="170"/>
        </w:trPr>
        <w:tc>
          <w:tcPr>
            <w:tcW w:w="4497" w:type="dxa"/>
            <w:vAlign w:val="center"/>
          </w:tcPr>
          <w:p w14:paraId="2FC81955"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rPr>
              <w:t>Identifikacijska številka za DDV:</w:t>
            </w:r>
          </w:p>
        </w:tc>
        <w:tc>
          <w:tcPr>
            <w:tcW w:w="4605" w:type="dxa"/>
            <w:vAlign w:val="center"/>
          </w:tcPr>
          <w:p w14:paraId="2A8092FE"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r w:rsidR="00D102B2" w:rsidRPr="00D102B2" w14:paraId="2021E826" w14:textId="77777777" w:rsidTr="00BD0FD1">
        <w:trPr>
          <w:trHeight w:val="170"/>
        </w:trPr>
        <w:tc>
          <w:tcPr>
            <w:tcW w:w="4497" w:type="dxa"/>
            <w:vAlign w:val="center"/>
          </w:tcPr>
          <w:p w14:paraId="4325B86D"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rPr>
              <w:t>Pristojni finančni urad:</w:t>
            </w:r>
          </w:p>
        </w:tc>
        <w:tc>
          <w:tcPr>
            <w:tcW w:w="4605" w:type="dxa"/>
            <w:vAlign w:val="center"/>
          </w:tcPr>
          <w:p w14:paraId="1920F349"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r w:rsidR="00D102B2" w:rsidRPr="00D102B2" w14:paraId="1D4722E1" w14:textId="77777777" w:rsidTr="00BD0FD1">
        <w:trPr>
          <w:trHeight w:val="170"/>
        </w:trPr>
        <w:tc>
          <w:tcPr>
            <w:tcW w:w="4497" w:type="dxa"/>
            <w:vAlign w:val="center"/>
          </w:tcPr>
          <w:p w14:paraId="4FD3CF39"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rPr>
              <w:t>Številka transakcijskega računa:</w:t>
            </w:r>
          </w:p>
        </w:tc>
        <w:tc>
          <w:tcPr>
            <w:tcW w:w="4605" w:type="dxa"/>
            <w:vAlign w:val="center"/>
          </w:tcPr>
          <w:p w14:paraId="0BC19A3F"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r w:rsidR="00D102B2" w:rsidRPr="00D102B2" w14:paraId="6378A547" w14:textId="77777777" w:rsidTr="00BD0FD1">
        <w:trPr>
          <w:trHeight w:val="170"/>
        </w:trPr>
        <w:tc>
          <w:tcPr>
            <w:tcW w:w="4497" w:type="dxa"/>
            <w:vAlign w:val="center"/>
          </w:tcPr>
          <w:p w14:paraId="4D11C9DC"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rPr>
              <w:t>Telefonska številka:</w:t>
            </w:r>
          </w:p>
        </w:tc>
        <w:tc>
          <w:tcPr>
            <w:tcW w:w="4605" w:type="dxa"/>
            <w:vAlign w:val="center"/>
          </w:tcPr>
          <w:p w14:paraId="3E79D8A2"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r w:rsidR="00D102B2" w:rsidRPr="00D102B2" w14:paraId="4ECA211F" w14:textId="77777777" w:rsidTr="00BD0FD1">
        <w:trPr>
          <w:trHeight w:val="170"/>
        </w:trPr>
        <w:tc>
          <w:tcPr>
            <w:tcW w:w="4497" w:type="dxa"/>
            <w:vAlign w:val="center"/>
          </w:tcPr>
          <w:p w14:paraId="26697A3F"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rPr>
              <w:t>Telefaks številka:</w:t>
            </w:r>
          </w:p>
        </w:tc>
        <w:tc>
          <w:tcPr>
            <w:tcW w:w="4605" w:type="dxa"/>
            <w:vAlign w:val="center"/>
          </w:tcPr>
          <w:p w14:paraId="37839A7B"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r w:rsidR="00D102B2" w:rsidRPr="00D102B2" w14:paraId="043CDB7C" w14:textId="77777777" w:rsidTr="00BD0FD1">
        <w:trPr>
          <w:trHeight w:val="170"/>
        </w:trPr>
        <w:tc>
          <w:tcPr>
            <w:tcW w:w="4497" w:type="dxa"/>
            <w:vAlign w:val="center"/>
          </w:tcPr>
          <w:p w14:paraId="3B658432"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rPr>
              <w:t>E-pošta:</w:t>
            </w:r>
          </w:p>
        </w:tc>
        <w:tc>
          <w:tcPr>
            <w:tcW w:w="4605" w:type="dxa"/>
            <w:vAlign w:val="center"/>
          </w:tcPr>
          <w:p w14:paraId="408D3526" w14:textId="77777777" w:rsidR="00D102B2" w:rsidRPr="00D102B2" w:rsidRDefault="00D102B2" w:rsidP="00D102B2">
            <w:pPr>
              <w:spacing w:after="0" w:line="260" w:lineRule="atLeast"/>
              <w:jc w:val="both"/>
              <w:rPr>
                <w:rFonts w:ascii="Arial" w:eastAsia="Times New Roman" w:hAnsi="Arial" w:cs="Arial"/>
                <w:sz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r w:rsidR="00D102B2" w:rsidRPr="00D102B2" w14:paraId="60432AF8" w14:textId="77777777" w:rsidTr="00BD0FD1">
        <w:trPr>
          <w:trHeight w:val="170"/>
        </w:trPr>
        <w:tc>
          <w:tcPr>
            <w:tcW w:w="4497" w:type="dxa"/>
            <w:vAlign w:val="center"/>
          </w:tcPr>
          <w:p w14:paraId="2DBCCE02" w14:textId="4ED67600" w:rsidR="00D102B2" w:rsidRPr="00D102B2" w:rsidRDefault="00026A45" w:rsidP="00D102B2">
            <w:pPr>
              <w:spacing w:after="0" w:line="260" w:lineRule="atLeast"/>
              <w:jc w:val="both"/>
              <w:rPr>
                <w:rFonts w:ascii="Arial" w:eastAsia="Times New Roman" w:hAnsi="Arial" w:cs="Arial"/>
                <w:sz w:val="20"/>
              </w:rPr>
            </w:pPr>
            <w:r>
              <w:rPr>
                <w:rFonts w:ascii="Arial" w:eastAsia="Times New Roman" w:hAnsi="Arial" w:cs="Arial"/>
                <w:sz w:val="20"/>
              </w:rPr>
              <w:t>Kontaktna oseba</w:t>
            </w:r>
            <w:r w:rsidR="00D102B2" w:rsidRPr="00D102B2">
              <w:rPr>
                <w:rFonts w:ascii="Arial" w:eastAsia="Times New Roman" w:hAnsi="Arial" w:cs="Arial"/>
                <w:sz w:val="20"/>
              </w:rPr>
              <w:t>:</w:t>
            </w:r>
          </w:p>
        </w:tc>
        <w:tc>
          <w:tcPr>
            <w:tcW w:w="4605" w:type="dxa"/>
            <w:vAlign w:val="center"/>
          </w:tcPr>
          <w:p w14:paraId="3F37F1C7" w14:textId="77777777" w:rsidR="00D102B2" w:rsidRPr="00D102B2" w:rsidRDefault="00D102B2" w:rsidP="00D102B2">
            <w:pPr>
              <w:spacing w:after="0" w:line="260" w:lineRule="atLeast"/>
              <w:jc w:val="both"/>
              <w:rPr>
                <w:rFonts w:ascii="Arial" w:eastAsia="Times New Roman" w:hAnsi="Arial" w:cs="Arial"/>
                <w:sz w:val="20"/>
                <w:szCs w:val="20"/>
              </w:rPr>
            </w:pPr>
            <w:r w:rsidRPr="00D102B2">
              <w:rPr>
                <w:rFonts w:ascii="Arial" w:eastAsia="Times New Roman" w:hAnsi="Arial" w:cs="Arial"/>
                <w:sz w:val="20"/>
                <w:szCs w:val="20"/>
              </w:rPr>
              <w:fldChar w:fldCharType="begin">
                <w:ffData>
                  <w:name w:val="Besedilo1"/>
                  <w:enabled/>
                  <w:calcOnExit w:val="0"/>
                  <w:textInput/>
                </w:ffData>
              </w:fldChar>
            </w:r>
            <w:r w:rsidRPr="00D102B2">
              <w:rPr>
                <w:rFonts w:ascii="Arial" w:eastAsia="Times New Roman" w:hAnsi="Arial" w:cs="Arial"/>
                <w:sz w:val="20"/>
                <w:szCs w:val="20"/>
              </w:rPr>
              <w:instrText xml:space="preserve"> FORMTEXT </w:instrText>
            </w:r>
            <w:r w:rsidRPr="00D102B2">
              <w:rPr>
                <w:rFonts w:ascii="Arial" w:eastAsia="Times New Roman" w:hAnsi="Arial" w:cs="Arial"/>
                <w:sz w:val="20"/>
                <w:szCs w:val="20"/>
              </w:rPr>
            </w:r>
            <w:r w:rsidRPr="00D102B2">
              <w:rPr>
                <w:rFonts w:ascii="Arial" w:eastAsia="Times New Roman" w:hAnsi="Arial" w:cs="Arial"/>
                <w:sz w:val="20"/>
                <w:szCs w:val="20"/>
              </w:rPr>
              <w:fldChar w:fldCharType="separate"/>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noProof/>
                <w:sz w:val="20"/>
                <w:szCs w:val="20"/>
              </w:rPr>
              <w:t> </w:t>
            </w:r>
            <w:r w:rsidRPr="00D102B2">
              <w:rPr>
                <w:rFonts w:ascii="Arial" w:eastAsia="Times New Roman" w:hAnsi="Arial" w:cs="Arial"/>
                <w:sz w:val="20"/>
                <w:szCs w:val="20"/>
              </w:rPr>
              <w:fldChar w:fldCharType="end"/>
            </w:r>
          </w:p>
        </w:tc>
      </w:tr>
    </w:tbl>
    <w:p w14:paraId="0BD45778" w14:textId="77777777" w:rsidR="00D102B2" w:rsidRPr="00D102B2" w:rsidRDefault="00D102B2" w:rsidP="00D102B2">
      <w:pPr>
        <w:spacing w:after="0" w:line="260" w:lineRule="atLeast"/>
        <w:jc w:val="both"/>
        <w:rPr>
          <w:rFonts w:ascii="Arial" w:eastAsia="Times New Roman" w:hAnsi="Arial" w:cs="Arial"/>
          <w:i/>
          <w:sz w:val="20"/>
        </w:rPr>
      </w:pPr>
    </w:p>
    <w:p w14:paraId="6C2C553B" w14:textId="567BF982" w:rsidR="00D102B2" w:rsidRPr="00D102B2" w:rsidRDefault="00BD0FD1" w:rsidP="00D102B2">
      <w:pPr>
        <w:spacing w:after="0" w:line="260" w:lineRule="atLeast"/>
        <w:jc w:val="both"/>
        <w:rPr>
          <w:rFonts w:ascii="Arial" w:eastAsia="Times New Roman" w:hAnsi="Arial" w:cs="Arial"/>
          <w:b/>
          <w:i/>
          <w:smallCaps/>
          <w:sz w:val="20"/>
          <w:szCs w:val="26"/>
        </w:rPr>
      </w:pPr>
      <w:r>
        <w:rPr>
          <w:rFonts w:ascii="Arial" w:eastAsia="Times New Roman" w:hAnsi="Arial" w:cs="Arial"/>
          <w:b/>
          <w:i/>
          <w:smallCaps/>
          <w:sz w:val="20"/>
          <w:szCs w:val="20"/>
        </w:rPr>
        <w:t>1.2.</w:t>
      </w:r>
      <w:r w:rsidR="00D102B2" w:rsidRPr="00D102B2">
        <w:rPr>
          <w:rFonts w:ascii="Arial" w:eastAsia="Times New Roman" w:hAnsi="Arial" w:cs="Arial"/>
          <w:b/>
          <w:i/>
          <w:smallCaps/>
          <w:sz w:val="20"/>
          <w:szCs w:val="20"/>
        </w:rPr>
        <w:t xml:space="preserve"> Osebe, ki so članice upravnega, vodstvenega ali nadzornega organa </w:t>
      </w:r>
      <w:proofErr w:type="spellStart"/>
      <w:r>
        <w:rPr>
          <w:rFonts w:ascii="Arial" w:eastAsia="Times New Roman" w:hAnsi="Arial" w:cs="Arial"/>
          <w:b/>
          <w:i/>
          <w:smallCaps/>
          <w:sz w:val="20"/>
          <w:szCs w:val="20"/>
        </w:rPr>
        <w:t>poslovodečega</w:t>
      </w:r>
      <w:proofErr w:type="spellEnd"/>
      <w:r>
        <w:rPr>
          <w:rFonts w:ascii="Arial" w:eastAsia="Times New Roman" w:hAnsi="Arial" w:cs="Arial"/>
          <w:b/>
          <w:i/>
          <w:smallCaps/>
          <w:sz w:val="20"/>
          <w:szCs w:val="20"/>
        </w:rPr>
        <w:t xml:space="preserve"> partnerja</w:t>
      </w:r>
      <w:r w:rsidR="00D102B2" w:rsidRPr="00D102B2">
        <w:rPr>
          <w:rFonts w:ascii="Arial" w:eastAsia="Times New Roman" w:hAnsi="Arial" w:cs="Arial"/>
          <w:b/>
          <w:i/>
          <w:smallCaps/>
          <w:sz w:val="20"/>
          <w:szCs w:val="20"/>
        </w:rPr>
        <w:t xml:space="preserve">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204"/>
        <w:gridCol w:w="4138"/>
        <w:gridCol w:w="1721"/>
      </w:tblGrid>
      <w:tr w:rsidR="00D102B2" w:rsidRPr="00D102B2" w14:paraId="08156AD3" w14:textId="77777777" w:rsidTr="00BD0FD1">
        <w:tc>
          <w:tcPr>
            <w:tcW w:w="897" w:type="dxa"/>
            <w:shd w:val="clear" w:color="auto" w:fill="auto"/>
            <w:vAlign w:val="center"/>
          </w:tcPr>
          <w:p w14:paraId="7BCEB2F0" w14:textId="77777777" w:rsidR="00D102B2" w:rsidRPr="00D102B2" w:rsidRDefault="00D102B2" w:rsidP="00D102B2">
            <w:pPr>
              <w:spacing w:after="0" w:line="260" w:lineRule="atLeast"/>
              <w:jc w:val="both"/>
              <w:rPr>
                <w:rFonts w:ascii="Arial" w:eastAsia="Calibri" w:hAnsi="Arial" w:cs="Arial"/>
                <w:b/>
                <w:sz w:val="20"/>
                <w:szCs w:val="20"/>
              </w:rPr>
            </w:pPr>
            <w:proofErr w:type="spellStart"/>
            <w:r w:rsidRPr="00D102B2">
              <w:rPr>
                <w:rFonts w:ascii="Arial" w:eastAsia="Calibri" w:hAnsi="Arial" w:cs="Arial"/>
                <w:b/>
                <w:sz w:val="20"/>
                <w:szCs w:val="20"/>
              </w:rPr>
              <w:t>Zap</w:t>
            </w:r>
            <w:proofErr w:type="spellEnd"/>
            <w:r w:rsidRPr="00D102B2">
              <w:rPr>
                <w:rFonts w:ascii="Arial" w:eastAsia="Calibri" w:hAnsi="Arial" w:cs="Arial"/>
                <w:b/>
                <w:sz w:val="20"/>
                <w:szCs w:val="20"/>
              </w:rPr>
              <w:t>. št.</w:t>
            </w:r>
          </w:p>
        </w:tc>
        <w:tc>
          <w:tcPr>
            <w:tcW w:w="2241" w:type="dxa"/>
            <w:shd w:val="clear" w:color="auto" w:fill="auto"/>
            <w:vAlign w:val="center"/>
          </w:tcPr>
          <w:p w14:paraId="43B3A0CA" w14:textId="77777777" w:rsidR="00D102B2" w:rsidRPr="00D102B2" w:rsidRDefault="00D102B2" w:rsidP="00D102B2">
            <w:pPr>
              <w:spacing w:after="0" w:line="260" w:lineRule="atLeast"/>
              <w:jc w:val="both"/>
              <w:rPr>
                <w:rFonts w:ascii="Arial" w:eastAsia="Calibri" w:hAnsi="Arial" w:cs="Arial"/>
                <w:b/>
                <w:sz w:val="20"/>
                <w:szCs w:val="20"/>
              </w:rPr>
            </w:pPr>
            <w:r w:rsidRPr="00D102B2">
              <w:rPr>
                <w:rFonts w:ascii="Arial" w:eastAsia="Calibri" w:hAnsi="Arial" w:cs="Arial"/>
                <w:b/>
                <w:sz w:val="20"/>
                <w:szCs w:val="20"/>
              </w:rPr>
              <w:t>Ime in priimek</w:t>
            </w:r>
          </w:p>
        </w:tc>
        <w:tc>
          <w:tcPr>
            <w:tcW w:w="4233" w:type="dxa"/>
            <w:shd w:val="clear" w:color="auto" w:fill="auto"/>
            <w:vAlign w:val="center"/>
          </w:tcPr>
          <w:p w14:paraId="5D2C4C1C" w14:textId="77777777" w:rsidR="00D102B2" w:rsidRPr="00D102B2" w:rsidRDefault="00D102B2" w:rsidP="00D102B2">
            <w:pPr>
              <w:spacing w:after="0" w:line="260" w:lineRule="atLeast"/>
              <w:jc w:val="both"/>
              <w:rPr>
                <w:rFonts w:ascii="Arial" w:eastAsia="Calibri" w:hAnsi="Arial" w:cs="Arial"/>
                <w:b/>
                <w:sz w:val="20"/>
                <w:szCs w:val="20"/>
              </w:rPr>
            </w:pPr>
            <w:r w:rsidRPr="00D102B2">
              <w:rPr>
                <w:rFonts w:ascii="Arial" w:eastAsia="Calibri" w:hAnsi="Arial" w:cs="Arial"/>
                <w:b/>
                <w:sz w:val="20"/>
                <w:szCs w:val="20"/>
              </w:rPr>
              <w:t>Naslov</w:t>
            </w:r>
          </w:p>
        </w:tc>
        <w:tc>
          <w:tcPr>
            <w:tcW w:w="1741" w:type="dxa"/>
            <w:shd w:val="clear" w:color="auto" w:fill="auto"/>
            <w:vAlign w:val="center"/>
          </w:tcPr>
          <w:p w14:paraId="0770A923" w14:textId="77777777" w:rsidR="00D102B2" w:rsidRPr="00D102B2" w:rsidRDefault="00D102B2" w:rsidP="00D102B2">
            <w:pPr>
              <w:spacing w:after="0" w:line="260" w:lineRule="atLeast"/>
              <w:jc w:val="both"/>
              <w:rPr>
                <w:rFonts w:ascii="Arial" w:eastAsia="Calibri" w:hAnsi="Arial" w:cs="Arial"/>
                <w:b/>
                <w:sz w:val="20"/>
                <w:szCs w:val="20"/>
              </w:rPr>
            </w:pPr>
            <w:r w:rsidRPr="00D102B2">
              <w:rPr>
                <w:rFonts w:ascii="Arial" w:eastAsia="Calibri" w:hAnsi="Arial" w:cs="Arial"/>
                <w:b/>
                <w:sz w:val="20"/>
                <w:szCs w:val="20"/>
              </w:rPr>
              <w:t>Funkcija</w:t>
            </w:r>
          </w:p>
        </w:tc>
      </w:tr>
      <w:tr w:rsidR="00D102B2" w:rsidRPr="00D102B2" w14:paraId="521C22DB" w14:textId="77777777" w:rsidTr="00BD0FD1">
        <w:tc>
          <w:tcPr>
            <w:tcW w:w="897" w:type="dxa"/>
            <w:shd w:val="clear" w:color="auto" w:fill="auto"/>
            <w:vAlign w:val="center"/>
          </w:tcPr>
          <w:p w14:paraId="38AFE297" w14:textId="77777777" w:rsidR="00D102B2" w:rsidRPr="00D102B2" w:rsidRDefault="00D102B2" w:rsidP="00D102B2">
            <w:pPr>
              <w:spacing w:after="0" w:line="260" w:lineRule="atLeast"/>
              <w:jc w:val="both"/>
              <w:rPr>
                <w:rFonts w:ascii="Arial" w:eastAsia="Calibri" w:hAnsi="Arial" w:cs="Arial"/>
                <w:sz w:val="20"/>
                <w:szCs w:val="20"/>
              </w:rPr>
            </w:pPr>
            <w:r w:rsidRPr="00D102B2">
              <w:rPr>
                <w:rFonts w:ascii="Arial" w:eastAsia="Calibri" w:hAnsi="Arial" w:cs="Arial"/>
                <w:sz w:val="20"/>
                <w:szCs w:val="20"/>
              </w:rPr>
              <w:t>1.</w:t>
            </w:r>
          </w:p>
        </w:tc>
        <w:tc>
          <w:tcPr>
            <w:tcW w:w="2241" w:type="dxa"/>
            <w:shd w:val="clear" w:color="auto" w:fill="auto"/>
            <w:vAlign w:val="center"/>
          </w:tcPr>
          <w:p w14:paraId="4E948EB3" w14:textId="77777777" w:rsidR="00D102B2" w:rsidRPr="00D102B2" w:rsidRDefault="00D102B2" w:rsidP="00D102B2">
            <w:pPr>
              <w:spacing w:after="0" w:line="260" w:lineRule="atLeast"/>
              <w:jc w:val="both"/>
              <w:rPr>
                <w:rFonts w:ascii="Arial" w:eastAsia="Calibri" w:hAnsi="Arial" w:cs="Arial"/>
                <w:sz w:val="20"/>
                <w:szCs w:val="20"/>
              </w:rPr>
            </w:pPr>
          </w:p>
        </w:tc>
        <w:tc>
          <w:tcPr>
            <w:tcW w:w="4233" w:type="dxa"/>
            <w:shd w:val="clear" w:color="auto" w:fill="auto"/>
            <w:vAlign w:val="center"/>
          </w:tcPr>
          <w:p w14:paraId="34334CAF" w14:textId="77777777" w:rsidR="00D102B2" w:rsidRPr="00D102B2" w:rsidRDefault="00D102B2" w:rsidP="00D102B2">
            <w:pPr>
              <w:spacing w:after="0" w:line="260" w:lineRule="atLeast"/>
              <w:jc w:val="both"/>
              <w:rPr>
                <w:rFonts w:ascii="Arial" w:eastAsia="Calibri" w:hAnsi="Arial" w:cs="Arial"/>
                <w:sz w:val="20"/>
                <w:szCs w:val="20"/>
              </w:rPr>
            </w:pPr>
          </w:p>
        </w:tc>
        <w:tc>
          <w:tcPr>
            <w:tcW w:w="1741" w:type="dxa"/>
            <w:shd w:val="clear" w:color="auto" w:fill="auto"/>
            <w:vAlign w:val="center"/>
          </w:tcPr>
          <w:p w14:paraId="2F119F61" w14:textId="77777777" w:rsidR="00D102B2" w:rsidRPr="00D102B2" w:rsidRDefault="00D102B2" w:rsidP="00D102B2">
            <w:pPr>
              <w:spacing w:after="0" w:line="260" w:lineRule="atLeast"/>
              <w:jc w:val="both"/>
              <w:rPr>
                <w:rFonts w:ascii="Arial" w:eastAsia="Calibri" w:hAnsi="Arial" w:cs="Arial"/>
                <w:sz w:val="20"/>
                <w:szCs w:val="20"/>
              </w:rPr>
            </w:pPr>
          </w:p>
        </w:tc>
      </w:tr>
      <w:tr w:rsidR="00D102B2" w:rsidRPr="00D102B2" w14:paraId="59CCA88B" w14:textId="77777777" w:rsidTr="00BD0FD1">
        <w:tc>
          <w:tcPr>
            <w:tcW w:w="897" w:type="dxa"/>
            <w:shd w:val="clear" w:color="auto" w:fill="auto"/>
            <w:vAlign w:val="center"/>
          </w:tcPr>
          <w:p w14:paraId="1C720480" w14:textId="77777777" w:rsidR="00D102B2" w:rsidRPr="00D102B2" w:rsidRDefault="00D102B2" w:rsidP="00D102B2">
            <w:pPr>
              <w:spacing w:after="0" w:line="260" w:lineRule="atLeast"/>
              <w:jc w:val="both"/>
              <w:rPr>
                <w:rFonts w:ascii="Arial" w:eastAsia="Calibri" w:hAnsi="Arial" w:cs="Arial"/>
                <w:sz w:val="20"/>
                <w:szCs w:val="20"/>
              </w:rPr>
            </w:pPr>
            <w:r w:rsidRPr="00D102B2">
              <w:rPr>
                <w:rFonts w:ascii="Arial" w:eastAsia="Calibri" w:hAnsi="Arial" w:cs="Arial"/>
                <w:sz w:val="20"/>
                <w:szCs w:val="20"/>
              </w:rPr>
              <w:t>2.</w:t>
            </w:r>
          </w:p>
        </w:tc>
        <w:tc>
          <w:tcPr>
            <w:tcW w:w="2241" w:type="dxa"/>
            <w:shd w:val="clear" w:color="auto" w:fill="auto"/>
            <w:vAlign w:val="center"/>
          </w:tcPr>
          <w:p w14:paraId="5D236D47" w14:textId="77777777" w:rsidR="00D102B2" w:rsidRPr="00D102B2" w:rsidRDefault="00D102B2" w:rsidP="00D102B2">
            <w:pPr>
              <w:spacing w:after="0" w:line="260" w:lineRule="atLeast"/>
              <w:jc w:val="both"/>
              <w:rPr>
                <w:rFonts w:ascii="Arial" w:eastAsia="Calibri" w:hAnsi="Arial" w:cs="Arial"/>
                <w:sz w:val="20"/>
                <w:szCs w:val="20"/>
              </w:rPr>
            </w:pPr>
          </w:p>
        </w:tc>
        <w:tc>
          <w:tcPr>
            <w:tcW w:w="4233" w:type="dxa"/>
            <w:shd w:val="clear" w:color="auto" w:fill="auto"/>
            <w:vAlign w:val="center"/>
          </w:tcPr>
          <w:p w14:paraId="33242146" w14:textId="77777777" w:rsidR="00D102B2" w:rsidRPr="00D102B2" w:rsidRDefault="00D102B2" w:rsidP="00D102B2">
            <w:pPr>
              <w:spacing w:after="0" w:line="260" w:lineRule="atLeast"/>
              <w:jc w:val="both"/>
              <w:rPr>
                <w:rFonts w:ascii="Arial" w:eastAsia="Calibri" w:hAnsi="Arial" w:cs="Arial"/>
                <w:sz w:val="20"/>
                <w:szCs w:val="20"/>
              </w:rPr>
            </w:pPr>
          </w:p>
        </w:tc>
        <w:tc>
          <w:tcPr>
            <w:tcW w:w="1741" w:type="dxa"/>
            <w:shd w:val="clear" w:color="auto" w:fill="auto"/>
            <w:vAlign w:val="center"/>
          </w:tcPr>
          <w:p w14:paraId="0C1D442A" w14:textId="77777777" w:rsidR="00D102B2" w:rsidRPr="00D102B2" w:rsidRDefault="00D102B2" w:rsidP="00D102B2">
            <w:pPr>
              <w:spacing w:after="0" w:line="260" w:lineRule="atLeast"/>
              <w:jc w:val="both"/>
              <w:rPr>
                <w:rFonts w:ascii="Arial" w:eastAsia="Calibri" w:hAnsi="Arial" w:cs="Arial"/>
                <w:sz w:val="20"/>
                <w:szCs w:val="20"/>
              </w:rPr>
            </w:pPr>
          </w:p>
        </w:tc>
      </w:tr>
      <w:tr w:rsidR="00D102B2" w:rsidRPr="00D102B2" w14:paraId="1493F1C7" w14:textId="77777777" w:rsidTr="00BD0FD1">
        <w:tc>
          <w:tcPr>
            <w:tcW w:w="897" w:type="dxa"/>
            <w:shd w:val="clear" w:color="auto" w:fill="auto"/>
            <w:vAlign w:val="center"/>
          </w:tcPr>
          <w:p w14:paraId="1B6AB98F" w14:textId="77777777" w:rsidR="00D102B2" w:rsidRPr="00D102B2" w:rsidRDefault="00D102B2" w:rsidP="00D102B2">
            <w:pPr>
              <w:spacing w:after="0" w:line="260" w:lineRule="atLeast"/>
              <w:jc w:val="both"/>
              <w:rPr>
                <w:rFonts w:ascii="Arial" w:eastAsia="Calibri" w:hAnsi="Arial" w:cs="Arial"/>
                <w:sz w:val="20"/>
                <w:szCs w:val="20"/>
              </w:rPr>
            </w:pPr>
            <w:r w:rsidRPr="00D102B2">
              <w:rPr>
                <w:rFonts w:ascii="Arial" w:eastAsia="Calibri" w:hAnsi="Arial" w:cs="Arial"/>
                <w:sz w:val="20"/>
                <w:szCs w:val="20"/>
              </w:rPr>
              <w:t>3.</w:t>
            </w:r>
          </w:p>
        </w:tc>
        <w:tc>
          <w:tcPr>
            <w:tcW w:w="2241" w:type="dxa"/>
            <w:shd w:val="clear" w:color="auto" w:fill="auto"/>
            <w:vAlign w:val="center"/>
          </w:tcPr>
          <w:p w14:paraId="685D6D5A" w14:textId="77777777" w:rsidR="00D102B2" w:rsidRPr="00D102B2" w:rsidRDefault="00D102B2" w:rsidP="00D102B2">
            <w:pPr>
              <w:spacing w:after="0" w:line="260" w:lineRule="atLeast"/>
              <w:jc w:val="both"/>
              <w:rPr>
                <w:rFonts w:ascii="Arial" w:eastAsia="Calibri" w:hAnsi="Arial" w:cs="Arial"/>
                <w:sz w:val="20"/>
                <w:szCs w:val="20"/>
              </w:rPr>
            </w:pPr>
          </w:p>
        </w:tc>
        <w:tc>
          <w:tcPr>
            <w:tcW w:w="4233" w:type="dxa"/>
            <w:shd w:val="clear" w:color="auto" w:fill="auto"/>
            <w:vAlign w:val="center"/>
          </w:tcPr>
          <w:p w14:paraId="6338FDB2" w14:textId="77777777" w:rsidR="00D102B2" w:rsidRPr="00D102B2" w:rsidRDefault="00D102B2" w:rsidP="00D102B2">
            <w:pPr>
              <w:spacing w:after="0" w:line="260" w:lineRule="atLeast"/>
              <w:jc w:val="both"/>
              <w:rPr>
                <w:rFonts w:ascii="Arial" w:eastAsia="Calibri" w:hAnsi="Arial" w:cs="Arial"/>
                <w:sz w:val="20"/>
                <w:szCs w:val="20"/>
              </w:rPr>
            </w:pPr>
          </w:p>
        </w:tc>
        <w:tc>
          <w:tcPr>
            <w:tcW w:w="1741" w:type="dxa"/>
            <w:shd w:val="clear" w:color="auto" w:fill="auto"/>
            <w:vAlign w:val="center"/>
          </w:tcPr>
          <w:p w14:paraId="1C697400" w14:textId="77777777" w:rsidR="00D102B2" w:rsidRPr="00D102B2" w:rsidRDefault="00D102B2" w:rsidP="00D102B2">
            <w:pPr>
              <w:spacing w:after="0" w:line="260" w:lineRule="atLeast"/>
              <w:jc w:val="both"/>
              <w:rPr>
                <w:rFonts w:ascii="Arial" w:eastAsia="Calibri" w:hAnsi="Arial" w:cs="Arial"/>
                <w:sz w:val="20"/>
                <w:szCs w:val="20"/>
              </w:rPr>
            </w:pPr>
          </w:p>
        </w:tc>
      </w:tr>
      <w:tr w:rsidR="00D102B2" w:rsidRPr="00D102B2" w14:paraId="2F9CA4FC" w14:textId="77777777" w:rsidTr="00BD0FD1">
        <w:tc>
          <w:tcPr>
            <w:tcW w:w="897" w:type="dxa"/>
            <w:shd w:val="clear" w:color="auto" w:fill="auto"/>
            <w:vAlign w:val="center"/>
          </w:tcPr>
          <w:p w14:paraId="0AAF279A" w14:textId="77777777" w:rsidR="00D102B2" w:rsidRPr="00D102B2" w:rsidRDefault="00D102B2" w:rsidP="00D102B2">
            <w:pPr>
              <w:spacing w:after="0" w:line="260" w:lineRule="atLeast"/>
              <w:jc w:val="both"/>
              <w:rPr>
                <w:rFonts w:ascii="Arial" w:eastAsia="Calibri" w:hAnsi="Arial" w:cs="Arial"/>
                <w:sz w:val="20"/>
                <w:szCs w:val="20"/>
              </w:rPr>
            </w:pPr>
            <w:r w:rsidRPr="00D102B2">
              <w:rPr>
                <w:rFonts w:ascii="Arial" w:eastAsia="Calibri" w:hAnsi="Arial" w:cs="Arial"/>
                <w:sz w:val="20"/>
                <w:szCs w:val="20"/>
              </w:rPr>
              <w:t>4.</w:t>
            </w:r>
          </w:p>
        </w:tc>
        <w:tc>
          <w:tcPr>
            <w:tcW w:w="2241" w:type="dxa"/>
            <w:shd w:val="clear" w:color="auto" w:fill="auto"/>
            <w:vAlign w:val="center"/>
          </w:tcPr>
          <w:p w14:paraId="7C8EFD48" w14:textId="77777777" w:rsidR="00D102B2" w:rsidRPr="00D102B2" w:rsidRDefault="00D102B2" w:rsidP="00D102B2">
            <w:pPr>
              <w:spacing w:after="0" w:line="260" w:lineRule="atLeast"/>
              <w:jc w:val="both"/>
              <w:rPr>
                <w:rFonts w:ascii="Arial" w:eastAsia="Calibri" w:hAnsi="Arial" w:cs="Arial"/>
                <w:sz w:val="20"/>
                <w:szCs w:val="20"/>
              </w:rPr>
            </w:pPr>
          </w:p>
        </w:tc>
        <w:tc>
          <w:tcPr>
            <w:tcW w:w="4233" w:type="dxa"/>
            <w:shd w:val="clear" w:color="auto" w:fill="auto"/>
            <w:vAlign w:val="center"/>
          </w:tcPr>
          <w:p w14:paraId="1497B828" w14:textId="77777777" w:rsidR="00D102B2" w:rsidRPr="00D102B2" w:rsidRDefault="00D102B2" w:rsidP="00D102B2">
            <w:pPr>
              <w:spacing w:after="0" w:line="260" w:lineRule="atLeast"/>
              <w:jc w:val="both"/>
              <w:rPr>
                <w:rFonts w:ascii="Arial" w:eastAsia="Calibri" w:hAnsi="Arial" w:cs="Arial"/>
                <w:sz w:val="20"/>
                <w:szCs w:val="20"/>
              </w:rPr>
            </w:pPr>
          </w:p>
        </w:tc>
        <w:tc>
          <w:tcPr>
            <w:tcW w:w="1741" w:type="dxa"/>
            <w:shd w:val="clear" w:color="auto" w:fill="auto"/>
            <w:vAlign w:val="center"/>
          </w:tcPr>
          <w:p w14:paraId="1B8099E5" w14:textId="77777777" w:rsidR="00D102B2" w:rsidRPr="00D102B2" w:rsidRDefault="00D102B2" w:rsidP="00D102B2">
            <w:pPr>
              <w:spacing w:after="0" w:line="260" w:lineRule="atLeast"/>
              <w:jc w:val="both"/>
              <w:rPr>
                <w:rFonts w:ascii="Arial" w:eastAsia="Calibri" w:hAnsi="Arial" w:cs="Arial"/>
                <w:sz w:val="20"/>
                <w:szCs w:val="20"/>
              </w:rPr>
            </w:pPr>
          </w:p>
        </w:tc>
      </w:tr>
      <w:tr w:rsidR="00D102B2" w:rsidRPr="00D102B2" w14:paraId="03BB4331" w14:textId="77777777" w:rsidTr="00BD0FD1">
        <w:tc>
          <w:tcPr>
            <w:tcW w:w="897" w:type="dxa"/>
            <w:shd w:val="clear" w:color="auto" w:fill="auto"/>
            <w:vAlign w:val="center"/>
          </w:tcPr>
          <w:p w14:paraId="27721344" w14:textId="77777777" w:rsidR="00D102B2" w:rsidRPr="00D102B2" w:rsidRDefault="00D102B2" w:rsidP="00D102B2">
            <w:pPr>
              <w:spacing w:after="0" w:line="260" w:lineRule="atLeast"/>
              <w:jc w:val="both"/>
              <w:rPr>
                <w:rFonts w:ascii="Arial" w:eastAsia="Calibri" w:hAnsi="Arial" w:cs="Arial"/>
                <w:sz w:val="20"/>
                <w:szCs w:val="20"/>
              </w:rPr>
            </w:pPr>
            <w:r w:rsidRPr="00D102B2">
              <w:rPr>
                <w:rFonts w:ascii="Arial" w:eastAsia="Calibri" w:hAnsi="Arial" w:cs="Arial"/>
                <w:sz w:val="20"/>
                <w:szCs w:val="20"/>
              </w:rPr>
              <w:t>5.</w:t>
            </w:r>
          </w:p>
        </w:tc>
        <w:tc>
          <w:tcPr>
            <w:tcW w:w="2241" w:type="dxa"/>
            <w:shd w:val="clear" w:color="auto" w:fill="auto"/>
            <w:vAlign w:val="center"/>
          </w:tcPr>
          <w:p w14:paraId="5E59E8A0" w14:textId="77777777" w:rsidR="00D102B2" w:rsidRPr="00D102B2" w:rsidRDefault="00D102B2" w:rsidP="00D102B2">
            <w:pPr>
              <w:spacing w:after="0" w:line="260" w:lineRule="atLeast"/>
              <w:jc w:val="both"/>
              <w:rPr>
                <w:rFonts w:ascii="Arial" w:eastAsia="Calibri" w:hAnsi="Arial" w:cs="Arial"/>
                <w:sz w:val="20"/>
                <w:szCs w:val="20"/>
              </w:rPr>
            </w:pPr>
          </w:p>
        </w:tc>
        <w:tc>
          <w:tcPr>
            <w:tcW w:w="4233" w:type="dxa"/>
            <w:shd w:val="clear" w:color="auto" w:fill="auto"/>
            <w:vAlign w:val="center"/>
          </w:tcPr>
          <w:p w14:paraId="3A3E228F" w14:textId="77777777" w:rsidR="00D102B2" w:rsidRPr="00D102B2" w:rsidRDefault="00D102B2" w:rsidP="00D102B2">
            <w:pPr>
              <w:spacing w:after="0" w:line="260" w:lineRule="atLeast"/>
              <w:jc w:val="both"/>
              <w:rPr>
                <w:rFonts w:ascii="Arial" w:eastAsia="Calibri" w:hAnsi="Arial" w:cs="Arial"/>
                <w:sz w:val="20"/>
                <w:szCs w:val="20"/>
              </w:rPr>
            </w:pPr>
          </w:p>
        </w:tc>
        <w:tc>
          <w:tcPr>
            <w:tcW w:w="1741" w:type="dxa"/>
            <w:shd w:val="clear" w:color="auto" w:fill="auto"/>
            <w:vAlign w:val="center"/>
          </w:tcPr>
          <w:p w14:paraId="7CC09905" w14:textId="77777777" w:rsidR="00D102B2" w:rsidRPr="00D102B2" w:rsidRDefault="00D102B2" w:rsidP="00D102B2">
            <w:pPr>
              <w:spacing w:after="0" w:line="260" w:lineRule="atLeast"/>
              <w:jc w:val="both"/>
              <w:rPr>
                <w:rFonts w:ascii="Arial" w:eastAsia="Calibri" w:hAnsi="Arial" w:cs="Arial"/>
                <w:sz w:val="20"/>
                <w:szCs w:val="20"/>
              </w:rPr>
            </w:pPr>
          </w:p>
        </w:tc>
      </w:tr>
    </w:tbl>
    <w:p w14:paraId="420D5158" w14:textId="77777777" w:rsidR="00D102B2" w:rsidRPr="00D102B2" w:rsidRDefault="00D102B2" w:rsidP="00D102B2">
      <w:pPr>
        <w:spacing w:after="0" w:line="260" w:lineRule="atLeast"/>
        <w:jc w:val="both"/>
        <w:rPr>
          <w:rFonts w:ascii="Arial" w:eastAsia="Times New Roman" w:hAnsi="Arial" w:cs="Arial"/>
          <w:b/>
          <w:i/>
          <w:smallCaps/>
          <w:sz w:val="20"/>
          <w:szCs w:val="20"/>
        </w:rPr>
      </w:pPr>
    </w:p>
    <w:p w14:paraId="13F66CB2" w14:textId="21C77335" w:rsidR="00D102B2" w:rsidRDefault="00D102B2" w:rsidP="00D102B2">
      <w:pPr>
        <w:spacing w:after="0" w:line="260" w:lineRule="atLeast"/>
        <w:jc w:val="both"/>
        <w:rPr>
          <w:rFonts w:ascii="Arial" w:eastAsia="Times New Roman" w:hAnsi="Arial" w:cs="Arial"/>
          <w:b/>
          <w:i/>
          <w:smallCaps/>
          <w:sz w:val="20"/>
          <w:szCs w:val="20"/>
        </w:rPr>
      </w:pPr>
    </w:p>
    <w:p w14:paraId="7B9B801B" w14:textId="3C9C6526" w:rsidR="00912C73" w:rsidRDefault="00912C73" w:rsidP="00D102B2">
      <w:pPr>
        <w:spacing w:after="0" w:line="260" w:lineRule="atLeast"/>
        <w:jc w:val="both"/>
        <w:rPr>
          <w:rFonts w:ascii="Arial" w:eastAsia="Times New Roman" w:hAnsi="Arial" w:cs="Arial"/>
          <w:b/>
          <w:i/>
          <w:smallCaps/>
          <w:sz w:val="20"/>
          <w:szCs w:val="20"/>
        </w:rPr>
      </w:pPr>
    </w:p>
    <w:p w14:paraId="56E12783" w14:textId="16B5BC16" w:rsidR="00912C73" w:rsidRDefault="00912C73" w:rsidP="00D102B2">
      <w:pPr>
        <w:spacing w:after="0" w:line="260" w:lineRule="atLeast"/>
        <w:jc w:val="both"/>
        <w:rPr>
          <w:rFonts w:ascii="Arial" w:eastAsia="Times New Roman" w:hAnsi="Arial" w:cs="Arial"/>
          <w:b/>
          <w:i/>
          <w:smallCaps/>
          <w:sz w:val="20"/>
          <w:szCs w:val="20"/>
        </w:rPr>
      </w:pPr>
    </w:p>
    <w:p w14:paraId="54FD5642" w14:textId="15E2F9A5" w:rsidR="00912C73" w:rsidRDefault="00912C73" w:rsidP="00D102B2">
      <w:pPr>
        <w:spacing w:after="0" w:line="260" w:lineRule="atLeast"/>
        <w:jc w:val="both"/>
        <w:rPr>
          <w:rFonts w:ascii="Arial" w:eastAsia="Times New Roman" w:hAnsi="Arial" w:cs="Arial"/>
          <w:b/>
          <w:i/>
          <w:smallCaps/>
          <w:sz w:val="20"/>
          <w:szCs w:val="20"/>
        </w:rPr>
      </w:pPr>
    </w:p>
    <w:p w14:paraId="3F8FF659" w14:textId="77777777" w:rsidR="00912C73" w:rsidRPr="00D102B2" w:rsidRDefault="00912C73" w:rsidP="00D102B2">
      <w:pPr>
        <w:spacing w:after="0" w:line="260" w:lineRule="atLeast"/>
        <w:jc w:val="both"/>
        <w:rPr>
          <w:rFonts w:ascii="Arial" w:eastAsia="Times New Roman" w:hAnsi="Arial" w:cs="Arial"/>
          <w:b/>
          <w:i/>
          <w:smallCaps/>
          <w:sz w:val="20"/>
          <w:szCs w:val="20"/>
        </w:rPr>
      </w:pPr>
    </w:p>
    <w:p w14:paraId="6FB4A654" w14:textId="444FE056" w:rsidR="00D102B2" w:rsidRPr="00D102B2" w:rsidRDefault="00BD0FD1" w:rsidP="00D102B2">
      <w:pPr>
        <w:spacing w:after="0" w:line="260" w:lineRule="atLeast"/>
        <w:jc w:val="both"/>
        <w:rPr>
          <w:rFonts w:ascii="Arial" w:eastAsia="Times New Roman" w:hAnsi="Arial" w:cs="Arial"/>
          <w:b/>
          <w:i/>
          <w:smallCaps/>
          <w:sz w:val="20"/>
          <w:szCs w:val="20"/>
        </w:rPr>
      </w:pPr>
      <w:r>
        <w:rPr>
          <w:rFonts w:ascii="Arial" w:eastAsia="Times New Roman" w:hAnsi="Arial" w:cs="Arial"/>
          <w:b/>
          <w:i/>
          <w:smallCaps/>
          <w:sz w:val="20"/>
          <w:szCs w:val="20"/>
        </w:rPr>
        <w:t>1.3</w:t>
      </w:r>
      <w:r w:rsidR="00D102B2" w:rsidRPr="00D102B2">
        <w:rPr>
          <w:rFonts w:ascii="Arial" w:eastAsia="Times New Roman" w:hAnsi="Arial" w:cs="Arial"/>
          <w:b/>
          <w:i/>
          <w:smallCaps/>
          <w:sz w:val="20"/>
          <w:szCs w:val="20"/>
        </w:rPr>
        <w:t>. Podpisniki</w:t>
      </w:r>
      <w:r w:rsidR="00D102B2" w:rsidRPr="00D102B2">
        <w:rPr>
          <w:rFonts w:ascii="Arial" w:eastAsia="Times New Roman" w:hAnsi="Arial" w:cs="Arial"/>
          <w:b/>
          <w:bCs/>
          <w:i/>
          <w:iCs/>
          <w:smallCaps/>
          <w:sz w:val="20"/>
          <w:szCs w:val="20"/>
        </w:rPr>
        <w:t xml:space="preserve"> pogodbe z navedbo funkcije ter navedbo</w:t>
      </w:r>
      <w:r w:rsidR="00D0149E">
        <w:rPr>
          <w:rFonts w:ascii="Arial" w:eastAsia="Times New Roman" w:hAnsi="Arial" w:cs="Arial"/>
          <w:b/>
          <w:bCs/>
          <w:i/>
          <w:iCs/>
          <w:smallCaps/>
          <w:sz w:val="20"/>
          <w:szCs w:val="20"/>
        </w:rPr>
        <w:t>,</w:t>
      </w:r>
      <w:r w:rsidR="00D102B2" w:rsidRPr="00D102B2">
        <w:rPr>
          <w:rFonts w:ascii="Arial" w:eastAsia="Times New Roman" w:hAnsi="Arial" w:cs="Arial"/>
          <w:b/>
          <w:bCs/>
          <w:i/>
          <w:iCs/>
          <w:smallCaps/>
          <w:sz w:val="20"/>
          <w:szCs w:val="20"/>
        </w:rPr>
        <w:t xml:space="preserve"> ali so samostojni oziroma</w:t>
      </w:r>
      <w:r w:rsidR="00D102B2" w:rsidRPr="00D102B2">
        <w:rPr>
          <w:rFonts w:ascii="Arial" w:eastAsia="Times New Roman" w:hAnsi="Arial" w:cs="Arial"/>
          <w:b/>
          <w:i/>
          <w:smallCaps/>
          <w:sz w:val="20"/>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514"/>
        <w:gridCol w:w="2241"/>
        <w:gridCol w:w="2253"/>
      </w:tblGrid>
      <w:tr w:rsidR="00D102B2" w:rsidRPr="00D102B2" w14:paraId="2DC7052F" w14:textId="77777777" w:rsidTr="00BD0FD1">
        <w:trPr>
          <w:cantSplit/>
          <w:tblHeader/>
        </w:trPr>
        <w:tc>
          <w:tcPr>
            <w:tcW w:w="950" w:type="dxa"/>
            <w:shd w:val="clear" w:color="auto" w:fill="auto"/>
          </w:tcPr>
          <w:p w14:paraId="005DD12A" w14:textId="77777777" w:rsidR="00D102B2" w:rsidRPr="00D102B2" w:rsidRDefault="00D102B2" w:rsidP="00D102B2">
            <w:pPr>
              <w:spacing w:after="0" w:line="260" w:lineRule="atLeast"/>
              <w:jc w:val="both"/>
              <w:rPr>
                <w:rFonts w:ascii="Arial" w:eastAsia="Calibri" w:hAnsi="Arial" w:cs="Arial"/>
                <w:b/>
                <w:sz w:val="20"/>
              </w:rPr>
            </w:pPr>
            <w:proofErr w:type="spellStart"/>
            <w:r w:rsidRPr="00D102B2">
              <w:rPr>
                <w:rFonts w:ascii="Arial" w:eastAsia="Calibri" w:hAnsi="Arial" w:cs="Arial"/>
                <w:b/>
                <w:sz w:val="20"/>
              </w:rPr>
              <w:lastRenderedPageBreak/>
              <w:t>Zap</w:t>
            </w:r>
            <w:proofErr w:type="spellEnd"/>
            <w:r w:rsidRPr="00D102B2">
              <w:rPr>
                <w:rFonts w:ascii="Arial" w:eastAsia="Calibri" w:hAnsi="Arial" w:cs="Arial"/>
                <w:b/>
                <w:sz w:val="20"/>
              </w:rPr>
              <w:t>. št.</w:t>
            </w:r>
          </w:p>
        </w:tc>
        <w:tc>
          <w:tcPr>
            <w:tcW w:w="3569" w:type="dxa"/>
            <w:shd w:val="clear" w:color="auto" w:fill="auto"/>
          </w:tcPr>
          <w:p w14:paraId="2A2DFA6C" w14:textId="77777777" w:rsidR="00D102B2" w:rsidRPr="00D102B2" w:rsidRDefault="00D102B2" w:rsidP="00D102B2">
            <w:pPr>
              <w:spacing w:after="0" w:line="260" w:lineRule="atLeast"/>
              <w:jc w:val="both"/>
              <w:rPr>
                <w:rFonts w:ascii="Arial" w:eastAsia="Calibri" w:hAnsi="Arial" w:cs="Arial"/>
                <w:b/>
                <w:sz w:val="20"/>
              </w:rPr>
            </w:pPr>
            <w:r w:rsidRPr="00D102B2">
              <w:rPr>
                <w:rFonts w:ascii="Arial" w:eastAsia="Calibri" w:hAnsi="Arial" w:cs="Arial"/>
                <w:b/>
                <w:sz w:val="20"/>
              </w:rPr>
              <w:t>Ime in priimek</w:t>
            </w:r>
          </w:p>
        </w:tc>
        <w:tc>
          <w:tcPr>
            <w:tcW w:w="2267" w:type="dxa"/>
            <w:shd w:val="clear" w:color="auto" w:fill="auto"/>
          </w:tcPr>
          <w:p w14:paraId="40ECC39F" w14:textId="77777777" w:rsidR="00D102B2" w:rsidRPr="00D102B2" w:rsidRDefault="00D102B2" w:rsidP="00D102B2">
            <w:pPr>
              <w:spacing w:after="0" w:line="260" w:lineRule="atLeast"/>
              <w:jc w:val="both"/>
              <w:rPr>
                <w:rFonts w:ascii="Arial" w:eastAsia="Calibri" w:hAnsi="Arial" w:cs="Arial"/>
                <w:b/>
                <w:sz w:val="20"/>
              </w:rPr>
            </w:pPr>
            <w:r w:rsidRPr="00D102B2">
              <w:rPr>
                <w:rFonts w:ascii="Arial" w:eastAsia="Calibri" w:hAnsi="Arial" w:cs="Arial"/>
                <w:b/>
                <w:sz w:val="20"/>
              </w:rPr>
              <w:t>Funkcija</w:t>
            </w:r>
          </w:p>
        </w:tc>
        <w:tc>
          <w:tcPr>
            <w:tcW w:w="2274" w:type="dxa"/>
            <w:shd w:val="clear" w:color="auto" w:fill="auto"/>
          </w:tcPr>
          <w:p w14:paraId="56199070" w14:textId="77777777" w:rsidR="00D102B2" w:rsidRPr="00D102B2" w:rsidRDefault="00D102B2" w:rsidP="00D102B2">
            <w:pPr>
              <w:spacing w:after="0" w:line="260" w:lineRule="atLeast"/>
              <w:jc w:val="both"/>
              <w:rPr>
                <w:rFonts w:ascii="Arial" w:eastAsia="Calibri" w:hAnsi="Arial" w:cs="Arial"/>
                <w:b/>
                <w:sz w:val="20"/>
              </w:rPr>
            </w:pPr>
            <w:r w:rsidRPr="00D102B2">
              <w:rPr>
                <w:rFonts w:ascii="Arial" w:eastAsia="Calibri" w:hAnsi="Arial" w:cs="Arial"/>
                <w:b/>
                <w:sz w:val="20"/>
              </w:rPr>
              <w:t>Vrsta podpisnika</w:t>
            </w:r>
          </w:p>
        </w:tc>
      </w:tr>
      <w:tr w:rsidR="00D102B2" w:rsidRPr="00D102B2" w14:paraId="62DEC20E" w14:textId="77777777" w:rsidTr="00BD0FD1">
        <w:trPr>
          <w:cantSplit/>
          <w:tblHeader/>
        </w:trPr>
        <w:tc>
          <w:tcPr>
            <w:tcW w:w="950" w:type="dxa"/>
            <w:shd w:val="clear" w:color="auto" w:fill="auto"/>
          </w:tcPr>
          <w:p w14:paraId="471EB683"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rPr>
              <w:t>1.</w:t>
            </w:r>
          </w:p>
        </w:tc>
        <w:tc>
          <w:tcPr>
            <w:tcW w:w="3569" w:type="dxa"/>
            <w:shd w:val="clear" w:color="auto" w:fill="auto"/>
          </w:tcPr>
          <w:p w14:paraId="004CA2A6"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c>
          <w:tcPr>
            <w:tcW w:w="2267" w:type="dxa"/>
            <w:shd w:val="clear" w:color="auto" w:fill="auto"/>
          </w:tcPr>
          <w:p w14:paraId="170872BB"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c>
          <w:tcPr>
            <w:tcW w:w="2274" w:type="dxa"/>
            <w:shd w:val="clear" w:color="auto" w:fill="auto"/>
          </w:tcPr>
          <w:p w14:paraId="3A261ACB"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r>
      <w:tr w:rsidR="00D102B2" w:rsidRPr="00D102B2" w14:paraId="59D02EC2" w14:textId="77777777" w:rsidTr="00BD0FD1">
        <w:trPr>
          <w:cantSplit/>
          <w:tblHeader/>
        </w:trPr>
        <w:tc>
          <w:tcPr>
            <w:tcW w:w="950" w:type="dxa"/>
            <w:shd w:val="clear" w:color="auto" w:fill="auto"/>
          </w:tcPr>
          <w:p w14:paraId="16C77D1D"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rPr>
              <w:t>2.</w:t>
            </w:r>
          </w:p>
        </w:tc>
        <w:tc>
          <w:tcPr>
            <w:tcW w:w="3569" w:type="dxa"/>
            <w:shd w:val="clear" w:color="auto" w:fill="auto"/>
          </w:tcPr>
          <w:p w14:paraId="7E1775D5"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c>
          <w:tcPr>
            <w:tcW w:w="2267" w:type="dxa"/>
            <w:shd w:val="clear" w:color="auto" w:fill="auto"/>
          </w:tcPr>
          <w:p w14:paraId="65106456"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c>
          <w:tcPr>
            <w:tcW w:w="2274" w:type="dxa"/>
            <w:shd w:val="clear" w:color="auto" w:fill="auto"/>
          </w:tcPr>
          <w:p w14:paraId="40E6301A"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r>
      <w:tr w:rsidR="00D102B2" w:rsidRPr="00D102B2" w14:paraId="17A3833F" w14:textId="77777777" w:rsidTr="00BD0FD1">
        <w:trPr>
          <w:cantSplit/>
          <w:tblHeader/>
        </w:trPr>
        <w:tc>
          <w:tcPr>
            <w:tcW w:w="950" w:type="dxa"/>
            <w:shd w:val="clear" w:color="auto" w:fill="auto"/>
          </w:tcPr>
          <w:p w14:paraId="229EB619"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rPr>
              <w:t>3.</w:t>
            </w:r>
          </w:p>
        </w:tc>
        <w:tc>
          <w:tcPr>
            <w:tcW w:w="3569" w:type="dxa"/>
            <w:shd w:val="clear" w:color="auto" w:fill="auto"/>
          </w:tcPr>
          <w:p w14:paraId="3DBCACF5"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c>
          <w:tcPr>
            <w:tcW w:w="2267" w:type="dxa"/>
            <w:shd w:val="clear" w:color="auto" w:fill="auto"/>
          </w:tcPr>
          <w:p w14:paraId="0A43FE9C"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c>
          <w:tcPr>
            <w:tcW w:w="2274" w:type="dxa"/>
            <w:shd w:val="clear" w:color="auto" w:fill="auto"/>
          </w:tcPr>
          <w:p w14:paraId="6D8B64B6"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r>
      <w:tr w:rsidR="00D102B2" w:rsidRPr="00D102B2" w14:paraId="630736E2" w14:textId="77777777" w:rsidTr="00BD0FD1">
        <w:trPr>
          <w:cantSplit/>
          <w:tblHeader/>
        </w:trPr>
        <w:tc>
          <w:tcPr>
            <w:tcW w:w="950" w:type="dxa"/>
            <w:shd w:val="clear" w:color="auto" w:fill="auto"/>
          </w:tcPr>
          <w:p w14:paraId="76EEB55D"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rPr>
              <w:t>4.</w:t>
            </w:r>
          </w:p>
        </w:tc>
        <w:tc>
          <w:tcPr>
            <w:tcW w:w="3569" w:type="dxa"/>
            <w:shd w:val="clear" w:color="auto" w:fill="auto"/>
          </w:tcPr>
          <w:p w14:paraId="3EB0BACE"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c>
          <w:tcPr>
            <w:tcW w:w="2267" w:type="dxa"/>
            <w:shd w:val="clear" w:color="auto" w:fill="auto"/>
          </w:tcPr>
          <w:p w14:paraId="1CFB3ACB"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c>
          <w:tcPr>
            <w:tcW w:w="2274" w:type="dxa"/>
            <w:shd w:val="clear" w:color="auto" w:fill="auto"/>
          </w:tcPr>
          <w:p w14:paraId="6D0B3BEF" w14:textId="77777777" w:rsidR="00D102B2" w:rsidRPr="00D102B2" w:rsidRDefault="00D102B2" w:rsidP="00D102B2">
            <w:pPr>
              <w:spacing w:after="0" w:line="260" w:lineRule="atLeast"/>
              <w:jc w:val="both"/>
              <w:rPr>
                <w:rFonts w:ascii="Arial" w:eastAsia="Calibri" w:hAnsi="Arial" w:cs="Arial"/>
                <w:sz w:val="20"/>
              </w:rPr>
            </w:pPr>
            <w:r w:rsidRPr="00D102B2">
              <w:rPr>
                <w:rFonts w:ascii="Arial" w:eastAsia="Calibri" w:hAnsi="Arial" w:cs="Arial"/>
                <w:sz w:val="20"/>
                <w:szCs w:val="20"/>
              </w:rPr>
              <w:fldChar w:fldCharType="begin">
                <w:ffData>
                  <w:name w:val="Besedilo1"/>
                  <w:enabled/>
                  <w:calcOnExit w:val="0"/>
                  <w:textInput/>
                </w:ffData>
              </w:fldChar>
            </w:r>
            <w:r w:rsidRPr="00D102B2">
              <w:rPr>
                <w:rFonts w:ascii="Arial" w:eastAsia="Calibri" w:hAnsi="Arial" w:cs="Arial"/>
                <w:sz w:val="20"/>
                <w:szCs w:val="20"/>
              </w:rPr>
              <w:instrText xml:space="preserve"> FORMTEXT </w:instrText>
            </w:r>
            <w:r w:rsidRPr="00D102B2">
              <w:rPr>
                <w:rFonts w:ascii="Arial" w:eastAsia="Calibri" w:hAnsi="Arial" w:cs="Arial"/>
                <w:sz w:val="20"/>
                <w:szCs w:val="20"/>
              </w:rPr>
            </w:r>
            <w:r w:rsidRPr="00D102B2">
              <w:rPr>
                <w:rFonts w:ascii="Arial" w:eastAsia="Calibri" w:hAnsi="Arial" w:cs="Arial"/>
                <w:sz w:val="20"/>
                <w:szCs w:val="20"/>
              </w:rPr>
              <w:fldChar w:fldCharType="separate"/>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t> </w:t>
            </w:r>
            <w:r w:rsidRPr="00D102B2">
              <w:rPr>
                <w:rFonts w:ascii="Arial" w:eastAsia="Calibri" w:hAnsi="Arial" w:cs="Arial"/>
                <w:sz w:val="20"/>
                <w:szCs w:val="20"/>
              </w:rPr>
              <w:fldChar w:fldCharType="end"/>
            </w:r>
          </w:p>
        </w:tc>
      </w:tr>
    </w:tbl>
    <w:p w14:paraId="26D16E12" w14:textId="77777777" w:rsidR="00D102B2" w:rsidRPr="00D102B2" w:rsidRDefault="00D102B2" w:rsidP="00D102B2">
      <w:pPr>
        <w:spacing w:after="0" w:line="260" w:lineRule="atLeast"/>
        <w:jc w:val="both"/>
        <w:rPr>
          <w:rFonts w:ascii="Arial" w:eastAsia="Times New Roman" w:hAnsi="Arial" w:cs="Arial"/>
          <w:b/>
          <w:bCs/>
          <w:caps/>
          <w:sz w:val="20"/>
          <w:szCs w:val="28"/>
        </w:rPr>
      </w:pPr>
    </w:p>
    <w:p w14:paraId="4B786694" w14:textId="77777777" w:rsidR="00D102B2" w:rsidRPr="00D102B2" w:rsidRDefault="00D102B2" w:rsidP="00D102B2">
      <w:pPr>
        <w:spacing w:after="0" w:line="260" w:lineRule="atLeast"/>
        <w:jc w:val="both"/>
        <w:rPr>
          <w:rFonts w:ascii="Arial" w:eastAsia="Times New Roman" w:hAnsi="Arial" w:cs="Arial"/>
          <w:b/>
          <w:bCs/>
          <w:caps/>
          <w:sz w:val="20"/>
          <w:szCs w:val="28"/>
        </w:rPr>
      </w:pPr>
    </w:p>
    <w:p w14:paraId="31858EF0" w14:textId="232D2558" w:rsidR="00492740" w:rsidRPr="006816A0" w:rsidRDefault="00BD0FD1" w:rsidP="006A4B2A">
      <w:pPr>
        <w:pStyle w:val="Odstavekseznama"/>
        <w:numPr>
          <w:ilvl w:val="0"/>
          <w:numId w:val="45"/>
        </w:numPr>
        <w:pBdr>
          <w:top w:val="single" w:sz="4" w:space="1" w:color="auto"/>
          <w:left w:val="single" w:sz="4" w:space="4" w:color="auto"/>
          <w:bottom w:val="single" w:sz="4" w:space="1" w:color="auto"/>
          <w:right w:val="single" w:sz="4" w:space="4" w:color="auto"/>
        </w:pBdr>
        <w:rPr>
          <w:rFonts w:eastAsia="Times New Roman" w:cs="Arial"/>
          <w:b/>
          <w:bCs/>
          <w:caps/>
          <w:szCs w:val="28"/>
        </w:rPr>
      </w:pPr>
      <w:r w:rsidRPr="006816A0">
        <w:rPr>
          <w:rFonts w:eastAsia="Times New Roman" w:cs="Arial"/>
          <w:b/>
          <w:bCs/>
          <w:caps/>
          <w:sz w:val="18"/>
          <w:szCs w:val="24"/>
        </w:rPr>
        <w:t>ostali ponudniki v skupni ponudbi</w:t>
      </w:r>
    </w:p>
    <w:p w14:paraId="276E55A2" w14:textId="77777777" w:rsidR="00492740" w:rsidRDefault="00492740" w:rsidP="00333CB4">
      <w:pPr>
        <w:spacing w:after="0" w:line="260" w:lineRule="atLeast"/>
        <w:jc w:val="both"/>
        <w:rPr>
          <w:rFonts w:ascii="Arial" w:eastAsia="Times New Roman" w:hAnsi="Arial" w:cs="Arial"/>
          <w:b/>
          <w:bCs/>
          <w:caps/>
          <w:sz w:val="20"/>
          <w:szCs w:val="28"/>
        </w:rPr>
      </w:pPr>
    </w:p>
    <w:p w14:paraId="1EBEF487" w14:textId="77777777" w:rsidR="006816A0" w:rsidRDefault="006816A0" w:rsidP="00BD0FD1">
      <w:pPr>
        <w:spacing w:after="0" w:line="260" w:lineRule="atLeast"/>
        <w:jc w:val="both"/>
        <w:rPr>
          <w:rFonts w:ascii="Arial" w:eastAsia="Times New Roman" w:hAnsi="Arial" w:cs="Arial"/>
          <w:b/>
          <w:bCs/>
          <w:i/>
          <w:iCs/>
          <w:caps/>
          <w:sz w:val="18"/>
          <w:szCs w:val="24"/>
        </w:rPr>
      </w:pPr>
      <w:bookmarkStart w:id="238" w:name="_Hlk63917899"/>
    </w:p>
    <w:p w14:paraId="080EB55B" w14:textId="2DB976EB" w:rsidR="006816A0" w:rsidRDefault="006816A0" w:rsidP="00BD0FD1">
      <w:pPr>
        <w:spacing w:after="0" w:line="260" w:lineRule="atLeast"/>
        <w:jc w:val="both"/>
        <w:rPr>
          <w:rFonts w:ascii="Arial" w:eastAsia="Times New Roman" w:hAnsi="Arial" w:cs="Arial"/>
          <w:b/>
          <w:bCs/>
          <w:i/>
          <w:iCs/>
          <w:caps/>
          <w:sz w:val="18"/>
          <w:szCs w:val="24"/>
        </w:rPr>
      </w:pPr>
      <w:r>
        <w:rPr>
          <w:rFonts w:ascii="Arial" w:eastAsia="Times New Roman" w:hAnsi="Arial" w:cs="Arial"/>
          <w:b/>
          <w:bCs/>
          <w:i/>
          <w:iCs/>
          <w:caps/>
          <w:sz w:val="18"/>
          <w:szCs w:val="24"/>
        </w:rPr>
        <w:t xml:space="preserve">2.1. </w:t>
      </w:r>
      <w:r w:rsidRPr="00C2152B">
        <w:rPr>
          <w:rFonts w:ascii="Arial" w:eastAsia="Times New Roman" w:hAnsi="Arial" w:cs="Arial"/>
          <w:b/>
          <w:bCs/>
          <w:i/>
          <w:iCs/>
          <w:caps/>
          <w:sz w:val="18"/>
          <w:szCs w:val="24"/>
          <w:u w:val="single"/>
        </w:rPr>
        <w:t>SOPONUDNIK 1</w:t>
      </w:r>
    </w:p>
    <w:p w14:paraId="3F13DB21" w14:textId="77777777" w:rsidR="006816A0" w:rsidRDefault="006816A0" w:rsidP="00BD0FD1">
      <w:pPr>
        <w:spacing w:after="0" w:line="260" w:lineRule="atLeast"/>
        <w:jc w:val="both"/>
        <w:rPr>
          <w:rFonts w:ascii="Arial" w:eastAsia="Times New Roman" w:hAnsi="Arial" w:cs="Arial"/>
          <w:b/>
          <w:bCs/>
          <w:i/>
          <w:iCs/>
          <w:caps/>
          <w:sz w:val="18"/>
          <w:szCs w:val="24"/>
        </w:rPr>
      </w:pPr>
    </w:p>
    <w:p w14:paraId="144E0011" w14:textId="0D689B5D" w:rsidR="00BD0FD1" w:rsidRPr="00BD0FD1" w:rsidRDefault="006816A0" w:rsidP="00BD0FD1">
      <w:pPr>
        <w:spacing w:after="0" w:line="260" w:lineRule="atLeast"/>
        <w:jc w:val="both"/>
        <w:rPr>
          <w:rFonts w:ascii="Arial" w:eastAsia="Times New Roman" w:hAnsi="Arial" w:cs="Arial"/>
          <w:b/>
          <w:bCs/>
          <w:i/>
          <w:iCs/>
          <w:caps/>
          <w:sz w:val="18"/>
          <w:szCs w:val="24"/>
        </w:rPr>
      </w:pPr>
      <w:r>
        <w:rPr>
          <w:rFonts w:ascii="Arial" w:eastAsia="Times New Roman" w:hAnsi="Arial" w:cs="Arial"/>
          <w:b/>
          <w:bCs/>
          <w:i/>
          <w:iCs/>
          <w:caps/>
          <w:sz w:val="18"/>
          <w:szCs w:val="24"/>
        </w:rPr>
        <w:t>2</w:t>
      </w:r>
      <w:r w:rsidR="00BD0FD1">
        <w:rPr>
          <w:rFonts w:ascii="Arial" w:eastAsia="Times New Roman" w:hAnsi="Arial" w:cs="Arial"/>
          <w:b/>
          <w:bCs/>
          <w:i/>
          <w:iCs/>
          <w:caps/>
          <w:sz w:val="18"/>
          <w:szCs w:val="24"/>
        </w:rPr>
        <w:t>.1.</w:t>
      </w:r>
      <w:r>
        <w:rPr>
          <w:rFonts w:ascii="Arial" w:eastAsia="Times New Roman" w:hAnsi="Arial" w:cs="Arial"/>
          <w:b/>
          <w:bCs/>
          <w:i/>
          <w:iCs/>
          <w:caps/>
          <w:sz w:val="18"/>
          <w:szCs w:val="24"/>
        </w:rPr>
        <w:t>1.</w:t>
      </w:r>
      <w:r w:rsidR="00BD0FD1">
        <w:rPr>
          <w:rFonts w:ascii="Arial" w:eastAsia="Times New Roman" w:hAnsi="Arial" w:cs="Arial"/>
          <w:b/>
          <w:bCs/>
          <w:i/>
          <w:iCs/>
          <w:caps/>
          <w:sz w:val="18"/>
          <w:szCs w:val="24"/>
        </w:rPr>
        <w:t xml:space="preserve"> </w:t>
      </w:r>
      <w:r w:rsidR="00BD0FD1" w:rsidRPr="00BD0FD1">
        <w:rPr>
          <w:rFonts w:ascii="Arial" w:eastAsia="Times New Roman" w:hAnsi="Arial" w:cs="Arial"/>
          <w:b/>
          <w:bCs/>
          <w:i/>
          <w:iCs/>
          <w:caps/>
          <w:sz w:val="18"/>
          <w:szCs w:val="24"/>
        </w:rPr>
        <w:t>Osnovni podatki soponudnika: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2"/>
        <w:gridCol w:w="4520"/>
      </w:tblGrid>
      <w:tr w:rsidR="00BD0FD1" w:rsidRPr="00BD0FD1" w14:paraId="50D4FBD1" w14:textId="77777777" w:rsidTr="008F17E4">
        <w:trPr>
          <w:trHeight w:val="170"/>
        </w:trPr>
        <w:tc>
          <w:tcPr>
            <w:tcW w:w="4432" w:type="dxa"/>
            <w:vAlign w:val="center"/>
          </w:tcPr>
          <w:bookmarkEnd w:id="238"/>
          <w:p w14:paraId="0F655456" w14:textId="5DBE3DDA"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Popoln naziv</w:t>
            </w:r>
            <w:r>
              <w:rPr>
                <w:rFonts w:ascii="Arial" w:eastAsia="Times New Roman" w:hAnsi="Arial" w:cs="Arial"/>
                <w:sz w:val="20"/>
              </w:rPr>
              <w:t xml:space="preserve"> </w:t>
            </w:r>
            <w:proofErr w:type="spellStart"/>
            <w:r>
              <w:rPr>
                <w:rFonts w:ascii="Arial" w:eastAsia="Times New Roman" w:hAnsi="Arial" w:cs="Arial"/>
                <w:sz w:val="20"/>
              </w:rPr>
              <w:t>so</w:t>
            </w:r>
            <w:r w:rsidRPr="00BD0FD1">
              <w:rPr>
                <w:rFonts w:ascii="Arial" w:eastAsia="Times New Roman" w:hAnsi="Arial" w:cs="Arial"/>
                <w:sz w:val="20"/>
                <w:szCs w:val="20"/>
              </w:rPr>
              <w:t>ponudnika</w:t>
            </w:r>
            <w:proofErr w:type="spellEnd"/>
            <w:r w:rsidRPr="00BD0FD1">
              <w:rPr>
                <w:rFonts w:ascii="Arial" w:eastAsia="Times New Roman" w:hAnsi="Arial" w:cs="Arial"/>
                <w:sz w:val="20"/>
                <w:szCs w:val="20"/>
              </w:rPr>
              <w:t>:</w:t>
            </w:r>
          </w:p>
        </w:tc>
        <w:tc>
          <w:tcPr>
            <w:tcW w:w="4520" w:type="dxa"/>
            <w:vAlign w:val="center"/>
          </w:tcPr>
          <w:p w14:paraId="3D6117A5"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3198A8CA" w14:textId="77777777" w:rsidTr="008F17E4">
        <w:trPr>
          <w:trHeight w:val="170"/>
        </w:trPr>
        <w:tc>
          <w:tcPr>
            <w:tcW w:w="4432" w:type="dxa"/>
            <w:vAlign w:val="center"/>
          </w:tcPr>
          <w:p w14:paraId="15CD69D4" w14:textId="5031B91C"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 xml:space="preserve">Naslov </w:t>
            </w:r>
            <w:proofErr w:type="spellStart"/>
            <w:r>
              <w:rPr>
                <w:rFonts w:ascii="Arial" w:eastAsia="Times New Roman" w:hAnsi="Arial" w:cs="Arial"/>
                <w:sz w:val="20"/>
              </w:rPr>
              <w:t>so</w:t>
            </w:r>
            <w:r w:rsidRPr="00BD0FD1">
              <w:rPr>
                <w:rFonts w:ascii="Arial" w:eastAsia="Times New Roman" w:hAnsi="Arial" w:cs="Arial"/>
                <w:sz w:val="20"/>
                <w:szCs w:val="20"/>
              </w:rPr>
              <w:t>ponudnika</w:t>
            </w:r>
            <w:proofErr w:type="spellEnd"/>
            <w:r w:rsidRPr="00BD0FD1">
              <w:rPr>
                <w:rFonts w:ascii="Arial" w:eastAsia="Times New Roman" w:hAnsi="Arial" w:cs="Arial"/>
                <w:sz w:val="20"/>
                <w:szCs w:val="20"/>
              </w:rPr>
              <w:t>:</w:t>
            </w:r>
          </w:p>
        </w:tc>
        <w:tc>
          <w:tcPr>
            <w:tcW w:w="4520" w:type="dxa"/>
            <w:vAlign w:val="center"/>
          </w:tcPr>
          <w:p w14:paraId="0461A8E2"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28A374A7" w14:textId="77777777" w:rsidTr="008F17E4">
        <w:trPr>
          <w:trHeight w:val="170"/>
        </w:trPr>
        <w:tc>
          <w:tcPr>
            <w:tcW w:w="4432" w:type="dxa"/>
            <w:vAlign w:val="center"/>
          </w:tcPr>
          <w:p w14:paraId="48901A2F"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Matična številka:</w:t>
            </w:r>
          </w:p>
        </w:tc>
        <w:tc>
          <w:tcPr>
            <w:tcW w:w="4520" w:type="dxa"/>
            <w:vAlign w:val="center"/>
          </w:tcPr>
          <w:p w14:paraId="5B495DE1"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53DAA70D" w14:textId="77777777" w:rsidTr="008F17E4">
        <w:trPr>
          <w:trHeight w:val="170"/>
        </w:trPr>
        <w:tc>
          <w:tcPr>
            <w:tcW w:w="4432" w:type="dxa"/>
            <w:vAlign w:val="center"/>
          </w:tcPr>
          <w:p w14:paraId="21BF046F"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Identifikacijska številka za DDV:</w:t>
            </w:r>
          </w:p>
        </w:tc>
        <w:tc>
          <w:tcPr>
            <w:tcW w:w="4520" w:type="dxa"/>
            <w:vAlign w:val="center"/>
          </w:tcPr>
          <w:p w14:paraId="3819E107"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2C785674" w14:textId="77777777" w:rsidTr="008F17E4">
        <w:trPr>
          <w:trHeight w:val="170"/>
        </w:trPr>
        <w:tc>
          <w:tcPr>
            <w:tcW w:w="4432" w:type="dxa"/>
            <w:vAlign w:val="center"/>
          </w:tcPr>
          <w:p w14:paraId="064791F1"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Pristojni finančni urad:</w:t>
            </w:r>
          </w:p>
        </w:tc>
        <w:tc>
          <w:tcPr>
            <w:tcW w:w="4520" w:type="dxa"/>
            <w:vAlign w:val="center"/>
          </w:tcPr>
          <w:p w14:paraId="02B67377"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0D41DCAF" w14:textId="77777777" w:rsidTr="008F17E4">
        <w:trPr>
          <w:trHeight w:val="170"/>
        </w:trPr>
        <w:tc>
          <w:tcPr>
            <w:tcW w:w="4432" w:type="dxa"/>
            <w:vAlign w:val="center"/>
          </w:tcPr>
          <w:p w14:paraId="1F9958CB"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Številka transakcijskega računa:</w:t>
            </w:r>
          </w:p>
        </w:tc>
        <w:tc>
          <w:tcPr>
            <w:tcW w:w="4520" w:type="dxa"/>
            <w:vAlign w:val="center"/>
          </w:tcPr>
          <w:p w14:paraId="58F01426"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218CB51B" w14:textId="77777777" w:rsidTr="008F17E4">
        <w:trPr>
          <w:trHeight w:val="170"/>
        </w:trPr>
        <w:tc>
          <w:tcPr>
            <w:tcW w:w="4432" w:type="dxa"/>
            <w:vAlign w:val="center"/>
          </w:tcPr>
          <w:p w14:paraId="32BBE81D"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Telefonska številka:</w:t>
            </w:r>
          </w:p>
        </w:tc>
        <w:tc>
          <w:tcPr>
            <w:tcW w:w="4520" w:type="dxa"/>
            <w:vAlign w:val="center"/>
          </w:tcPr>
          <w:p w14:paraId="6DC45F66"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5156CE04" w14:textId="77777777" w:rsidTr="008F17E4">
        <w:trPr>
          <w:trHeight w:val="170"/>
        </w:trPr>
        <w:tc>
          <w:tcPr>
            <w:tcW w:w="4432" w:type="dxa"/>
            <w:vAlign w:val="center"/>
          </w:tcPr>
          <w:p w14:paraId="2E0C99C3"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Telefaks številka:</w:t>
            </w:r>
          </w:p>
        </w:tc>
        <w:tc>
          <w:tcPr>
            <w:tcW w:w="4520" w:type="dxa"/>
            <w:vAlign w:val="center"/>
          </w:tcPr>
          <w:p w14:paraId="34739639"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0F9330C8" w14:textId="77777777" w:rsidTr="008F17E4">
        <w:trPr>
          <w:trHeight w:val="170"/>
        </w:trPr>
        <w:tc>
          <w:tcPr>
            <w:tcW w:w="4432" w:type="dxa"/>
            <w:vAlign w:val="center"/>
          </w:tcPr>
          <w:p w14:paraId="0A2A49F8"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E-pošta:</w:t>
            </w:r>
          </w:p>
        </w:tc>
        <w:tc>
          <w:tcPr>
            <w:tcW w:w="4520" w:type="dxa"/>
            <w:vAlign w:val="center"/>
          </w:tcPr>
          <w:p w14:paraId="136472C2"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bl>
    <w:p w14:paraId="3132E1F7" w14:textId="77777777" w:rsidR="00BD0FD1" w:rsidRPr="00BD0FD1" w:rsidRDefault="00BD0FD1" w:rsidP="00BD0FD1">
      <w:pPr>
        <w:spacing w:after="0" w:line="260" w:lineRule="atLeast"/>
        <w:jc w:val="both"/>
        <w:rPr>
          <w:rFonts w:ascii="Arial" w:eastAsia="Times New Roman" w:hAnsi="Arial" w:cs="Arial"/>
          <w:i/>
          <w:sz w:val="20"/>
        </w:rPr>
      </w:pPr>
    </w:p>
    <w:p w14:paraId="554291B0" w14:textId="510AA90B" w:rsidR="00BD0FD1" w:rsidRPr="00BD0FD1" w:rsidRDefault="006816A0" w:rsidP="00BD0FD1">
      <w:pPr>
        <w:spacing w:after="0" w:line="260" w:lineRule="atLeast"/>
        <w:jc w:val="both"/>
        <w:rPr>
          <w:rFonts w:ascii="Arial" w:eastAsia="Times New Roman" w:hAnsi="Arial" w:cs="Arial"/>
          <w:b/>
          <w:i/>
          <w:smallCaps/>
          <w:sz w:val="20"/>
          <w:szCs w:val="26"/>
        </w:rPr>
      </w:pPr>
      <w:r>
        <w:rPr>
          <w:rFonts w:ascii="Arial" w:eastAsia="Times New Roman" w:hAnsi="Arial" w:cs="Arial"/>
          <w:b/>
          <w:i/>
          <w:smallCaps/>
          <w:sz w:val="20"/>
          <w:szCs w:val="26"/>
        </w:rPr>
        <w:t xml:space="preserve">2.1.2. </w:t>
      </w:r>
      <w:r w:rsidR="00BD0FD1" w:rsidRPr="00BD0FD1">
        <w:rPr>
          <w:rFonts w:ascii="Arial" w:eastAsia="Times New Roman" w:hAnsi="Arial" w:cs="Arial"/>
          <w:b/>
          <w:i/>
          <w:smallCaps/>
          <w:sz w:val="20"/>
          <w:szCs w:val="26"/>
        </w:rPr>
        <w:t xml:space="preserve">Osebe, ki so članice upravnega, vodstvenega ali nadzornega organa </w:t>
      </w:r>
      <w:proofErr w:type="spellStart"/>
      <w:r w:rsidR="00BD0FD1" w:rsidRPr="00BD0FD1">
        <w:rPr>
          <w:rFonts w:ascii="Arial" w:eastAsia="Times New Roman" w:hAnsi="Arial" w:cs="Arial"/>
          <w:b/>
          <w:i/>
          <w:smallCaps/>
          <w:sz w:val="20"/>
          <w:szCs w:val="26"/>
        </w:rPr>
        <w:t>soponudnika</w:t>
      </w:r>
      <w:proofErr w:type="spellEnd"/>
      <w:r w:rsidR="00BD0FD1" w:rsidRPr="00BD0FD1">
        <w:rPr>
          <w:rFonts w:ascii="Arial" w:eastAsia="Times New Roman" w:hAnsi="Arial" w:cs="Arial"/>
          <w:b/>
          <w:i/>
          <w:smallCaps/>
          <w:sz w:val="20"/>
          <w:szCs w:val="26"/>
        </w:rPr>
        <w:t xml:space="preserve">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204"/>
        <w:gridCol w:w="4138"/>
        <w:gridCol w:w="1721"/>
      </w:tblGrid>
      <w:tr w:rsidR="00BD0FD1" w:rsidRPr="00BD0FD1" w14:paraId="31E03F02" w14:textId="77777777" w:rsidTr="00BD0FD1">
        <w:tc>
          <w:tcPr>
            <w:tcW w:w="897" w:type="dxa"/>
            <w:shd w:val="clear" w:color="auto" w:fill="auto"/>
            <w:vAlign w:val="center"/>
          </w:tcPr>
          <w:p w14:paraId="75DBF562" w14:textId="77777777" w:rsidR="00BD0FD1" w:rsidRPr="00BD0FD1" w:rsidRDefault="00BD0FD1" w:rsidP="00BD0FD1">
            <w:pPr>
              <w:spacing w:after="0" w:line="260" w:lineRule="atLeast"/>
              <w:jc w:val="both"/>
              <w:rPr>
                <w:rFonts w:ascii="Arial" w:eastAsia="Calibri" w:hAnsi="Arial" w:cs="Arial"/>
                <w:b/>
                <w:sz w:val="20"/>
                <w:szCs w:val="20"/>
              </w:rPr>
            </w:pPr>
            <w:proofErr w:type="spellStart"/>
            <w:r w:rsidRPr="00BD0FD1">
              <w:rPr>
                <w:rFonts w:ascii="Arial" w:eastAsia="Calibri" w:hAnsi="Arial" w:cs="Arial"/>
                <w:b/>
                <w:sz w:val="20"/>
                <w:szCs w:val="20"/>
              </w:rPr>
              <w:t>Zap</w:t>
            </w:r>
            <w:proofErr w:type="spellEnd"/>
            <w:r w:rsidRPr="00BD0FD1">
              <w:rPr>
                <w:rFonts w:ascii="Arial" w:eastAsia="Calibri" w:hAnsi="Arial" w:cs="Arial"/>
                <w:b/>
                <w:sz w:val="20"/>
                <w:szCs w:val="20"/>
              </w:rPr>
              <w:t>. št.</w:t>
            </w:r>
          </w:p>
        </w:tc>
        <w:tc>
          <w:tcPr>
            <w:tcW w:w="2241" w:type="dxa"/>
            <w:shd w:val="clear" w:color="auto" w:fill="auto"/>
            <w:vAlign w:val="center"/>
          </w:tcPr>
          <w:p w14:paraId="1261B8C0"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Ime in priimek</w:t>
            </w:r>
          </w:p>
        </w:tc>
        <w:tc>
          <w:tcPr>
            <w:tcW w:w="4233" w:type="dxa"/>
            <w:shd w:val="clear" w:color="auto" w:fill="auto"/>
            <w:vAlign w:val="center"/>
          </w:tcPr>
          <w:p w14:paraId="49F952E0"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Naslov</w:t>
            </w:r>
          </w:p>
        </w:tc>
        <w:tc>
          <w:tcPr>
            <w:tcW w:w="1741" w:type="dxa"/>
            <w:shd w:val="clear" w:color="auto" w:fill="auto"/>
            <w:vAlign w:val="center"/>
          </w:tcPr>
          <w:p w14:paraId="7CED2CE5"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Funkcija</w:t>
            </w:r>
          </w:p>
        </w:tc>
      </w:tr>
      <w:tr w:rsidR="00BD0FD1" w:rsidRPr="00BD0FD1" w14:paraId="3FE0E923" w14:textId="77777777" w:rsidTr="00BD0FD1">
        <w:tc>
          <w:tcPr>
            <w:tcW w:w="897" w:type="dxa"/>
            <w:shd w:val="clear" w:color="auto" w:fill="auto"/>
            <w:vAlign w:val="center"/>
          </w:tcPr>
          <w:p w14:paraId="02DE0646"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1.</w:t>
            </w:r>
          </w:p>
        </w:tc>
        <w:tc>
          <w:tcPr>
            <w:tcW w:w="2241" w:type="dxa"/>
            <w:shd w:val="clear" w:color="auto" w:fill="auto"/>
            <w:vAlign w:val="center"/>
          </w:tcPr>
          <w:p w14:paraId="1AA3570A"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074EE98A"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79620183"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468F11B7" w14:textId="77777777" w:rsidTr="00BD0FD1">
        <w:tc>
          <w:tcPr>
            <w:tcW w:w="897" w:type="dxa"/>
            <w:shd w:val="clear" w:color="auto" w:fill="auto"/>
            <w:vAlign w:val="center"/>
          </w:tcPr>
          <w:p w14:paraId="325CC8F2"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2.</w:t>
            </w:r>
          </w:p>
        </w:tc>
        <w:tc>
          <w:tcPr>
            <w:tcW w:w="2241" w:type="dxa"/>
            <w:shd w:val="clear" w:color="auto" w:fill="auto"/>
            <w:vAlign w:val="center"/>
          </w:tcPr>
          <w:p w14:paraId="2C95AE9A"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055816C0"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1F6D7E32"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7C550529" w14:textId="77777777" w:rsidTr="00BD0FD1">
        <w:tc>
          <w:tcPr>
            <w:tcW w:w="897" w:type="dxa"/>
            <w:shd w:val="clear" w:color="auto" w:fill="auto"/>
            <w:vAlign w:val="center"/>
          </w:tcPr>
          <w:p w14:paraId="79A7733E"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3.</w:t>
            </w:r>
          </w:p>
        </w:tc>
        <w:tc>
          <w:tcPr>
            <w:tcW w:w="2241" w:type="dxa"/>
            <w:shd w:val="clear" w:color="auto" w:fill="auto"/>
            <w:vAlign w:val="center"/>
          </w:tcPr>
          <w:p w14:paraId="27FD0298"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30593871"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69D71BDE"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632CD491" w14:textId="77777777" w:rsidTr="00BD0FD1">
        <w:tc>
          <w:tcPr>
            <w:tcW w:w="897" w:type="dxa"/>
            <w:shd w:val="clear" w:color="auto" w:fill="auto"/>
            <w:vAlign w:val="center"/>
          </w:tcPr>
          <w:p w14:paraId="64B3FD37"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4.</w:t>
            </w:r>
          </w:p>
        </w:tc>
        <w:tc>
          <w:tcPr>
            <w:tcW w:w="2241" w:type="dxa"/>
            <w:shd w:val="clear" w:color="auto" w:fill="auto"/>
            <w:vAlign w:val="center"/>
          </w:tcPr>
          <w:p w14:paraId="6806029E"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499F46DB"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7E6E2921"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6A3A03A4" w14:textId="77777777" w:rsidTr="00BD0FD1">
        <w:tc>
          <w:tcPr>
            <w:tcW w:w="897" w:type="dxa"/>
            <w:shd w:val="clear" w:color="auto" w:fill="auto"/>
            <w:vAlign w:val="center"/>
          </w:tcPr>
          <w:p w14:paraId="49E3A900"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5.</w:t>
            </w:r>
          </w:p>
        </w:tc>
        <w:tc>
          <w:tcPr>
            <w:tcW w:w="2241" w:type="dxa"/>
            <w:shd w:val="clear" w:color="auto" w:fill="auto"/>
            <w:vAlign w:val="center"/>
          </w:tcPr>
          <w:p w14:paraId="3DD7352C"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041FC077"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512742C9" w14:textId="77777777" w:rsidR="00BD0FD1" w:rsidRPr="00BD0FD1" w:rsidRDefault="00BD0FD1" w:rsidP="00BD0FD1">
            <w:pPr>
              <w:spacing w:after="0" w:line="260" w:lineRule="atLeast"/>
              <w:jc w:val="both"/>
              <w:rPr>
                <w:rFonts w:ascii="Arial" w:eastAsia="Calibri" w:hAnsi="Arial" w:cs="Arial"/>
                <w:sz w:val="20"/>
                <w:szCs w:val="20"/>
              </w:rPr>
            </w:pPr>
          </w:p>
        </w:tc>
      </w:tr>
    </w:tbl>
    <w:p w14:paraId="4EAA96A0" w14:textId="22E8A9D4" w:rsidR="00BD0FD1" w:rsidRDefault="00BD0FD1" w:rsidP="00BD0FD1">
      <w:pPr>
        <w:spacing w:after="0" w:line="260" w:lineRule="atLeast"/>
        <w:jc w:val="both"/>
        <w:rPr>
          <w:rFonts w:ascii="Arial" w:eastAsia="Times New Roman" w:hAnsi="Arial" w:cs="Arial"/>
          <w:sz w:val="20"/>
        </w:rPr>
      </w:pPr>
    </w:p>
    <w:p w14:paraId="5E2E744D" w14:textId="475E21BA" w:rsidR="008F17E4" w:rsidRPr="008F17E4" w:rsidRDefault="008F17E4" w:rsidP="008F17E4">
      <w:pPr>
        <w:spacing w:after="0" w:line="260" w:lineRule="atLeast"/>
        <w:jc w:val="both"/>
        <w:rPr>
          <w:rFonts w:ascii="Arial" w:eastAsia="Times New Roman" w:hAnsi="Arial" w:cs="Arial"/>
          <w:b/>
          <w:i/>
          <w:smallCaps/>
          <w:sz w:val="20"/>
          <w:szCs w:val="20"/>
        </w:rPr>
      </w:pPr>
      <w:r>
        <w:rPr>
          <w:rFonts w:ascii="Arial" w:eastAsia="Times New Roman" w:hAnsi="Arial" w:cs="Arial"/>
          <w:b/>
          <w:i/>
          <w:smallCaps/>
          <w:sz w:val="20"/>
          <w:szCs w:val="20"/>
        </w:rPr>
        <w:t>2.1.3</w:t>
      </w:r>
      <w:r w:rsidRPr="008F17E4">
        <w:rPr>
          <w:rFonts w:ascii="Arial" w:eastAsia="Times New Roman" w:hAnsi="Arial" w:cs="Arial"/>
          <w:b/>
          <w:i/>
          <w:smallCaps/>
          <w:sz w:val="20"/>
          <w:szCs w:val="20"/>
        </w:rPr>
        <w:t>. Podpisniki</w:t>
      </w:r>
      <w:r w:rsidRPr="008F17E4">
        <w:rPr>
          <w:rFonts w:ascii="Arial" w:eastAsia="Times New Roman" w:hAnsi="Arial" w:cs="Arial"/>
          <w:b/>
          <w:bCs/>
          <w:i/>
          <w:iCs/>
          <w:smallCaps/>
          <w:sz w:val="20"/>
          <w:szCs w:val="20"/>
        </w:rPr>
        <w:t xml:space="preserve"> pogodbe z navedbo funkcije ter navedbo</w:t>
      </w:r>
      <w:r w:rsidR="00D0149E">
        <w:rPr>
          <w:rFonts w:ascii="Arial" w:eastAsia="Times New Roman" w:hAnsi="Arial" w:cs="Arial"/>
          <w:b/>
          <w:bCs/>
          <w:i/>
          <w:iCs/>
          <w:smallCaps/>
          <w:sz w:val="20"/>
          <w:szCs w:val="20"/>
        </w:rPr>
        <w:t>,</w:t>
      </w:r>
      <w:r w:rsidRPr="008F17E4">
        <w:rPr>
          <w:rFonts w:ascii="Arial" w:eastAsia="Times New Roman" w:hAnsi="Arial" w:cs="Arial"/>
          <w:b/>
          <w:bCs/>
          <w:i/>
          <w:iCs/>
          <w:smallCaps/>
          <w:sz w:val="20"/>
          <w:szCs w:val="20"/>
        </w:rPr>
        <w:t xml:space="preserve"> ali so samostojni oziroma</w:t>
      </w:r>
      <w:r w:rsidRPr="008F17E4">
        <w:rPr>
          <w:rFonts w:ascii="Arial" w:eastAsia="Times New Roman" w:hAnsi="Arial" w:cs="Arial"/>
          <w:b/>
          <w:i/>
          <w:smallCaps/>
          <w:sz w:val="20"/>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514"/>
        <w:gridCol w:w="2241"/>
        <w:gridCol w:w="2253"/>
      </w:tblGrid>
      <w:tr w:rsidR="008F17E4" w:rsidRPr="008F17E4" w14:paraId="7626D448" w14:textId="77777777" w:rsidTr="00F83408">
        <w:trPr>
          <w:cantSplit/>
          <w:tblHeader/>
        </w:trPr>
        <w:tc>
          <w:tcPr>
            <w:tcW w:w="950" w:type="dxa"/>
            <w:shd w:val="clear" w:color="auto" w:fill="auto"/>
          </w:tcPr>
          <w:p w14:paraId="37309A3F" w14:textId="77777777" w:rsidR="008F17E4" w:rsidRPr="008F17E4" w:rsidRDefault="008F17E4" w:rsidP="008F17E4">
            <w:pPr>
              <w:spacing w:after="0" w:line="260" w:lineRule="atLeast"/>
              <w:jc w:val="both"/>
              <w:rPr>
                <w:rFonts w:ascii="Arial" w:eastAsia="Calibri" w:hAnsi="Arial" w:cs="Arial"/>
                <w:b/>
                <w:sz w:val="20"/>
              </w:rPr>
            </w:pPr>
            <w:proofErr w:type="spellStart"/>
            <w:r w:rsidRPr="008F17E4">
              <w:rPr>
                <w:rFonts w:ascii="Arial" w:eastAsia="Calibri" w:hAnsi="Arial" w:cs="Arial"/>
                <w:b/>
                <w:sz w:val="20"/>
              </w:rPr>
              <w:t>Zap</w:t>
            </w:r>
            <w:proofErr w:type="spellEnd"/>
            <w:r w:rsidRPr="008F17E4">
              <w:rPr>
                <w:rFonts w:ascii="Arial" w:eastAsia="Calibri" w:hAnsi="Arial" w:cs="Arial"/>
                <w:b/>
                <w:sz w:val="20"/>
              </w:rPr>
              <w:t>. št.</w:t>
            </w:r>
          </w:p>
        </w:tc>
        <w:tc>
          <w:tcPr>
            <w:tcW w:w="3569" w:type="dxa"/>
            <w:shd w:val="clear" w:color="auto" w:fill="auto"/>
          </w:tcPr>
          <w:p w14:paraId="5E9A286B"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Ime in priimek</w:t>
            </w:r>
          </w:p>
        </w:tc>
        <w:tc>
          <w:tcPr>
            <w:tcW w:w="2267" w:type="dxa"/>
            <w:shd w:val="clear" w:color="auto" w:fill="auto"/>
          </w:tcPr>
          <w:p w14:paraId="5B0D804A"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Funkcija</w:t>
            </w:r>
          </w:p>
        </w:tc>
        <w:tc>
          <w:tcPr>
            <w:tcW w:w="2274" w:type="dxa"/>
            <w:shd w:val="clear" w:color="auto" w:fill="auto"/>
          </w:tcPr>
          <w:p w14:paraId="2FFF748B"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Vrsta podpisnika</w:t>
            </w:r>
          </w:p>
        </w:tc>
      </w:tr>
      <w:tr w:rsidR="008F17E4" w:rsidRPr="008F17E4" w14:paraId="689AA230" w14:textId="77777777" w:rsidTr="00F83408">
        <w:trPr>
          <w:cantSplit/>
          <w:tblHeader/>
        </w:trPr>
        <w:tc>
          <w:tcPr>
            <w:tcW w:w="950" w:type="dxa"/>
            <w:shd w:val="clear" w:color="auto" w:fill="auto"/>
          </w:tcPr>
          <w:p w14:paraId="4AAABB8D"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1.</w:t>
            </w:r>
          </w:p>
        </w:tc>
        <w:tc>
          <w:tcPr>
            <w:tcW w:w="3569" w:type="dxa"/>
            <w:shd w:val="clear" w:color="auto" w:fill="auto"/>
          </w:tcPr>
          <w:p w14:paraId="12E9F18F"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33E4AC8E"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66BC8080"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047E3C46" w14:textId="77777777" w:rsidTr="00F83408">
        <w:trPr>
          <w:cantSplit/>
          <w:tblHeader/>
        </w:trPr>
        <w:tc>
          <w:tcPr>
            <w:tcW w:w="950" w:type="dxa"/>
            <w:shd w:val="clear" w:color="auto" w:fill="auto"/>
          </w:tcPr>
          <w:p w14:paraId="0F4CF6AA"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2.</w:t>
            </w:r>
          </w:p>
        </w:tc>
        <w:tc>
          <w:tcPr>
            <w:tcW w:w="3569" w:type="dxa"/>
            <w:shd w:val="clear" w:color="auto" w:fill="auto"/>
          </w:tcPr>
          <w:p w14:paraId="169F8877"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0142F342"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007ADD08"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221EDA5D" w14:textId="77777777" w:rsidTr="00F83408">
        <w:trPr>
          <w:cantSplit/>
          <w:tblHeader/>
        </w:trPr>
        <w:tc>
          <w:tcPr>
            <w:tcW w:w="950" w:type="dxa"/>
            <w:shd w:val="clear" w:color="auto" w:fill="auto"/>
          </w:tcPr>
          <w:p w14:paraId="79DB0986"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3.</w:t>
            </w:r>
          </w:p>
        </w:tc>
        <w:tc>
          <w:tcPr>
            <w:tcW w:w="3569" w:type="dxa"/>
            <w:shd w:val="clear" w:color="auto" w:fill="auto"/>
          </w:tcPr>
          <w:p w14:paraId="6309652B"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7A7AFD5B"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5B568AFC"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1077EDFB" w14:textId="77777777" w:rsidTr="00F83408">
        <w:trPr>
          <w:cantSplit/>
          <w:tblHeader/>
        </w:trPr>
        <w:tc>
          <w:tcPr>
            <w:tcW w:w="950" w:type="dxa"/>
            <w:shd w:val="clear" w:color="auto" w:fill="auto"/>
          </w:tcPr>
          <w:p w14:paraId="14ABDC15"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4.</w:t>
            </w:r>
          </w:p>
        </w:tc>
        <w:tc>
          <w:tcPr>
            <w:tcW w:w="3569" w:type="dxa"/>
            <w:shd w:val="clear" w:color="auto" w:fill="auto"/>
          </w:tcPr>
          <w:p w14:paraId="2026D13F"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0C361988"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127E405D"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bl>
    <w:p w14:paraId="63F16084" w14:textId="77777777" w:rsidR="008F17E4" w:rsidRPr="008F17E4" w:rsidRDefault="008F17E4" w:rsidP="008F17E4">
      <w:pPr>
        <w:spacing w:after="0" w:line="260" w:lineRule="atLeast"/>
        <w:jc w:val="both"/>
        <w:rPr>
          <w:rFonts w:ascii="Arial" w:eastAsia="Times New Roman" w:hAnsi="Arial" w:cs="Arial"/>
          <w:b/>
          <w:bCs/>
          <w:caps/>
          <w:sz w:val="20"/>
          <w:szCs w:val="28"/>
        </w:rPr>
      </w:pPr>
    </w:p>
    <w:p w14:paraId="52C7E7FB" w14:textId="77777777" w:rsidR="00C2152B" w:rsidRPr="00BD0FD1" w:rsidRDefault="00C2152B" w:rsidP="00BD0FD1">
      <w:pPr>
        <w:spacing w:after="0" w:line="260" w:lineRule="atLeast"/>
        <w:jc w:val="both"/>
        <w:rPr>
          <w:rFonts w:ascii="Arial" w:eastAsia="Times New Roman" w:hAnsi="Arial" w:cs="Arial"/>
          <w:sz w:val="20"/>
        </w:rPr>
      </w:pPr>
    </w:p>
    <w:p w14:paraId="01614F1F" w14:textId="2804D33C" w:rsidR="00BD0FD1" w:rsidRPr="00C2152B" w:rsidRDefault="00C2152B" w:rsidP="00BD0FD1">
      <w:pPr>
        <w:spacing w:after="0" w:line="260" w:lineRule="atLeast"/>
        <w:jc w:val="both"/>
        <w:rPr>
          <w:rFonts w:ascii="Arial" w:eastAsia="Times New Roman" w:hAnsi="Arial" w:cs="Arial"/>
          <w:b/>
          <w:i/>
          <w:smallCaps/>
          <w:sz w:val="18"/>
          <w:szCs w:val="24"/>
        </w:rPr>
      </w:pPr>
      <w:r w:rsidRPr="00C2152B">
        <w:rPr>
          <w:rFonts w:ascii="Arial" w:eastAsia="Times New Roman" w:hAnsi="Arial" w:cs="Arial"/>
          <w:b/>
          <w:i/>
          <w:smallCaps/>
          <w:sz w:val="18"/>
          <w:szCs w:val="24"/>
        </w:rPr>
        <w:t xml:space="preserve">2.2. </w:t>
      </w:r>
      <w:r w:rsidRPr="00C2152B">
        <w:rPr>
          <w:rFonts w:ascii="Arial" w:eastAsia="Times New Roman" w:hAnsi="Arial" w:cs="Arial"/>
          <w:b/>
          <w:i/>
          <w:smallCaps/>
          <w:sz w:val="18"/>
          <w:szCs w:val="24"/>
          <w:u w:val="single"/>
        </w:rPr>
        <w:t>SOPONUDNIK 2</w:t>
      </w:r>
    </w:p>
    <w:p w14:paraId="5C286E26" w14:textId="77777777" w:rsidR="00C2152B" w:rsidRPr="00BD0FD1" w:rsidRDefault="00C2152B" w:rsidP="00BD0FD1">
      <w:pPr>
        <w:spacing w:after="0" w:line="260" w:lineRule="atLeast"/>
        <w:jc w:val="both"/>
        <w:rPr>
          <w:rFonts w:ascii="Arial" w:eastAsia="Times New Roman" w:hAnsi="Arial" w:cs="Arial"/>
          <w:b/>
          <w:i/>
          <w:smallCaps/>
          <w:sz w:val="20"/>
          <w:szCs w:val="26"/>
        </w:rPr>
      </w:pPr>
    </w:p>
    <w:p w14:paraId="2DE8F087" w14:textId="768EECE4" w:rsidR="00BD0FD1" w:rsidRPr="00BD0FD1" w:rsidRDefault="00C2152B" w:rsidP="00BD0FD1">
      <w:pPr>
        <w:spacing w:after="0" w:line="260" w:lineRule="atLeast"/>
        <w:jc w:val="both"/>
        <w:rPr>
          <w:rFonts w:ascii="Arial" w:eastAsia="Times New Roman" w:hAnsi="Arial" w:cs="Arial"/>
          <w:b/>
          <w:bCs/>
          <w:i/>
          <w:iCs/>
          <w:caps/>
          <w:sz w:val="18"/>
          <w:szCs w:val="24"/>
        </w:rPr>
      </w:pPr>
      <w:r>
        <w:rPr>
          <w:rFonts w:ascii="Arial" w:eastAsia="Times New Roman" w:hAnsi="Arial" w:cs="Arial"/>
          <w:b/>
          <w:bCs/>
          <w:i/>
          <w:iCs/>
          <w:caps/>
          <w:sz w:val="18"/>
          <w:szCs w:val="24"/>
        </w:rPr>
        <w:t>2.2.1.</w:t>
      </w:r>
      <w:r w:rsidR="00BD0FD1">
        <w:rPr>
          <w:rFonts w:ascii="Arial" w:eastAsia="Times New Roman" w:hAnsi="Arial" w:cs="Arial"/>
          <w:b/>
          <w:bCs/>
          <w:i/>
          <w:iCs/>
          <w:caps/>
          <w:sz w:val="18"/>
          <w:szCs w:val="24"/>
        </w:rPr>
        <w:t xml:space="preserve"> </w:t>
      </w:r>
      <w:r w:rsidR="00BD0FD1" w:rsidRPr="00BD0FD1">
        <w:rPr>
          <w:rFonts w:ascii="Arial" w:eastAsia="Times New Roman" w:hAnsi="Arial" w:cs="Arial"/>
          <w:b/>
          <w:bCs/>
          <w:i/>
          <w:iCs/>
          <w:caps/>
          <w:sz w:val="18"/>
          <w:szCs w:val="24"/>
        </w:rPr>
        <w:t>Osnovni podatki soponudnika: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2"/>
        <w:gridCol w:w="4520"/>
      </w:tblGrid>
      <w:tr w:rsidR="00BD0FD1" w:rsidRPr="00BD0FD1" w14:paraId="7A0562C4" w14:textId="77777777" w:rsidTr="00BD0FD1">
        <w:trPr>
          <w:trHeight w:val="170"/>
        </w:trPr>
        <w:tc>
          <w:tcPr>
            <w:tcW w:w="4432" w:type="dxa"/>
            <w:vAlign w:val="center"/>
          </w:tcPr>
          <w:p w14:paraId="5213C6D9" w14:textId="635AAFEC"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 xml:space="preserve">Popoln naziv </w:t>
            </w:r>
            <w:proofErr w:type="spellStart"/>
            <w:r>
              <w:rPr>
                <w:rFonts w:ascii="Arial" w:eastAsia="Times New Roman" w:hAnsi="Arial" w:cs="Arial"/>
                <w:sz w:val="20"/>
              </w:rPr>
              <w:t>so</w:t>
            </w:r>
            <w:r w:rsidRPr="00BD0FD1">
              <w:rPr>
                <w:rFonts w:ascii="Arial" w:eastAsia="Times New Roman" w:hAnsi="Arial" w:cs="Arial"/>
                <w:sz w:val="20"/>
                <w:szCs w:val="20"/>
              </w:rPr>
              <w:t>ponudnika</w:t>
            </w:r>
            <w:proofErr w:type="spellEnd"/>
            <w:r w:rsidRPr="00BD0FD1">
              <w:rPr>
                <w:rFonts w:ascii="Arial" w:eastAsia="Times New Roman" w:hAnsi="Arial" w:cs="Arial"/>
                <w:sz w:val="20"/>
                <w:szCs w:val="20"/>
              </w:rPr>
              <w:t>:</w:t>
            </w:r>
          </w:p>
        </w:tc>
        <w:tc>
          <w:tcPr>
            <w:tcW w:w="4520" w:type="dxa"/>
            <w:vAlign w:val="center"/>
          </w:tcPr>
          <w:p w14:paraId="5BC04434"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05AD0A6D" w14:textId="77777777" w:rsidTr="00BD0FD1">
        <w:trPr>
          <w:trHeight w:val="170"/>
        </w:trPr>
        <w:tc>
          <w:tcPr>
            <w:tcW w:w="4432" w:type="dxa"/>
            <w:vAlign w:val="center"/>
          </w:tcPr>
          <w:p w14:paraId="3BAAFE47"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 xml:space="preserve">Naslov </w:t>
            </w:r>
            <w:r w:rsidRPr="00BD0FD1">
              <w:rPr>
                <w:rFonts w:ascii="Arial" w:eastAsia="Times New Roman" w:hAnsi="Arial" w:cs="Arial"/>
                <w:sz w:val="20"/>
                <w:szCs w:val="20"/>
              </w:rPr>
              <w:t>ponudnika:</w:t>
            </w:r>
          </w:p>
        </w:tc>
        <w:tc>
          <w:tcPr>
            <w:tcW w:w="4520" w:type="dxa"/>
            <w:vAlign w:val="center"/>
          </w:tcPr>
          <w:p w14:paraId="29E9B40C"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78743734" w14:textId="77777777" w:rsidTr="00BD0FD1">
        <w:trPr>
          <w:trHeight w:val="170"/>
        </w:trPr>
        <w:tc>
          <w:tcPr>
            <w:tcW w:w="4432" w:type="dxa"/>
            <w:vAlign w:val="center"/>
          </w:tcPr>
          <w:p w14:paraId="5A75B7CF"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Matična številka:</w:t>
            </w:r>
          </w:p>
        </w:tc>
        <w:tc>
          <w:tcPr>
            <w:tcW w:w="4520" w:type="dxa"/>
            <w:vAlign w:val="center"/>
          </w:tcPr>
          <w:p w14:paraId="71197396"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22090174" w14:textId="77777777" w:rsidTr="00BD0FD1">
        <w:trPr>
          <w:trHeight w:val="170"/>
        </w:trPr>
        <w:tc>
          <w:tcPr>
            <w:tcW w:w="4432" w:type="dxa"/>
            <w:vAlign w:val="center"/>
          </w:tcPr>
          <w:p w14:paraId="1D76AD85"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Identifikacijska številka za DDV:</w:t>
            </w:r>
          </w:p>
        </w:tc>
        <w:tc>
          <w:tcPr>
            <w:tcW w:w="4520" w:type="dxa"/>
            <w:vAlign w:val="center"/>
          </w:tcPr>
          <w:p w14:paraId="6CEB82E2"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3A42EB10" w14:textId="77777777" w:rsidTr="00BD0FD1">
        <w:trPr>
          <w:trHeight w:val="170"/>
        </w:trPr>
        <w:tc>
          <w:tcPr>
            <w:tcW w:w="4432" w:type="dxa"/>
            <w:vAlign w:val="center"/>
          </w:tcPr>
          <w:p w14:paraId="4E89819A"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Pristojni finančni urad:</w:t>
            </w:r>
          </w:p>
        </w:tc>
        <w:tc>
          <w:tcPr>
            <w:tcW w:w="4520" w:type="dxa"/>
            <w:vAlign w:val="center"/>
          </w:tcPr>
          <w:p w14:paraId="0C3DCF35"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180F5E92" w14:textId="77777777" w:rsidTr="00BD0FD1">
        <w:trPr>
          <w:trHeight w:val="170"/>
        </w:trPr>
        <w:tc>
          <w:tcPr>
            <w:tcW w:w="4432" w:type="dxa"/>
            <w:vAlign w:val="center"/>
          </w:tcPr>
          <w:p w14:paraId="3440913E"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Številka transakcijskega računa:</w:t>
            </w:r>
          </w:p>
        </w:tc>
        <w:tc>
          <w:tcPr>
            <w:tcW w:w="4520" w:type="dxa"/>
            <w:vAlign w:val="center"/>
          </w:tcPr>
          <w:p w14:paraId="2C10B57E"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4EB2B15B" w14:textId="77777777" w:rsidTr="00BD0FD1">
        <w:trPr>
          <w:trHeight w:val="170"/>
        </w:trPr>
        <w:tc>
          <w:tcPr>
            <w:tcW w:w="4432" w:type="dxa"/>
            <w:vAlign w:val="center"/>
          </w:tcPr>
          <w:p w14:paraId="20ABB892"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Telefonska številka:</w:t>
            </w:r>
          </w:p>
        </w:tc>
        <w:tc>
          <w:tcPr>
            <w:tcW w:w="4520" w:type="dxa"/>
            <w:vAlign w:val="center"/>
          </w:tcPr>
          <w:p w14:paraId="76D46EFC"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16EC2F89" w14:textId="77777777" w:rsidTr="00BD0FD1">
        <w:trPr>
          <w:trHeight w:val="170"/>
        </w:trPr>
        <w:tc>
          <w:tcPr>
            <w:tcW w:w="4432" w:type="dxa"/>
            <w:vAlign w:val="center"/>
          </w:tcPr>
          <w:p w14:paraId="384ADAFB"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Telefaks številka:</w:t>
            </w:r>
          </w:p>
        </w:tc>
        <w:tc>
          <w:tcPr>
            <w:tcW w:w="4520" w:type="dxa"/>
            <w:vAlign w:val="center"/>
          </w:tcPr>
          <w:p w14:paraId="2ABFB0BE"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02455DAF" w14:textId="77777777" w:rsidTr="00BD0FD1">
        <w:trPr>
          <w:trHeight w:val="170"/>
        </w:trPr>
        <w:tc>
          <w:tcPr>
            <w:tcW w:w="4432" w:type="dxa"/>
            <w:vAlign w:val="center"/>
          </w:tcPr>
          <w:p w14:paraId="7DE84B52"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E-pošta:</w:t>
            </w:r>
          </w:p>
        </w:tc>
        <w:tc>
          <w:tcPr>
            <w:tcW w:w="4520" w:type="dxa"/>
            <w:vAlign w:val="center"/>
          </w:tcPr>
          <w:p w14:paraId="539E7D9A"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bl>
    <w:p w14:paraId="7C6F3BC6" w14:textId="77777777" w:rsidR="00BD0FD1" w:rsidRDefault="00BD0FD1" w:rsidP="00BD0FD1">
      <w:pPr>
        <w:spacing w:after="0" w:line="260" w:lineRule="atLeast"/>
        <w:jc w:val="both"/>
        <w:rPr>
          <w:rFonts w:ascii="Arial" w:eastAsia="Times New Roman" w:hAnsi="Arial" w:cs="Arial"/>
          <w:b/>
          <w:i/>
          <w:smallCaps/>
          <w:sz w:val="20"/>
          <w:szCs w:val="26"/>
        </w:rPr>
      </w:pPr>
    </w:p>
    <w:p w14:paraId="12324777" w14:textId="1DEFE8DD" w:rsidR="00BD0FD1" w:rsidRPr="00BD0FD1" w:rsidRDefault="00C2152B" w:rsidP="00BD0FD1">
      <w:pPr>
        <w:spacing w:after="0" w:line="260" w:lineRule="atLeast"/>
        <w:jc w:val="both"/>
        <w:rPr>
          <w:rFonts w:ascii="Arial" w:eastAsia="Times New Roman" w:hAnsi="Arial" w:cs="Arial"/>
          <w:b/>
          <w:i/>
          <w:smallCaps/>
          <w:sz w:val="20"/>
          <w:szCs w:val="26"/>
        </w:rPr>
      </w:pPr>
      <w:r>
        <w:rPr>
          <w:rFonts w:ascii="Arial" w:eastAsia="Times New Roman" w:hAnsi="Arial" w:cs="Arial"/>
          <w:b/>
          <w:i/>
          <w:smallCaps/>
          <w:sz w:val="20"/>
          <w:szCs w:val="26"/>
        </w:rPr>
        <w:t xml:space="preserve">2.2.2. </w:t>
      </w:r>
      <w:r w:rsidR="00BD0FD1" w:rsidRPr="00BD0FD1">
        <w:rPr>
          <w:rFonts w:ascii="Arial" w:eastAsia="Times New Roman" w:hAnsi="Arial" w:cs="Arial"/>
          <w:b/>
          <w:i/>
          <w:smallCaps/>
          <w:sz w:val="20"/>
          <w:szCs w:val="26"/>
        </w:rPr>
        <w:t xml:space="preserve">Osebe, ki so članice upravnega, vodstvenega ali nadzornega organa </w:t>
      </w:r>
      <w:proofErr w:type="spellStart"/>
      <w:r w:rsidR="00BD0FD1" w:rsidRPr="00BD0FD1">
        <w:rPr>
          <w:rFonts w:ascii="Arial" w:eastAsia="Times New Roman" w:hAnsi="Arial" w:cs="Arial"/>
          <w:b/>
          <w:i/>
          <w:smallCaps/>
          <w:sz w:val="20"/>
          <w:szCs w:val="26"/>
        </w:rPr>
        <w:t>soponudnika</w:t>
      </w:r>
      <w:proofErr w:type="spellEnd"/>
      <w:r w:rsidR="00BD0FD1" w:rsidRPr="00BD0FD1">
        <w:rPr>
          <w:rFonts w:ascii="Arial" w:eastAsia="Times New Roman" w:hAnsi="Arial" w:cs="Arial"/>
          <w:b/>
          <w:i/>
          <w:smallCaps/>
          <w:sz w:val="20"/>
          <w:szCs w:val="26"/>
        </w:rPr>
        <w:t xml:space="preserve">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204"/>
        <w:gridCol w:w="4138"/>
        <w:gridCol w:w="1721"/>
      </w:tblGrid>
      <w:tr w:rsidR="00BD0FD1" w:rsidRPr="00BD0FD1" w14:paraId="12236BC3" w14:textId="77777777" w:rsidTr="008F17E4">
        <w:tc>
          <w:tcPr>
            <w:tcW w:w="889" w:type="dxa"/>
            <w:shd w:val="clear" w:color="auto" w:fill="auto"/>
            <w:vAlign w:val="center"/>
          </w:tcPr>
          <w:p w14:paraId="2DEC49D1" w14:textId="77777777" w:rsidR="00BD0FD1" w:rsidRPr="00BD0FD1" w:rsidRDefault="00BD0FD1" w:rsidP="00BD0FD1">
            <w:pPr>
              <w:spacing w:after="0" w:line="260" w:lineRule="atLeast"/>
              <w:jc w:val="both"/>
              <w:rPr>
                <w:rFonts w:ascii="Arial" w:eastAsia="Calibri" w:hAnsi="Arial" w:cs="Arial"/>
                <w:b/>
                <w:sz w:val="20"/>
                <w:szCs w:val="20"/>
              </w:rPr>
            </w:pPr>
            <w:proofErr w:type="spellStart"/>
            <w:r w:rsidRPr="00BD0FD1">
              <w:rPr>
                <w:rFonts w:ascii="Arial" w:eastAsia="Calibri" w:hAnsi="Arial" w:cs="Arial"/>
                <w:b/>
                <w:sz w:val="20"/>
                <w:szCs w:val="20"/>
              </w:rPr>
              <w:t>Zap</w:t>
            </w:r>
            <w:proofErr w:type="spellEnd"/>
            <w:r w:rsidRPr="00BD0FD1">
              <w:rPr>
                <w:rFonts w:ascii="Arial" w:eastAsia="Calibri" w:hAnsi="Arial" w:cs="Arial"/>
                <w:b/>
                <w:sz w:val="20"/>
                <w:szCs w:val="20"/>
              </w:rPr>
              <w:t>. št.</w:t>
            </w:r>
          </w:p>
        </w:tc>
        <w:tc>
          <w:tcPr>
            <w:tcW w:w="2204" w:type="dxa"/>
            <w:shd w:val="clear" w:color="auto" w:fill="auto"/>
            <w:vAlign w:val="center"/>
          </w:tcPr>
          <w:p w14:paraId="5CD8A97F"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Ime in priimek</w:t>
            </w:r>
          </w:p>
        </w:tc>
        <w:tc>
          <w:tcPr>
            <w:tcW w:w="4138" w:type="dxa"/>
            <w:shd w:val="clear" w:color="auto" w:fill="auto"/>
            <w:vAlign w:val="center"/>
          </w:tcPr>
          <w:p w14:paraId="7EEB4D6B"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Naslov</w:t>
            </w:r>
          </w:p>
        </w:tc>
        <w:tc>
          <w:tcPr>
            <w:tcW w:w="1721" w:type="dxa"/>
            <w:shd w:val="clear" w:color="auto" w:fill="auto"/>
            <w:vAlign w:val="center"/>
          </w:tcPr>
          <w:p w14:paraId="2405EB5F"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Funkcija</w:t>
            </w:r>
          </w:p>
        </w:tc>
      </w:tr>
      <w:tr w:rsidR="00BD0FD1" w:rsidRPr="00BD0FD1" w14:paraId="0AB18711" w14:textId="77777777" w:rsidTr="008F17E4">
        <w:tc>
          <w:tcPr>
            <w:tcW w:w="889" w:type="dxa"/>
            <w:shd w:val="clear" w:color="auto" w:fill="auto"/>
            <w:vAlign w:val="center"/>
          </w:tcPr>
          <w:p w14:paraId="73E9DFEB"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1.</w:t>
            </w:r>
          </w:p>
        </w:tc>
        <w:tc>
          <w:tcPr>
            <w:tcW w:w="2204" w:type="dxa"/>
            <w:shd w:val="clear" w:color="auto" w:fill="auto"/>
            <w:vAlign w:val="center"/>
          </w:tcPr>
          <w:p w14:paraId="6E403088" w14:textId="77777777" w:rsidR="00BD0FD1" w:rsidRPr="00BD0FD1" w:rsidRDefault="00BD0FD1" w:rsidP="00BD0FD1">
            <w:pPr>
              <w:spacing w:after="0" w:line="260" w:lineRule="atLeast"/>
              <w:jc w:val="both"/>
              <w:rPr>
                <w:rFonts w:ascii="Arial" w:eastAsia="Calibri" w:hAnsi="Arial" w:cs="Arial"/>
                <w:sz w:val="20"/>
                <w:szCs w:val="20"/>
              </w:rPr>
            </w:pPr>
          </w:p>
        </w:tc>
        <w:tc>
          <w:tcPr>
            <w:tcW w:w="4138" w:type="dxa"/>
            <w:shd w:val="clear" w:color="auto" w:fill="auto"/>
            <w:vAlign w:val="center"/>
          </w:tcPr>
          <w:p w14:paraId="2F92BC7B" w14:textId="77777777" w:rsidR="00BD0FD1" w:rsidRPr="00BD0FD1" w:rsidRDefault="00BD0FD1" w:rsidP="00BD0FD1">
            <w:pPr>
              <w:spacing w:after="0" w:line="260" w:lineRule="atLeast"/>
              <w:jc w:val="both"/>
              <w:rPr>
                <w:rFonts w:ascii="Arial" w:eastAsia="Calibri" w:hAnsi="Arial" w:cs="Arial"/>
                <w:sz w:val="20"/>
                <w:szCs w:val="20"/>
              </w:rPr>
            </w:pPr>
          </w:p>
        </w:tc>
        <w:tc>
          <w:tcPr>
            <w:tcW w:w="1721" w:type="dxa"/>
            <w:shd w:val="clear" w:color="auto" w:fill="auto"/>
            <w:vAlign w:val="center"/>
          </w:tcPr>
          <w:p w14:paraId="2B5583E4"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257AC70B" w14:textId="77777777" w:rsidTr="008F17E4">
        <w:tc>
          <w:tcPr>
            <w:tcW w:w="889" w:type="dxa"/>
            <w:shd w:val="clear" w:color="auto" w:fill="auto"/>
            <w:vAlign w:val="center"/>
          </w:tcPr>
          <w:p w14:paraId="5797445B"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2.</w:t>
            </w:r>
          </w:p>
        </w:tc>
        <w:tc>
          <w:tcPr>
            <w:tcW w:w="2204" w:type="dxa"/>
            <w:shd w:val="clear" w:color="auto" w:fill="auto"/>
            <w:vAlign w:val="center"/>
          </w:tcPr>
          <w:p w14:paraId="61264534" w14:textId="77777777" w:rsidR="00BD0FD1" w:rsidRPr="00BD0FD1" w:rsidRDefault="00BD0FD1" w:rsidP="00BD0FD1">
            <w:pPr>
              <w:spacing w:after="0" w:line="260" w:lineRule="atLeast"/>
              <w:jc w:val="both"/>
              <w:rPr>
                <w:rFonts w:ascii="Arial" w:eastAsia="Calibri" w:hAnsi="Arial" w:cs="Arial"/>
                <w:sz w:val="20"/>
                <w:szCs w:val="20"/>
              </w:rPr>
            </w:pPr>
          </w:p>
        </w:tc>
        <w:tc>
          <w:tcPr>
            <w:tcW w:w="4138" w:type="dxa"/>
            <w:shd w:val="clear" w:color="auto" w:fill="auto"/>
            <w:vAlign w:val="center"/>
          </w:tcPr>
          <w:p w14:paraId="1439B62F" w14:textId="77777777" w:rsidR="00BD0FD1" w:rsidRPr="00BD0FD1" w:rsidRDefault="00BD0FD1" w:rsidP="00BD0FD1">
            <w:pPr>
              <w:spacing w:after="0" w:line="260" w:lineRule="atLeast"/>
              <w:jc w:val="both"/>
              <w:rPr>
                <w:rFonts w:ascii="Arial" w:eastAsia="Calibri" w:hAnsi="Arial" w:cs="Arial"/>
                <w:sz w:val="20"/>
                <w:szCs w:val="20"/>
              </w:rPr>
            </w:pPr>
          </w:p>
        </w:tc>
        <w:tc>
          <w:tcPr>
            <w:tcW w:w="1721" w:type="dxa"/>
            <w:shd w:val="clear" w:color="auto" w:fill="auto"/>
            <w:vAlign w:val="center"/>
          </w:tcPr>
          <w:p w14:paraId="050ED7D5"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52E5422D" w14:textId="77777777" w:rsidTr="008F17E4">
        <w:tc>
          <w:tcPr>
            <w:tcW w:w="889" w:type="dxa"/>
            <w:shd w:val="clear" w:color="auto" w:fill="auto"/>
            <w:vAlign w:val="center"/>
          </w:tcPr>
          <w:p w14:paraId="7232C177"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3.</w:t>
            </w:r>
          </w:p>
        </w:tc>
        <w:tc>
          <w:tcPr>
            <w:tcW w:w="2204" w:type="dxa"/>
            <w:shd w:val="clear" w:color="auto" w:fill="auto"/>
            <w:vAlign w:val="center"/>
          </w:tcPr>
          <w:p w14:paraId="2034F595" w14:textId="77777777" w:rsidR="00BD0FD1" w:rsidRPr="00BD0FD1" w:rsidRDefault="00BD0FD1" w:rsidP="00BD0FD1">
            <w:pPr>
              <w:spacing w:after="0" w:line="260" w:lineRule="atLeast"/>
              <w:jc w:val="both"/>
              <w:rPr>
                <w:rFonts w:ascii="Arial" w:eastAsia="Calibri" w:hAnsi="Arial" w:cs="Arial"/>
                <w:sz w:val="20"/>
                <w:szCs w:val="20"/>
              </w:rPr>
            </w:pPr>
          </w:p>
        </w:tc>
        <w:tc>
          <w:tcPr>
            <w:tcW w:w="4138" w:type="dxa"/>
            <w:shd w:val="clear" w:color="auto" w:fill="auto"/>
            <w:vAlign w:val="center"/>
          </w:tcPr>
          <w:p w14:paraId="2ABE18A4" w14:textId="77777777" w:rsidR="00BD0FD1" w:rsidRPr="00BD0FD1" w:rsidRDefault="00BD0FD1" w:rsidP="00BD0FD1">
            <w:pPr>
              <w:spacing w:after="0" w:line="260" w:lineRule="atLeast"/>
              <w:jc w:val="both"/>
              <w:rPr>
                <w:rFonts w:ascii="Arial" w:eastAsia="Calibri" w:hAnsi="Arial" w:cs="Arial"/>
                <w:sz w:val="20"/>
                <w:szCs w:val="20"/>
              </w:rPr>
            </w:pPr>
          </w:p>
        </w:tc>
        <w:tc>
          <w:tcPr>
            <w:tcW w:w="1721" w:type="dxa"/>
            <w:shd w:val="clear" w:color="auto" w:fill="auto"/>
            <w:vAlign w:val="center"/>
          </w:tcPr>
          <w:p w14:paraId="59C4184E"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5FC944AA" w14:textId="77777777" w:rsidTr="008F17E4">
        <w:tc>
          <w:tcPr>
            <w:tcW w:w="889" w:type="dxa"/>
            <w:shd w:val="clear" w:color="auto" w:fill="auto"/>
            <w:vAlign w:val="center"/>
          </w:tcPr>
          <w:p w14:paraId="40288A05"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4.</w:t>
            </w:r>
          </w:p>
        </w:tc>
        <w:tc>
          <w:tcPr>
            <w:tcW w:w="2204" w:type="dxa"/>
            <w:shd w:val="clear" w:color="auto" w:fill="auto"/>
            <w:vAlign w:val="center"/>
          </w:tcPr>
          <w:p w14:paraId="6E43BB34" w14:textId="77777777" w:rsidR="00BD0FD1" w:rsidRPr="00BD0FD1" w:rsidRDefault="00BD0FD1" w:rsidP="00BD0FD1">
            <w:pPr>
              <w:spacing w:after="0" w:line="260" w:lineRule="atLeast"/>
              <w:jc w:val="both"/>
              <w:rPr>
                <w:rFonts w:ascii="Arial" w:eastAsia="Calibri" w:hAnsi="Arial" w:cs="Arial"/>
                <w:sz w:val="20"/>
                <w:szCs w:val="20"/>
              </w:rPr>
            </w:pPr>
          </w:p>
        </w:tc>
        <w:tc>
          <w:tcPr>
            <w:tcW w:w="4138" w:type="dxa"/>
            <w:shd w:val="clear" w:color="auto" w:fill="auto"/>
            <w:vAlign w:val="center"/>
          </w:tcPr>
          <w:p w14:paraId="3771AE7B" w14:textId="77777777" w:rsidR="00BD0FD1" w:rsidRPr="00BD0FD1" w:rsidRDefault="00BD0FD1" w:rsidP="00BD0FD1">
            <w:pPr>
              <w:spacing w:after="0" w:line="260" w:lineRule="atLeast"/>
              <w:jc w:val="both"/>
              <w:rPr>
                <w:rFonts w:ascii="Arial" w:eastAsia="Calibri" w:hAnsi="Arial" w:cs="Arial"/>
                <w:sz w:val="20"/>
                <w:szCs w:val="20"/>
              </w:rPr>
            </w:pPr>
          </w:p>
        </w:tc>
        <w:tc>
          <w:tcPr>
            <w:tcW w:w="1721" w:type="dxa"/>
            <w:shd w:val="clear" w:color="auto" w:fill="auto"/>
            <w:vAlign w:val="center"/>
          </w:tcPr>
          <w:p w14:paraId="1F3F7070"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70342671" w14:textId="77777777" w:rsidTr="008F17E4">
        <w:tc>
          <w:tcPr>
            <w:tcW w:w="889" w:type="dxa"/>
            <w:shd w:val="clear" w:color="auto" w:fill="auto"/>
            <w:vAlign w:val="center"/>
          </w:tcPr>
          <w:p w14:paraId="475C0EA4"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5.</w:t>
            </w:r>
          </w:p>
        </w:tc>
        <w:tc>
          <w:tcPr>
            <w:tcW w:w="2204" w:type="dxa"/>
            <w:shd w:val="clear" w:color="auto" w:fill="auto"/>
            <w:vAlign w:val="center"/>
          </w:tcPr>
          <w:p w14:paraId="31AA7E19" w14:textId="77777777" w:rsidR="00BD0FD1" w:rsidRPr="00BD0FD1" w:rsidRDefault="00BD0FD1" w:rsidP="00BD0FD1">
            <w:pPr>
              <w:spacing w:after="0" w:line="260" w:lineRule="atLeast"/>
              <w:jc w:val="both"/>
              <w:rPr>
                <w:rFonts w:ascii="Arial" w:eastAsia="Calibri" w:hAnsi="Arial" w:cs="Arial"/>
                <w:sz w:val="20"/>
                <w:szCs w:val="20"/>
              </w:rPr>
            </w:pPr>
          </w:p>
        </w:tc>
        <w:tc>
          <w:tcPr>
            <w:tcW w:w="4138" w:type="dxa"/>
            <w:shd w:val="clear" w:color="auto" w:fill="auto"/>
            <w:vAlign w:val="center"/>
          </w:tcPr>
          <w:p w14:paraId="74B45AB9" w14:textId="77777777" w:rsidR="00BD0FD1" w:rsidRPr="00BD0FD1" w:rsidRDefault="00BD0FD1" w:rsidP="00BD0FD1">
            <w:pPr>
              <w:spacing w:after="0" w:line="260" w:lineRule="atLeast"/>
              <w:jc w:val="both"/>
              <w:rPr>
                <w:rFonts w:ascii="Arial" w:eastAsia="Calibri" w:hAnsi="Arial" w:cs="Arial"/>
                <w:sz w:val="20"/>
                <w:szCs w:val="20"/>
              </w:rPr>
            </w:pPr>
          </w:p>
        </w:tc>
        <w:tc>
          <w:tcPr>
            <w:tcW w:w="1721" w:type="dxa"/>
            <w:shd w:val="clear" w:color="auto" w:fill="auto"/>
            <w:vAlign w:val="center"/>
          </w:tcPr>
          <w:p w14:paraId="46095CA6" w14:textId="77777777" w:rsidR="00BD0FD1" w:rsidRPr="00BD0FD1" w:rsidRDefault="00BD0FD1" w:rsidP="00BD0FD1">
            <w:pPr>
              <w:spacing w:after="0" w:line="260" w:lineRule="atLeast"/>
              <w:jc w:val="both"/>
              <w:rPr>
                <w:rFonts w:ascii="Arial" w:eastAsia="Calibri" w:hAnsi="Arial" w:cs="Arial"/>
                <w:sz w:val="20"/>
                <w:szCs w:val="20"/>
              </w:rPr>
            </w:pPr>
          </w:p>
        </w:tc>
      </w:tr>
    </w:tbl>
    <w:p w14:paraId="6F564DFD" w14:textId="77777777" w:rsidR="008F17E4" w:rsidRDefault="008F17E4" w:rsidP="008F17E4">
      <w:pPr>
        <w:spacing w:after="0" w:line="260" w:lineRule="atLeast"/>
        <w:jc w:val="both"/>
        <w:rPr>
          <w:rFonts w:ascii="Arial" w:eastAsia="Times New Roman" w:hAnsi="Arial" w:cs="Arial"/>
          <w:b/>
          <w:i/>
          <w:smallCaps/>
          <w:sz w:val="20"/>
          <w:szCs w:val="20"/>
        </w:rPr>
      </w:pPr>
    </w:p>
    <w:p w14:paraId="6C6C70BE" w14:textId="0140B849" w:rsidR="008F17E4" w:rsidRPr="008F17E4" w:rsidRDefault="008F17E4" w:rsidP="008F17E4">
      <w:pPr>
        <w:spacing w:after="0" w:line="260" w:lineRule="atLeast"/>
        <w:jc w:val="both"/>
        <w:rPr>
          <w:rFonts w:ascii="Arial" w:eastAsia="Times New Roman" w:hAnsi="Arial" w:cs="Arial"/>
          <w:b/>
          <w:i/>
          <w:smallCaps/>
          <w:sz w:val="20"/>
          <w:szCs w:val="20"/>
        </w:rPr>
      </w:pPr>
      <w:r>
        <w:rPr>
          <w:rFonts w:ascii="Arial" w:eastAsia="Times New Roman" w:hAnsi="Arial" w:cs="Arial"/>
          <w:b/>
          <w:i/>
          <w:smallCaps/>
          <w:sz w:val="20"/>
          <w:szCs w:val="20"/>
        </w:rPr>
        <w:t>2.2</w:t>
      </w:r>
      <w:r w:rsidRPr="008F17E4">
        <w:rPr>
          <w:rFonts w:ascii="Arial" w:eastAsia="Times New Roman" w:hAnsi="Arial" w:cs="Arial"/>
          <w:b/>
          <w:i/>
          <w:smallCaps/>
          <w:sz w:val="20"/>
          <w:szCs w:val="20"/>
        </w:rPr>
        <w:t>.3. Podpisniki</w:t>
      </w:r>
      <w:r w:rsidRPr="008F17E4">
        <w:rPr>
          <w:rFonts w:ascii="Arial" w:eastAsia="Times New Roman" w:hAnsi="Arial" w:cs="Arial"/>
          <w:b/>
          <w:bCs/>
          <w:i/>
          <w:iCs/>
          <w:smallCaps/>
          <w:sz w:val="20"/>
          <w:szCs w:val="20"/>
        </w:rPr>
        <w:t xml:space="preserve"> pogodbe z navedbo funkcije ter navedbo</w:t>
      </w:r>
      <w:r w:rsidR="00D0149E">
        <w:rPr>
          <w:rFonts w:ascii="Arial" w:eastAsia="Times New Roman" w:hAnsi="Arial" w:cs="Arial"/>
          <w:b/>
          <w:bCs/>
          <w:i/>
          <w:iCs/>
          <w:smallCaps/>
          <w:sz w:val="20"/>
          <w:szCs w:val="20"/>
        </w:rPr>
        <w:t>,</w:t>
      </w:r>
      <w:r w:rsidRPr="008F17E4">
        <w:rPr>
          <w:rFonts w:ascii="Arial" w:eastAsia="Times New Roman" w:hAnsi="Arial" w:cs="Arial"/>
          <w:b/>
          <w:bCs/>
          <w:i/>
          <w:iCs/>
          <w:smallCaps/>
          <w:sz w:val="20"/>
          <w:szCs w:val="20"/>
        </w:rPr>
        <w:t xml:space="preserve"> ali so samostojni oziroma</w:t>
      </w:r>
      <w:r w:rsidRPr="008F17E4">
        <w:rPr>
          <w:rFonts w:ascii="Arial" w:eastAsia="Times New Roman" w:hAnsi="Arial" w:cs="Arial"/>
          <w:b/>
          <w:i/>
          <w:smallCaps/>
          <w:sz w:val="20"/>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514"/>
        <w:gridCol w:w="2241"/>
        <w:gridCol w:w="2253"/>
      </w:tblGrid>
      <w:tr w:rsidR="008F17E4" w:rsidRPr="008F17E4" w14:paraId="0F6BC962" w14:textId="77777777" w:rsidTr="00F83408">
        <w:trPr>
          <w:cantSplit/>
          <w:tblHeader/>
        </w:trPr>
        <w:tc>
          <w:tcPr>
            <w:tcW w:w="950" w:type="dxa"/>
            <w:shd w:val="clear" w:color="auto" w:fill="auto"/>
          </w:tcPr>
          <w:p w14:paraId="172E1E4A" w14:textId="77777777" w:rsidR="008F17E4" w:rsidRPr="008F17E4" w:rsidRDefault="008F17E4" w:rsidP="008F17E4">
            <w:pPr>
              <w:spacing w:after="0" w:line="260" w:lineRule="atLeast"/>
              <w:jc w:val="both"/>
              <w:rPr>
                <w:rFonts w:ascii="Arial" w:eastAsia="Calibri" w:hAnsi="Arial" w:cs="Arial"/>
                <w:b/>
                <w:sz w:val="20"/>
              </w:rPr>
            </w:pPr>
            <w:proofErr w:type="spellStart"/>
            <w:r w:rsidRPr="008F17E4">
              <w:rPr>
                <w:rFonts w:ascii="Arial" w:eastAsia="Calibri" w:hAnsi="Arial" w:cs="Arial"/>
                <w:b/>
                <w:sz w:val="20"/>
              </w:rPr>
              <w:t>Zap</w:t>
            </w:r>
            <w:proofErr w:type="spellEnd"/>
            <w:r w:rsidRPr="008F17E4">
              <w:rPr>
                <w:rFonts w:ascii="Arial" w:eastAsia="Calibri" w:hAnsi="Arial" w:cs="Arial"/>
                <w:b/>
                <w:sz w:val="20"/>
              </w:rPr>
              <w:t>. št.</w:t>
            </w:r>
          </w:p>
        </w:tc>
        <w:tc>
          <w:tcPr>
            <w:tcW w:w="3569" w:type="dxa"/>
            <w:shd w:val="clear" w:color="auto" w:fill="auto"/>
          </w:tcPr>
          <w:p w14:paraId="5F4CBAB2"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Ime in priimek</w:t>
            </w:r>
          </w:p>
        </w:tc>
        <w:tc>
          <w:tcPr>
            <w:tcW w:w="2267" w:type="dxa"/>
            <w:shd w:val="clear" w:color="auto" w:fill="auto"/>
          </w:tcPr>
          <w:p w14:paraId="1DA33940"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Funkcija</w:t>
            </w:r>
          </w:p>
        </w:tc>
        <w:tc>
          <w:tcPr>
            <w:tcW w:w="2274" w:type="dxa"/>
            <w:shd w:val="clear" w:color="auto" w:fill="auto"/>
          </w:tcPr>
          <w:p w14:paraId="19D80606"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Vrsta podpisnika</w:t>
            </w:r>
          </w:p>
        </w:tc>
      </w:tr>
      <w:tr w:rsidR="008F17E4" w:rsidRPr="008F17E4" w14:paraId="28232E63" w14:textId="77777777" w:rsidTr="00F83408">
        <w:trPr>
          <w:cantSplit/>
          <w:tblHeader/>
        </w:trPr>
        <w:tc>
          <w:tcPr>
            <w:tcW w:w="950" w:type="dxa"/>
            <w:shd w:val="clear" w:color="auto" w:fill="auto"/>
          </w:tcPr>
          <w:p w14:paraId="351966BB"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1.</w:t>
            </w:r>
          </w:p>
        </w:tc>
        <w:tc>
          <w:tcPr>
            <w:tcW w:w="3569" w:type="dxa"/>
            <w:shd w:val="clear" w:color="auto" w:fill="auto"/>
          </w:tcPr>
          <w:p w14:paraId="2A86DB44"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1296968C"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361A4058"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27B9A5E3" w14:textId="77777777" w:rsidTr="00F83408">
        <w:trPr>
          <w:cantSplit/>
          <w:tblHeader/>
        </w:trPr>
        <w:tc>
          <w:tcPr>
            <w:tcW w:w="950" w:type="dxa"/>
            <w:shd w:val="clear" w:color="auto" w:fill="auto"/>
          </w:tcPr>
          <w:p w14:paraId="68B74B34"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2.</w:t>
            </w:r>
          </w:p>
        </w:tc>
        <w:tc>
          <w:tcPr>
            <w:tcW w:w="3569" w:type="dxa"/>
            <w:shd w:val="clear" w:color="auto" w:fill="auto"/>
          </w:tcPr>
          <w:p w14:paraId="5ACCEF6B"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0309BA6F"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2741F0A5"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058D13C7" w14:textId="77777777" w:rsidTr="00F83408">
        <w:trPr>
          <w:cantSplit/>
          <w:tblHeader/>
        </w:trPr>
        <w:tc>
          <w:tcPr>
            <w:tcW w:w="950" w:type="dxa"/>
            <w:shd w:val="clear" w:color="auto" w:fill="auto"/>
          </w:tcPr>
          <w:p w14:paraId="181DCBEF"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3.</w:t>
            </w:r>
          </w:p>
        </w:tc>
        <w:tc>
          <w:tcPr>
            <w:tcW w:w="3569" w:type="dxa"/>
            <w:shd w:val="clear" w:color="auto" w:fill="auto"/>
          </w:tcPr>
          <w:p w14:paraId="4A255AD4"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161A4A0A"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09971F01"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1AFCCC51" w14:textId="77777777" w:rsidTr="00F83408">
        <w:trPr>
          <w:cantSplit/>
          <w:tblHeader/>
        </w:trPr>
        <w:tc>
          <w:tcPr>
            <w:tcW w:w="950" w:type="dxa"/>
            <w:shd w:val="clear" w:color="auto" w:fill="auto"/>
          </w:tcPr>
          <w:p w14:paraId="103C656E"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4.</w:t>
            </w:r>
          </w:p>
        </w:tc>
        <w:tc>
          <w:tcPr>
            <w:tcW w:w="3569" w:type="dxa"/>
            <w:shd w:val="clear" w:color="auto" w:fill="auto"/>
          </w:tcPr>
          <w:p w14:paraId="780BDFE9"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7A99DB43"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7B7D8FA6"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bl>
    <w:p w14:paraId="6F370063" w14:textId="77777777" w:rsidR="008F17E4" w:rsidRPr="008F17E4" w:rsidRDefault="008F17E4" w:rsidP="008F17E4">
      <w:pPr>
        <w:spacing w:after="0" w:line="260" w:lineRule="atLeast"/>
        <w:jc w:val="both"/>
        <w:rPr>
          <w:rFonts w:ascii="Arial" w:eastAsia="Times New Roman" w:hAnsi="Arial" w:cs="Arial"/>
          <w:b/>
          <w:bCs/>
          <w:caps/>
          <w:sz w:val="20"/>
          <w:szCs w:val="28"/>
        </w:rPr>
      </w:pPr>
    </w:p>
    <w:p w14:paraId="1BB3AA99" w14:textId="77777777" w:rsidR="00BD0FD1" w:rsidRPr="00BD0FD1" w:rsidRDefault="00BD0FD1" w:rsidP="00BD0FD1">
      <w:pPr>
        <w:spacing w:after="0" w:line="260" w:lineRule="atLeast"/>
        <w:jc w:val="both"/>
        <w:rPr>
          <w:rFonts w:ascii="Arial" w:eastAsia="Times New Roman" w:hAnsi="Arial" w:cs="Arial"/>
          <w:sz w:val="20"/>
        </w:rPr>
      </w:pPr>
    </w:p>
    <w:p w14:paraId="56A478A3" w14:textId="77777777" w:rsidR="00BD0FD1" w:rsidRPr="00BD0FD1" w:rsidRDefault="00BD0FD1" w:rsidP="00BD0FD1">
      <w:pPr>
        <w:spacing w:after="0" w:line="260" w:lineRule="atLeast"/>
        <w:jc w:val="both"/>
        <w:rPr>
          <w:rFonts w:ascii="Arial" w:eastAsia="Times New Roman" w:hAnsi="Arial" w:cs="Arial"/>
          <w:b/>
          <w:i/>
          <w:smallCaps/>
          <w:sz w:val="20"/>
          <w:szCs w:val="26"/>
        </w:rPr>
      </w:pPr>
    </w:p>
    <w:p w14:paraId="5BBAE60A" w14:textId="5AA61F2B" w:rsidR="00BD0FD1" w:rsidRDefault="00C2152B" w:rsidP="00BD0FD1">
      <w:pPr>
        <w:spacing w:after="0" w:line="260" w:lineRule="atLeast"/>
        <w:jc w:val="both"/>
        <w:rPr>
          <w:rFonts w:ascii="Arial" w:eastAsia="Times New Roman" w:hAnsi="Arial" w:cs="Arial"/>
          <w:b/>
          <w:bCs/>
          <w:i/>
          <w:sz w:val="18"/>
          <w:szCs w:val="20"/>
        </w:rPr>
      </w:pPr>
      <w:r w:rsidRPr="00C2152B">
        <w:rPr>
          <w:rFonts w:ascii="Arial" w:eastAsia="Times New Roman" w:hAnsi="Arial" w:cs="Arial"/>
          <w:b/>
          <w:bCs/>
          <w:i/>
          <w:sz w:val="18"/>
          <w:szCs w:val="20"/>
        </w:rPr>
        <w:t xml:space="preserve">2.3. </w:t>
      </w:r>
      <w:r w:rsidRPr="00C2152B">
        <w:rPr>
          <w:rFonts w:ascii="Arial" w:eastAsia="Times New Roman" w:hAnsi="Arial" w:cs="Arial"/>
          <w:b/>
          <w:bCs/>
          <w:i/>
          <w:sz w:val="18"/>
          <w:szCs w:val="20"/>
          <w:u w:val="single"/>
        </w:rPr>
        <w:t>SOPONUDNIK 3</w:t>
      </w:r>
    </w:p>
    <w:p w14:paraId="3206A76A" w14:textId="77777777" w:rsidR="00C2152B" w:rsidRPr="00C2152B" w:rsidRDefault="00C2152B" w:rsidP="00BD0FD1">
      <w:pPr>
        <w:spacing w:after="0" w:line="260" w:lineRule="atLeast"/>
        <w:jc w:val="both"/>
        <w:rPr>
          <w:rFonts w:ascii="Arial" w:eastAsia="Times New Roman" w:hAnsi="Arial" w:cs="Arial"/>
          <w:b/>
          <w:bCs/>
          <w:i/>
          <w:sz w:val="18"/>
          <w:szCs w:val="20"/>
        </w:rPr>
      </w:pPr>
    </w:p>
    <w:p w14:paraId="30587B32" w14:textId="3671C334" w:rsidR="00BD0FD1" w:rsidRPr="00BD0FD1" w:rsidRDefault="00C2152B" w:rsidP="00BD0FD1">
      <w:pPr>
        <w:spacing w:after="0" w:line="260" w:lineRule="atLeast"/>
        <w:jc w:val="both"/>
        <w:rPr>
          <w:rFonts w:ascii="Arial" w:eastAsia="Times New Roman" w:hAnsi="Arial" w:cs="Arial"/>
          <w:b/>
          <w:bCs/>
          <w:i/>
          <w:iCs/>
          <w:caps/>
          <w:sz w:val="20"/>
          <w:szCs w:val="28"/>
        </w:rPr>
      </w:pPr>
      <w:r>
        <w:rPr>
          <w:rFonts w:ascii="Arial" w:eastAsia="Times New Roman" w:hAnsi="Arial" w:cs="Arial"/>
          <w:b/>
          <w:bCs/>
          <w:i/>
          <w:iCs/>
          <w:caps/>
          <w:sz w:val="18"/>
          <w:szCs w:val="24"/>
        </w:rPr>
        <w:t>2.3.1.</w:t>
      </w:r>
      <w:r w:rsidR="00BD0FD1">
        <w:rPr>
          <w:rFonts w:ascii="Arial" w:eastAsia="Times New Roman" w:hAnsi="Arial" w:cs="Arial"/>
          <w:b/>
          <w:bCs/>
          <w:i/>
          <w:iCs/>
          <w:caps/>
          <w:sz w:val="18"/>
          <w:szCs w:val="24"/>
        </w:rPr>
        <w:t xml:space="preserve"> </w:t>
      </w:r>
      <w:r w:rsidR="00BD0FD1" w:rsidRPr="00BD0FD1">
        <w:rPr>
          <w:rFonts w:ascii="Arial" w:eastAsia="Times New Roman" w:hAnsi="Arial" w:cs="Arial"/>
          <w:b/>
          <w:bCs/>
          <w:i/>
          <w:iCs/>
          <w:caps/>
          <w:sz w:val="18"/>
          <w:szCs w:val="24"/>
        </w:rPr>
        <w:t>Osnovni podatki soponudnika: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2"/>
        <w:gridCol w:w="4520"/>
      </w:tblGrid>
      <w:tr w:rsidR="00BD0FD1" w:rsidRPr="00BD0FD1" w14:paraId="053E221A" w14:textId="77777777" w:rsidTr="0027210E">
        <w:trPr>
          <w:trHeight w:val="170"/>
        </w:trPr>
        <w:tc>
          <w:tcPr>
            <w:tcW w:w="4432" w:type="dxa"/>
            <w:vAlign w:val="center"/>
          </w:tcPr>
          <w:p w14:paraId="4D7B06B4" w14:textId="6C81087B"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Popoln naziv</w:t>
            </w:r>
            <w:r>
              <w:rPr>
                <w:rFonts w:ascii="Arial" w:eastAsia="Times New Roman" w:hAnsi="Arial" w:cs="Arial"/>
                <w:sz w:val="20"/>
              </w:rPr>
              <w:t xml:space="preserve"> </w:t>
            </w:r>
            <w:proofErr w:type="spellStart"/>
            <w:r>
              <w:rPr>
                <w:rFonts w:ascii="Arial" w:eastAsia="Times New Roman" w:hAnsi="Arial" w:cs="Arial"/>
                <w:sz w:val="20"/>
              </w:rPr>
              <w:t>so</w:t>
            </w:r>
            <w:r w:rsidRPr="00BD0FD1">
              <w:rPr>
                <w:rFonts w:ascii="Arial" w:eastAsia="Times New Roman" w:hAnsi="Arial" w:cs="Arial"/>
                <w:sz w:val="20"/>
                <w:szCs w:val="20"/>
              </w:rPr>
              <w:t>ponudnika</w:t>
            </w:r>
            <w:proofErr w:type="spellEnd"/>
            <w:r w:rsidRPr="00BD0FD1">
              <w:rPr>
                <w:rFonts w:ascii="Arial" w:eastAsia="Times New Roman" w:hAnsi="Arial" w:cs="Arial"/>
                <w:sz w:val="20"/>
                <w:szCs w:val="20"/>
              </w:rPr>
              <w:t>:</w:t>
            </w:r>
          </w:p>
        </w:tc>
        <w:tc>
          <w:tcPr>
            <w:tcW w:w="4520" w:type="dxa"/>
            <w:vAlign w:val="center"/>
          </w:tcPr>
          <w:p w14:paraId="03BD038E"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537B214E" w14:textId="77777777" w:rsidTr="0027210E">
        <w:trPr>
          <w:trHeight w:val="170"/>
        </w:trPr>
        <w:tc>
          <w:tcPr>
            <w:tcW w:w="4432" w:type="dxa"/>
            <w:vAlign w:val="center"/>
          </w:tcPr>
          <w:p w14:paraId="3BAEE5CF" w14:textId="0C25143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lastRenderedPageBreak/>
              <w:t xml:space="preserve">Naslov </w:t>
            </w:r>
            <w:proofErr w:type="spellStart"/>
            <w:r>
              <w:rPr>
                <w:rFonts w:ascii="Arial" w:eastAsia="Times New Roman" w:hAnsi="Arial" w:cs="Arial"/>
                <w:sz w:val="20"/>
              </w:rPr>
              <w:t>so</w:t>
            </w:r>
            <w:r w:rsidRPr="00BD0FD1">
              <w:rPr>
                <w:rFonts w:ascii="Arial" w:eastAsia="Times New Roman" w:hAnsi="Arial" w:cs="Arial"/>
                <w:sz w:val="20"/>
                <w:szCs w:val="20"/>
              </w:rPr>
              <w:t>ponudnika</w:t>
            </w:r>
            <w:proofErr w:type="spellEnd"/>
            <w:r w:rsidRPr="00BD0FD1">
              <w:rPr>
                <w:rFonts w:ascii="Arial" w:eastAsia="Times New Roman" w:hAnsi="Arial" w:cs="Arial"/>
                <w:sz w:val="20"/>
                <w:szCs w:val="20"/>
              </w:rPr>
              <w:t>:</w:t>
            </w:r>
          </w:p>
        </w:tc>
        <w:tc>
          <w:tcPr>
            <w:tcW w:w="4520" w:type="dxa"/>
            <w:vAlign w:val="center"/>
          </w:tcPr>
          <w:p w14:paraId="3FB3100A"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23386CDD" w14:textId="77777777" w:rsidTr="0027210E">
        <w:trPr>
          <w:trHeight w:val="170"/>
        </w:trPr>
        <w:tc>
          <w:tcPr>
            <w:tcW w:w="4432" w:type="dxa"/>
            <w:vAlign w:val="center"/>
          </w:tcPr>
          <w:p w14:paraId="35B986BA"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Matična številka:</w:t>
            </w:r>
          </w:p>
        </w:tc>
        <w:tc>
          <w:tcPr>
            <w:tcW w:w="4520" w:type="dxa"/>
            <w:vAlign w:val="center"/>
          </w:tcPr>
          <w:p w14:paraId="29725BCC"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74939439" w14:textId="77777777" w:rsidTr="0027210E">
        <w:trPr>
          <w:trHeight w:val="170"/>
        </w:trPr>
        <w:tc>
          <w:tcPr>
            <w:tcW w:w="4432" w:type="dxa"/>
            <w:vAlign w:val="center"/>
          </w:tcPr>
          <w:p w14:paraId="46B52643"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Identifikacijska številka za DDV:</w:t>
            </w:r>
          </w:p>
        </w:tc>
        <w:tc>
          <w:tcPr>
            <w:tcW w:w="4520" w:type="dxa"/>
            <w:vAlign w:val="center"/>
          </w:tcPr>
          <w:p w14:paraId="2E89B939"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21413CD0" w14:textId="77777777" w:rsidTr="0027210E">
        <w:trPr>
          <w:trHeight w:val="170"/>
        </w:trPr>
        <w:tc>
          <w:tcPr>
            <w:tcW w:w="4432" w:type="dxa"/>
            <w:vAlign w:val="center"/>
          </w:tcPr>
          <w:p w14:paraId="5CAA4AB6"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Pristojni finančni urad:</w:t>
            </w:r>
          </w:p>
        </w:tc>
        <w:tc>
          <w:tcPr>
            <w:tcW w:w="4520" w:type="dxa"/>
            <w:vAlign w:val="center"/>
          </w:tcPr>
          <w:p w14:paraId="0C0119A3"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349A5352" w14:textId="77777777" w:rsidTr="0027210E">
        <w:trPr>
          <w:trHeight w:val="170"/>
        </w:trPr>
        <w:tc>
          <w:tcPr>
            <w:tcW w:w="4432" w:type="dxa"/>
            <w:vAlign w:val="center"/>
          </w:tcPr>
          <w:p w14:paraId="5EC6ACAF"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Številka transakcijskega računa:</w:t>
            </w:r>
          </w:p>
        </w:tc>
        <w:tc>
          <w:tcPr>
            <w:tcW w:w="4520" w:type="dxa"/>
            <w:vAlign w:val="center"/>
          </w:tcPr>
          <w:p w14:paraId="06DBAD77"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04796535" w14:textId="77777777" w:rsidTr="0027210E">
        <w:trPr>
          <w:trHeight w:val="170"/>
        </w:trPr>
        <w:tc>
          <w:tcPr>
            <w:tcW w:w="4432" w:type="dxa"/>
            <w:vAlign w:val="center"/>
          </w:tcPr>
          <w:p w14:paraId="1F7B4742"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Telefonska številka:</w:t>
            </w:r>
          </w:p>
        </w:tc>
        <w:tc>
          <w:tcPr>
            <w:tcW w:w="4520" w:type="dxa"/>
            <w:vAlign w:val="center"/>
          </w:tcPr>
          <w:p w14:paraId="576979FB"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6DC28543" w14:textId="77777777" w:rsidTr="0027210E">
        <w:trPr>
          <w:trHeight w:val="170"/>
        </w:trPr>
        <w:tc>
          <w:tcPr>
            <w:tcW w:w="4432" w:type="dxa"/>
            <w:vAlign w:val="center"/>
          </w:tcPr>
          <w:p w14:paraId="402C5F9F"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Telefaks številka:</w:t>
            </w:r>
          </w:p>
        </w:tc>
        <w:tc>
          <w:tcPr>
            <w:tcW w:w="4520" w:type="dxa"/>
            <w:vAlign w:val="center"/>
          </w:tcPr>
          <w:p w14:paraId="015D278A"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6BEBD2DB" w14:textId="77777777" w:rsidTr="0027210E">
        <w:trPr>
          <w:trHeight w:val="170"/>
        </w:trPr>
        <w:tc>
          <w:tcPr>
            <w:tcW w:w="4432" w:type="dxa"/>
            <w:vAlign w:val="center"/>
          </w:tcPr>
          <w:p w14:paraId="5A7F5B04"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E-pošta:</w:t>
            </w:r>
          </w:p>
        </w:tc>
        <w:tc>
          <w:tcPr>
            <w:tcW w:w="4520" w:type="dxa"/>
            <w:vAlign w:val="center"/>
          </w:tcPr>
          <w:p w14:paraId="62D3A19C"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bl>
    <w:p w14:paraId="6E145138" w14:textId="77777777" w:rsidR="00BD0FD1" w:rsidRPr="00BD0FD1" w:rsidRDefault="00BD0FD1" w:rsidP="00BD0FD1">
      <w:pPr>
        <w:spacing w:after="0" w:line="260" w:lineRule="atLeast"/>
        <w:jc w:val="both"/>
        <w:rPr>
          <w:rFonts w:ascii="Arial" w:eastAsia="Times New Roman" w:hAnsi="Arial" w:cs="Arial"/>
          <w:i/>
          <w:sz w:val="20"/>
        </w:rPr>
      </w:pPr>
    </w:p>
    <w:p w14:paraId="3A411281" w14:textId="77777777" w:rsidR="00C2152B" w:rsidRDefault="00C2152B" w:rsidP="00BD0FD1">
      <w:pPr>
        <w:spacing w:after="0" w:line="260" w:lineRule="atLeast"/>
        <w:jc w:val="both"/>
        <w:rPr>
          <w:rFonts w:ascii="Arial" w:eastAsia="Times New Roman" w:hAnsi="Arial" w:cs="Arial"/>
          <w:b/>
          <w:i/>
          <w:smallCaps/>
          <w:sz w:val="20"/>
          <w:szCs w:val="26"/>
        </w:rPr>
      </w:pPr>
    </w:p>
    <w:p w14:paraId="52551BE1" w14:textId="4F4517D5" w:rsidR="00BD0FD1" w:rsidRPr="00BD0FD1" w:rsidRDefault="00C2152B" w:rsidP="00BD0FD1">
      <w:pPr>
        <w:spacing w:after="0" w:line="260" w:lineRule="atLeast"/>
        <w:jc w:val="both"/>
        <w:rPr>
          <w:rFonts w:ascii="Arial" w:eastAsia="Times New Roman" w:hAnsi="Arial" w:cs="Arial"/>
          <w:b/>
          <w:i/>
          <w:smallCaps/>
          <w:sz w:val="20"/>
          <w:szCs w:val="26"/>
        </w:rPr>
      </w:pPr>
      <w:r>
        <w:rPr>
          <w:rFonts w:ascii="Arial" w:eastAsia="Times New Roman" w:hAnsi="Arial" w:cs="Arial"/>
          <w:b/>
          <w:i/>
          <w:smallCaps/>
          <w:sz w:val="20"/>
          <w:szCs w:val="26"/>
        </w:rPr>
        <w:t xml:space="preserve">2.3.2. </w:t>
      </w:r>
      <w:r w:rsidR="00BD0FD1" w:rsidRPr="00BD0FD1">
        <w:rPr>
          <w:rFonts w:ascii="Arial" w:eastAsia="Times New Roman" w:hAnsi="Arial" w:cs="Arial"/>
          <w:b/>
          <w:i/>
          <w:smallCaps/>
          <w:sz w:val="20"/>
          <w:szCs w:val="26"/>
        </w:rPr>
        <w:t xml:space="preserve">Osebe, ki so članice upravnega, vodstvenega ali nadzornega organa </w:t>
      </w:r>
      <w:proofErr w:type="spellStart"/>
      <w:r w:rsidR="00BD0FD1" w:rsidRPr="00BD0FD1">
        <w:rPr>
          <w:rFonts w:ascii="Arial" w:eastAsia="Times New Roman" w:hAnsi="Arial" w:cs="Arial"/>
          <w:b/>
          <w:i/>
          <w:smallCaps/>
          <w:sz w:val="20"/>
          <w:szCs w:val="26"/>
        </w:rPr>
        <w:t>soponudnika</w:t>
      </w:r>
      <w:proofErr w:type="spellEnd"/>
      <w:r w:rsidR="00BD0FD1" w:rsidRPr="00BD0FD1">
        <w:rPr>
          <w:rFonts w:ascii="Arial" w:eastAsia="Times New Roman" w:hAnsi="Arial" w:cs="Arial"/>
          <w:b/>
          <w:i/>
          <w:smallCaps/>
          <w:sz w:val="20"/>
          <w:szCs w:val="26"/>
        </w:rPr>
        <w:t xml:space="preserve">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204"/>
        <w:gridCol w:w="4138"/>
        <w:gridCol w:w="1721"/>
      </w:tblGrid>
      <w:tr w:rsidR="00BD0FD1" w:rsidRPr="00BD0FD1" w14:paraId="03CE8012" w14:textId="77777777" w:rsidTr="00BD0FD1">
        <w:tc>
          <w:tcPr>
            <w:tcW w:w="897" w:type="dxa"/>
            <w:shd w:val="clear" w:color="auto" w:fill="auto"/>
            <w:vAlign w:val="center"/>
          </w:tcPr>
          <w:p w14:paraId="261B77CF" w14:textId="77777777" w:rsidR="00BD0FD1" w:rsidRPr="00BD0FD1" w:rsidRDefault="00BD0FD1" w:rsidP="00BD0FD1">
            <w:pPr>
              <w:spacing w:after="0" w:line="260" w:lineRule="atLeast"/>
              <w:jc w:val="both"/>
              <w:rPr>
                <w:rFonts w:ascii="Arial" w:eastAsia="Calibri" w:hAnsi="Arial" w:cs="Arial"/>
                <w:b/>
                <w:sz w:val="20"/>
                <w:szCs w:val="20"/>
              </w:rPr>
            </w:pPr>
            <w:proofErr w:type="spellStart"/>
            <w:r w:rsidRPr="00BD0FD1">
              <w:rPr>
                <w:rFonts w:ascii="Arial" w:eastAsia="Calibri" w:hAnsi="Arial" w:cs="Arial"/>
                <w:b/>
                <w:sz w:val="20"/>
                <w:szCs w:val="20"/>
              </w:rPr>
              <w:t>Zap</w:t>
            </w:r>
            <w:proofErr w:type="spellEnd"/>
            <w:r w:rsidRPr="00BD0FD1">
              <w:rPr>
                <w:rFonts w:ascii="Arial" w:eastAsia="Calibri" w:hAnsi="Arial" w:cs="Arial"/>
                <w:b/>
                <w:sz w:val="20"/>
                <w:szCs w:val="20"/>
              </w:rPr>
              <w:t>. št.</w:t>
            </w:r>
          </w:p>
        </w:tc>
        <w:tc>
          <w:tcPr>
            <w:tcW w:w="2241" w:type="dxa"/>
            <w:shd w:val="clear" w:color="auto" w:fill="auto"/>
            <w:vAlign w:val="center"/>
          </w:tcPr>
          <w:p w14:paraId="06CFF75A"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Ime in priimek</w:t>
            </w:r>
          </w:p>
        </w:tc>
        <w:tc>
          <w:tcPr>
            <w:tcW w:w="4233" w:type="dxa"/>
            <w:shd w:val="clear" w:color="auto" w:fill="auto"/>
            <w:vAlign w:val="center"/>
          </w:tcPr>
          <w:p w14:paraId="7350DF2E"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Naslov</w:t>
            </w:r>
          </w:p>
        </w:tc>
        <w:tc>
          <w:tcPr>
            <w:tcW w:w="1741" w:type="dxa"/>
            <w:shd w:val="clear" w:color="auto" w:fill="auto"/>
            <w:vAlign w:val="center"/>
          </w:tcPr>
          <w:p w14:paraId="008EDD5A"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Funkcija</w:t>
            </w:r>
          </w:p>
        </w:tc>
      </w:tr>
      <w:tr w:rsidR="00BD0FD1" w:rsidRPr="00BD0FD1" w14:paraId="4E869C6D" w14:textId="77777777" w:rsidTr="00BD0FD1">
        <w:tc>
          <w:tcPr>
            <w:tcW w:w="897" w:type="dxa"/>
            <w:shd w:val="clear" w:color="auto" w:fill="auto"/>
            <w:vAlign w:val="center"/>
          </w:tcPr>
          <w:p w14:paraId="2413D2C3"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1.</w:t>
            </w:r>
          </w:p>
        </w:tc>
        <w:tc>
          <w:tcPr>
            <w:tcW w:w="2241" w:type="dxa"/>
            <w:shd w:val="clear" w:color="auto" w:fill="auto"/>
            <w:vAlign w:val="center"/>
          </w:tcPr>
          <w:p w14:paraId="278945DC"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5849DA41"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2446E331"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1E39EB16" w14:textId="77777777" w:rsidTr="00BD0FD1">
        <w:tc>
          <w:tcPr>
            <w:tcW w:w="897" w:type="dxa"/>
            <w:shd w:val="clear" w:color="auto" w:fill="auto"/>
            <w:vAlign w:val="center"/>
          </w:tcPr>
          <w:p w14:paraId="1D2BE255"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2.</w:t>
            </w:r>
          </w:p>
        </w:tc>
        <w:tc>
          <w:tcPr>
            <w:tcW w:w="2241" w:type="dxa"/>
            <w:shd w:val="clear" w:color="auto" w:fill="auto"/>
            <w:vAlign w:val="center"/>
          </w:tcPr>
          <w:p w14:paraId="37969D76"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282395C1"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7834D770"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52414D78" w14:textId="77777777" w:rsidTr="00BD0FD1">
        <w:tc>
          <w:tcPr>
            <w:tcW w:w="897" w:type="dxa"/>
            <w:shd w:val="clear" w:color="auto" w:fill="auto"/>
            <w:vAlign w:val="center"/>
          </w:tcPr>
          <w:p w14:paraId="2EFC6729"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3.</w:t>
            </w:r>
          </w:p>
        </w:tc>
        <w:tc>
          <w:tcPr>
            <w:tcW w:w="2241" w:type="dxa"/>
            <w:shd w:val="clear" w:color="auto" w:fill="auto"/>
            <w:vAlign w:val="center"/>
          </w:tcPr>
          <w:p w14:paraId="240E6444"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57294C69"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66652B76"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58305C6B" w14:textId="77777777" w:rsidTr="00BD0FD1">
        <w:tc>
          <w:tcPr>
            <w:tcW w:w="897" w:type="dxa"/>
            <w:shd w:val="clear" w:color="auto" w:fill="auto"/>
            <w:vAlign w:val="center"/>
          </w:tcPr>
          <w:p w14:paraId="2E45DB3F"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4.</w:t>
            </w:r>
          </w:p>
        </w:tc>
        <w:tc>
          <w:tcPr>
            <w:tcW w:w="2241" w:type="dxa"/>
            <w:shd w:val="clear" w:color="auto" w:fill="auto"/>
            <w:vAlign w:val="center"/>
          </w:tcPr>
          <w:p w14:paraId="48F8D3E2"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0CE55055"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54478E71"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159C9E2C" w14:textId="77777777" w:rsidTr="00BD0FD1">
        <w:tc>
          <w:tcPr>
            <w:tcW w:w="897" w:type="dxa"/>
            <w:shd w:val="clear" w:color="auto" w:fill="auto"/>
            <w:vAlign w:val="center"/>
          </w:tcPr>
          <w:p w14:paraId="525646C4"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5.</w:t>
            </w:r>
          </w:p>
        </w:tc>
        <w:tc>
          <w:tcPr>
            <w:tcW w:w="2241" w:type="dxa"/>
            <w:shd w:val="clear" w:color="auto" w:fill="auto"/>
            <w:vAlign w:val="center"/>
          </w:tcPr>
          <w:p w14:paraId="52E5BB7F"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5256DF5C"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69C3BFA9" w14:textId="77777777" w:rsidR="00BD0FD1" w:rsidRPr="00BD0FD1" w:rsidRDefault="00BD0FD1" w:rsidP="00BD0FD1">
            <w:pPr>
              <w:spacing w:after="0" w:line="260" w:lineRule="atLeast"/>
              <w:jc w:val="both"/>
              <w:rPr>
                <w:rFonts w:ascii="Arial" w:eastAsia="Calibri" w:hAnsi="Arial" w:cs="Arial"/>
                <w:sz w:val="20"/>
                <w:szCs w:val="20"/>
              </w:rPr>
            </w:pPr>
          </w:p>
        </w:tc>
      </w:tr>
    </w:tbl>
    <w:p w14:paraId="346CC76A" w14:textId="77777777" w:rsidR="00BD0FD1" w:rsidRPr="00BD0FD1" w:rsidRDefault="00BD0FD1" w:rsidP="00BD0FD1">
      <w:pPr>
        <w:spacing w:after="0" w:line="260" w:lineRule="atLeast"/>
        <w:jc w:val="both"/>
        <w:rPr>
          <w:rFonts w:ascii="Arial" w:eastAsia="Times New Roman" w:hAnsi="Arial" w:cs="Arial"/>
          <w:sz w:val="20"/>
        </w:rPr>
      </w:pPr>
    </w:p>
    <w:p w14:paraId="637851E0" w14:textId="2AEA8896" w:rsidR="008F17E4" w:rsidRPr="008F17E4" w:rsidRDefault="008F17E4" w:rsidP="008F17E4">
      <w:pPr>
        <w:spacing w:after="0" w:line="260" w:lineRule="atLeast"/>
        <w:jc w:val="both"/>
        <w:rPr>
          <w:rFonts w:ascii="Arial" w:eastAsia="Times New Roman" w:hAnsi="Arial" w:cs="Arial"/>
          <w:b/>
          <w:i/>
          <w:smallCaps/>
          <w:sz w:val="20"/>
          <w:szCs w:val="20"/>
        </w:rPr>
      </w:pPr>
      <w:r>
        <w:rPr>
          <w:rFonts w:ascii="Arial" w:eastAsia="Times New Roman" w:hAnsi="Arial" w:cs="Arial"/>
          <w:b/>
          <w:i/>
          <w:smallCaps/>
          <w:sz w:val="20"/>
          <w:szCs w:val="20"/>
        </w:rPr>
        <w:t>2.3</w:t>
      </w:r>
      <w:r w:rsidRPr="008F17E4">
        <w:rPr>
          <w:rFonts w:ascii="Arial" w:eastAsia="Times New Roman" w:hAnsi="Arial" w:cs="Arial"/>
          <w:b/>
          <w:i/>
          <w:smallCaps/>
          <w:sz w:val="20"/>
          <w:szCs w:val="20"/>
        </w:rPr>
        <w:t>.3. Podpisniki</w:t>
      </w:r>
      <w:r w:rsidRPr="008F17E4">
        <w:rPr>
          <w:rFonts w:ascii="Arial" w:eastAsia="Times New Roman" w:hAnsi="Arial" w:cs="Arial"/>
          <w:b/>
          <w:bCs/>
          <w:i/>
          <w:iCs/>
          <w:smallCaps/>
          <w:sz w:val="20"/>
          <w:szCs w:val="20"/>
        </w:rPr>
        <w:t xml:space="preserve"> pogodbe z navedbo funkcije ter navedbo</w:t>
      </w:r>
      <w:r w:rsidR="00D0149E">
        <w:rPr>
          <w:rFonts w:ascii="Arial" w:eastAsia="Times New Roman" w:hAnsi="Arial" w:cs="Arial"/>
          <w:b/>
          <w:bCs/>
          <w:i/>
          <w:iCs/>
          <w:smallCaps/>
          <w:sz w:val="20"/>
          <w:szCs w:val="20"/>
        </w:rPr>
        <w:t>,</w:t>
      </w:r>
      <w:r w:rsidRPr="008F17E4">
        <w:rPr>
          <w:rFonts w:ascii="Arial" w:eastAsia="Times New Roman" w:hAnsi="Arial" w:cs="Arial"/>
          <w:b/>
          <w:bCs/>
          <w:i/>
          <w:iCs/>
          <w:smallCaps/>
          <w:sz w:val="20"/>
          <w:szCs w:val="20"/>
        </w:rPr>
        <w:t xml:space="preserve"> ali so samostojni oziroma</w:t>
      </w:r>
      <w:r w:rsidRPr="008F17E4">
        <w:rPr>
          <w:rFonts w:ascii="Arial" w:eastAsia="Times New Roman" w:hAnsi="Arial" w:cs="Arial"/>
          <w:b/>
          <w:i/>
          <w:smallCaps/>
          <w:sz w:val="20"/>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514"/>
        <w:gridCol w:w="2241"/>
        <w:gridCol w:w="2253"/>
      </w:tblGrid>
      <w:tr w:rsidR="008F17E4" w:rsidRPr="008F17E4" w14:paraId="2B40B903" w14:textId="77777777" w:rsidTr="00F83408">
        <w:trPr>
          <w:cantSplit/>
          <w:tblHeader/>
        </w:trPr>
        <w:tc>
          <w:tcPr>
            <w:tcW w:w="950" w:type="dxa"/>
            <w:shd w:val="clear" w:color="auto" w:fill="auto"/>
          </w:tcPr>
          <w:p w14:paraId="19E9F24B" w14:textId="77777777" w:rsidR="008F17E4" w:rsidRPr="008F17E4" w:rsidRDefault="008F17E4" w:rsidP="008F17E4">
            <w:pPr>
              <w:spacing w:after="0" w:line="260" w:lineRule="atLeast"/>
              <w:jc w:val="both"/>
              <w:rPr>
                <w:rFonts w:ascii="Arial" w:eastAsia="Calibri" w:hAnsi="Arial" w:cs="Arial"/>
                <w:b/>
                <w:sz w:val="20"/>
              </w:rPr>
            </w:pPr>
            <w:proofErr w:type="spellStart"/>
            <w:r w:rsidRPr="008F17E4">
              <w:rPr>
                <w:rFonts w:ascii="Arial" w:eastAsia="Calibri" w:hAnsi="Arial" w:cs="Arial"/>
                <w:b/>
                <w:sz w:val="20"/>
              </w:rPr>
              <w:t>Zap</w:t>
            </w:r>
            <w:proofErr w:type="spellEnd"/>
            <w:r w:rsidRPr="008F17E4">
              <w:rPr>
                <w:rFonts w:ascii="Arial" w:eastAsia="Calibri" w:hAnsi="Arial" w:cs="Arial"/>
                <w:b/>
                <w:sz w:val="20"/>
              </w:rPr>
              <w:t>. št.</w:t>
            </w:r>
          </w:p>
        </w:tc>
        <w:tc>
          <w:tcPr>
            <w:tcW w:w="3569" w:type="dxa"/>
            <w:shd w:val="clear" w:color="auto" w:fill="auto"/>
          </w:tcPr>
          <w:p w14:paraId="3F00DAA6"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Ime in priimek</w:t>
            </w:r>
          </w:p>
        </w:tc>
        <w:tc>
          <w:tcPr>
            <w:tcW w:w="2267" w:type="dxa"/>
            <w:shd w:val="clear" w:color="auto" w:fill="auto"/>
          </w:tcPr>
          <w:p w14:paraId="1ED0DD03"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Funkcija</w:t>
            </w:r>
          </w:p>
        </w:tc>
        <w:tc>
          <w:tcPr>
            <w:tcW w:w="2274" w:type="dxa"/>
            <w:shd w:val="clear" w:color="auto" w:fill="auto"/>
          </w:tcPr>
          <w:p w14:paraId="4DBB733D"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Vrsta podpisnika</w:t>
            </w:r>
          </w:p>
        </w:tc>
      </w:tr>
      <w:tr w:rsidR="008F17E4" w:rsidRPr="008F17E4" w14:paraId="0D5AEEDE" w14:textId="77777777" w:rsidTr="00F83408">
        <w:trPr>
          <w:cantSplit/>
          <w:tblHeader/>
        </w:trPr>
        <w:tc>
          <w:tcPr>
            <w:tcW w:w="950" w:type="dxa"/>
            <w:shd w:val="clear" w:color="auto" w:fill="auto"/>
          </w:tcPr>
          <w:p w14:paraId="6D06775D"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1.</w:t>
            </w:r>
          </w:p>
        </w:tc>
        <w:tc>
          <w:tcPr>
            <w:tcW w:w="3569" w:type="dxa"/>
            <w:shd w:val="clear" w:color="auto" w:fill="auto"/>
          </w:tcPr>
          <w:p w14:paraId="2C1E0B5F"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17A6F43C"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7AF46887"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3B5BAECC" w14:textId="77777777" w:rsidTr="00F83408">
        <w:trPr>
          <w:cantSplit/>
          <w:tblHeader/>
        </w:trPr>
        <w:tc>
          <w:tcPr>
            <w:tcW w:w="950" w:type="dxa"/>
            <w:shd w:val="clear" w:color="auto" w:fill="auto"/>
          </w:tcPr>
          <w:p w14:paraId="748A7CCF"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2.</w:t>
            </w:r>
          </w:p>
        </w:tc>
        <w:tc>
          <w:tcPr>
            <w:tcW w:w="3569" w:type="dxa"/>
            <w:shd w:val="clear" w:color="auto" w:fill="auto"/>
          </w:tcPr>
          <w:p w14:paraId="7FE2F9F2"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419BB6B8"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0DBD89C9"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3FF5C17B" w14:textId="77777777" w:rsidTr="00F83408">
        <w:trPr>
          <w:cantSplit/>
          <w:tblHeader/>
        </w:trPr>
        <w:tc>
          <w:tcPr>
            <w:tcW w:w="950" w:type="dxa"/>
            <w:shd w:val="clear" w:color="auto" w:fill="auto"/>
          </w:tcPr>
          <w:p w14:paraId="474DAC97"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3.</w:t>
            </w:r>
          </w:p>
        </w:tc>
        <w:tc>
          <w:tcPr>
            <w:tcW w:w="3569" w:type="dxa"/>
            <w:shd w:val="clear" w:color="auto" w:fill="auto"/>
          </w:tcPr>
          <w:p w14:paraId="09E2E697"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60B4D824"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14D4BA24"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01CB1BD7" w14:textId="77777777" w:rsidTr="00F83408">
        <w:trPr>
          <w:cantSplit/>
          <w:tblHeader/>
        </w:trPr>
        <w:tc>
          <w:tcPr>
            <w:tcW w:w="950" w:type="dxa"/>
            <w:shd w:val="clear" w:color="auto" w:fill="auto"/>
          </w:tcPr>
          <w:p w14:paraId="520C73AF"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4.</w:t>
            </w:r>
          </w:p>
        </w:tc>
        <w:tc>
          <w:tcPr>
            <w:tcW w:w="3569" w:type="dxa"/>
            <w:shd w:val="clear" w:color="auto" w:fill="auto"/>
          </w:tcPr>
          <w:p w14:paraId="42BEDEE9"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2F7A5E6C"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04851D8B"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bl>
    <w:p w14:paraId="67F7BF60" w14:textId="77777777" w:rsidR="008F17E4" w:rsidRPr="008F17E4" w:rsidRDefault="008F17E4" w:rsidP="008F17E4">
      <w:pPr>
        <w:spacing w:after="0" w:line="260" w:lineRule="atLeast"/>
        <w:jc w:val="both"/>
        <w:rPr>
          <w:rFonts w:ascii="Arial" w:eastAsia="Times New Roman" w:hAnsi="Arial" w:cs="Arial"/>
          <w:b/>
          <w:bCs/>
          <w:caps/>
          <w:sz w:val="20"/>
          <w:szCs w:val="28"/>
        </w:rPr>
      </w:pPr>
    </w:p>
    <w:p w14:paraId="4C2B07A5" w14:textId="77777777" w:rsidR="00BD0FD1" w:rsidRPr="00BD0FD1" w:rsidRDefault="00BD0FD1" w:rsidP="00BD0FD1">
      <w:pPr>
        <w:spacing w:after="0" w:line="260" w:lineRule="atLeast"/>
        <w:jc w:val="both"/>
        <w:rPr>
          <w:rFonts w:ascii="Arial" w:eastAsia="Times New Roman" w:hAnsi="Arial" w:cs="Arial"/>
          <w:b/>
          <w:i/>
          <w:smallCaps/>
          <w:sz w:val="20"/>
          <w:szCs w:val="26"/>
        </w:rPr>
      </w:pPr>
    </w:p>
    <w:p w14:paraId="7A78EE6F" w14:textId="77777777" w:rsidR="00DD38E0" w:rsidRPr="00C2152B" w:rsidRDefault="00DD38E0" w:rsidP="00333CB4">
      <w:pPr>
        <w:spacing w:after="0" w:line="260" w:lineRule="atLeast"/>
        <w:jc w:val="both"/>
        <w:rPr>
          <w:rFonts w:ascii="Arial" w:eastAsia="Times New Roman" w:hAnsi="Arial" w:cs="Arial"/>
          <w:b/>
          <w:bCs/>
          <w:i/>
          <w:iCs/>
          <w:caps/>
          <w:sz w:val="18"/>
          <w:szCs w:val="18"/>
          <w:u w:val="single"/>
        </w:rPr>
      </w:pPr>
    </w:p>
    <w:p w14:paraId="6DE543E8" w14:textId="35121986" w:rsidR="00333CB4" w:rsidRPr="00C2152B" w:rsidRDefault="00C2152B" w:rsidP="00C2152B">
      <w:pPr>
        <w:rPr>
          <w:rFonts w:ascii="Arial" w:eastAsia="Times New Roman" w:hAnsi="Arial" w:cs="Arial"/>
          <w:b/>
          <w:bCs/>
          <w:i/>
          <w:iCs/>
          <w:sz w:val="18"/>
          <w:szCs w:val="18"/>
          <w:u w:val="single"/>
        </w:rPr>
      </w:pPr>
      <w:r w:rsidRPr="00C2152B">
        <w:rPr>
          <w:rFonts w:ascii="Arial" w:eastAsia="Times New Roman" w:hAnsi="Arial" w:cs="Arial"/>
          <w:b/>
          <w:bCs/>
          <w:i/>
          <w:iCs/>
          <w:sz w:val="18"/>
          <w:szCs w:val="18"/>
          <w:u w:val="single"/>
        </w:rPr>
        <w:t>2.4. SOPONUDNIK 4</w:t>
      </w:r>
    </w:p>
    <w:p w14:paraId="0F6B08AE" w14:textId="79E8EF81" w:rsidR="00333CB4" w:rsidRDefault="00333CB4" w:rsidP="00333CB4">
      <w:pPr>
        <w:spacing w:after="0" w:line="260" w:lineRule="atLeast"/>
        <w:jc w:val="both"/>
        <w:rPr>
          <w:rFonts w:ascii="Arial" w:eastAsia="Times New Roman" w:hAnsi="Arial" w:cs="Arial"/>
          <w:sz w:val="20"/>
        </w:rPr>
      </w:pPr>
    </w:p>
    <w:p w14:paraId="0831BE18" w14:textId="30F80F84" w:rsidR="00BD0FD1" w:rsidRPr="00BD0FD1" w:rsidRDefault="00C2152B" w:rsidP="00BD0FD1">
      <w:pPr>
        <w:spacing w:after="0" w:line="260" w:lineRule="atLeast"/>
        <w:jc w:val="both"/>
        <w:rPr>
          <w:rFonts w:ascii="Arial" w:eastAsia="Times New Roman" w:hAnsi="Arial" w:cs="Arial"/>
          <w:b/>
          <w:bCs/>
          <w:i/>
          <w:iCs/>
          <w:caps/>
          <w:sz w:val="20"/>
          <w:szCs w:val="28"/>
        </w:rPr>
      </w:pPr>
      <w:r>
        <w:rPr>
          <w:rFonts w:ascii="Arial" w:eastAsia="Times New Roman" w:hAnsi="Arial" w:cs="Arial"/>
          <w:b/>
          <w:bCs/>
          <w:i/>
          <w:iCs/>
          <w:caps/>
          <w:sz w:val="18"/>
          <w:szCs w:val="24"/>
        </w:rPr>
        <w:t>2.4.1.</w:t>
      </w:r>
      <w:r w:rsidR="00BD0FD1" w:rsidRPr="00BD0FD1">
        <w:rPr>
          <w:rFonts w:ascii="Arial" w:eastAsia="Times New Roman" w:hAnsi="Arial" w:cs="Arial"/>
          <w:b/>
          <w:bCs/>
          <w:i/>
          <w:iCs/>
          <w:caps/>
          <w:sz w:val="18"/>
          <w:szCs w:val="24"/>
        </w:rPr>
        <w:t xml:space="preserve"> Osnovni podatki soponudnika: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2"/>
        <w:gridCol w:w="4520"/>
      </w:tblGrid>
      <w:tr w:rsidR="00BD0FD1" w:rsidRPr="00BD0FD1" w14:paraId="28064282" w14:textId="77777777" w:rsidTr="0027210E">
        <w:trPr>
          <w:trHeight w:val="170"/>
        </w:trPr>
        <w:tc>
          <w:tcPr>
            <w:tcW w:w="4432" w:type="dxa"/>
            <w:vAlign w:val="center"/>
          </w:tcPr>
          <w:p w14:paraId="77565A35"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 xml:space="preserve">Popoln naziv </w:t>
            </w:r>
            <w:proofErr w:type="spellStart"/>
            <w:r w:rsidRPr="00BD0FD1">
              <w:rPr>
                <w:rFonts w:ascii="Arial" w:eastAsia="Times New Roman" w:hAnsi="Arial" w:cs="Arial"/>
                <w:sz w:val="20"/>
              </w:rPr>
              <w:t>so</w:t>
            </w:r>
            <w:r w:rsidRPr="00BD0FD1">
              <w:rPr>
                <w:rFonts w:ascii="Arial" w:eastAsia="Times New Roman" w:hAnsi="Arial" w:cs="Arial"/>
                <w:sz w:val="20"/>
                <w:szCs w:val="20"/>
              </w:rPr>
              <w:t>ponudnika</w:t>
            </w:r>
            <w:proofErr w:type="spellEnd"/>
            <w:r w:rsidRPr="00BD0FD1">
              <w:rPr>
                <w:rFonts w:ascii="Arial" w:eastAsia="Times New Roman" w:hAnsi="Arial" w:cs="Arial"/>
                <w:sz w:val="20"/>
                <w:szCs w:val="20"/>
              </w:rPr>
              <w:t>:</w:t>
            </w:r>
          </w:p>
        </w:tc>
        <w:tc>
          <w:tcPr>
            <w:tcW w:w="4520" w:type="dxa"/>
            <w:vAlign w:val="center"/>
          </w:tcPr>
          <w:p w14:paraId="46CFABFF"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12A90C7D" w14:textId="77777777" w:rsidTr="0027210E">
        <w:trPr>
          <w:trHeight w:val="170"/>
        </w:trPr>
        <w:tc>
          <w:tcPr>
            <w:tcW w:w="4432" w:type="dxa"/>
            <w:vAlign w:val="center"/>
          </w:tcPr>
          <w:p w14:paraId="13324C25"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 xml:space="preserve">Naslov </w:t>
            </w:r>
            <w:proofErr w:type="spellStart"/>
            <w:r w:rsidRPr="00BD0FD1">
              <w:rPr>
                <w:rFonts w:ascii="Arial" w:eastAsia="Times New Roman" w:hAnsi="Arial" w:cs="Arial"/>
                <w:sz w:val="20"/>
              </w:rPr>
              <w:t>so</w:t>
            </w:r>
            <w:r w:rsidRPr="00BD0FD1">
              <w:rPr>
                <w:rFonts w:ascii="Arial" w:eastAsia="Times New Roman" w:hAnsi="Arial" w:cs="Arial"/>
                <w:sz w:val="20"/>
                <w:szCs w:val="20"/>
              </w:rPr>
              <w:t>ponudnika</w:t>
            </w:r>
            <w:proofErr w:type="spellEnd"/>
            <w:r w:rsidRPr="00BD0FD1">
              <w:rPr>
                <w:rFonts w:ascii="Arial" w:eastAsia="Times New Roman" w:hAnsi="Arial" w:cs="Arial"/>
                <w:sz w:val="20"/>
                <w:szCs w:val="20"/>
              </w:rPr>
              <w:t>:</w:t>
            </w:r>
          </w:p>
        </w:tc>
        <w:tc>
          <w:tcPr>
            <w:tcW w:w="4520" w:type="dxa"/>
            <w:vAlign w:val="center"/>
          </w:tcPr>
          <w:p w14:paraId="0B9FF5E5"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1BF97265" w14:textId="77777777" w:rsidTr="0027210E">
        <w:trPr>
          <w:trHeight w:val="170"/>
        </w:trPr>
        <w:tc>
          <w:tcPr>
            <w:tcW w:w="4432" w:type="dxa"/>
            <w:vAlign w:val="center"/>
          </w:tcPr>
          <w:p w14:paraId="7A50D705"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Matična številka:</w:t>
            </w:r>
          </w:p>
        </w:tc>
        <w:tc>
          <w:tcPr>
            <w:tcW w:w="4520" w:type="dxa"/>
            <w:vAlign w:val="center"/>
          </w:tcPr>
          <w:p w14:paraId="0A55E331"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4926D400" w14:textId="77777777" w:rsidTr="0027210E">
        <w:trPr>
          <w:trHeight w:val="170"/>
        </w:trPr>
        <w:tc>
          <w:tcPr>
            <w:tcW w:w="4432" w:type="dxa"/>
            <w:vAlign w:val="center"/>
          </w:tcPr>
          <w:p w14:paraId="4BA64AE2"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Identifikacijska številka za DDV:</w:t>
            </w:r>
          </w:p>
        </w:tc>
        <w:tc>
          <w:tcPr>
            <w:tcW w:w="4520" w:type="dxa"/>
            <w:vAlign w:val="center"/>
          </w:tcPr>
          <w:p w14:paraId="459390CD"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76BE5095" w14:textId="77777777" w:rsidTr="0027210E">
        <w:trPr>
          <w:trHeight w:val="170"/>
        </w:trPr>
        <w:tc>
          <w:tcPr>
            <w:tcW w:w="4432" w:type="dxa"/>
            <w:vAlign w:val="center"/>
          </w:tcPr>
          <w:p w14:paraId="719FE16F"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lastRenderedPageBreak/>
              <w:t>Pristojni finančni urad:</w:t>
            </w:r>
          </w:p>
        </w:tc>
        <w:tc>
          <w:tcPr>
            <w:tcW w:w="4520" w:type="dxa"/>
            <w:vAlign w:val="center"/>
          </w:tcPr>
          <w:p w14:paraId="1D984C92"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6E3324C7" w14:textId="77777777" w:rsidTr="0027210E">
        <w:trPr>
          <w:trHeight w:val="170"/>
        </w:trPr>
        <w:tc>
          <w:tcPr>
            <w:tcW w:w="4432" w:type="dxa"/>
            <w:vAlign w:val="center"/>
          </w:tcPr>
          <w:p w14:paraId="7E265245"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Številka transakcijskega računa:</w:t>
            </w:r>
          </w:p>
        </w:tc>
        <w:tc>
          <w:tcPr>
            <w:tcW w:w="4520" w:type="dxa"/>
            <w:vAlign w:val="center"/>
          </w:tcPr>
          <w:p w14:paraId="1F2F21DF"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07AA05EE" w14:textId="77777777" w:rsidTr="0027210E">
        <w:trPr>
          <w:trHeight w:val="170"/>
        </w:trPr>
        <w:tc>
          <w:tcPr>
            <w:tcW w:w="4432" w:type="dxa"/>
            <w:vAlign w:val="center"/>
          </w:tcPr>
          <w:p w14:paraId="3B16CC0C"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Telefonska številka:</w:t>
            </w:r>
          </w:p>
        </w:tc>
        <w:tc>
          <w:tcPr>
            <w:tcW w:w="4520" w:type="dxa"/>
            <w:vAlign w:val="center"/>
          </w:tcPr>
          <w:p w14:paraId="749EB59C"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60F2DD1F" w14:textId="77777777" w:rsidTr="0027210E">
        <w:trPr>
          <w:trHeight w:val="170"/>
        </w:trPr>
        <w:tc>
          <w:tcPr>
            <w:tcW w:w="4432" w:type="dxa"/>
            <w:vAlign w:val="center"/>
          </w:tcPr>
          <w:p w14:paraId="20B23070"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Telefaks številka:</w:t>
            </w:r>
          </w:p>
        </w:tc>
        <w:tc>
          <w:tcPr>
            <w:tcW w:w="4520" w:type="dxa"/>
            <w:vAlign w:val="center"/>
          </w:tcPr>
          <w:p w14:paraId="6EF8FC45"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r w:rsidR="00BD0FD1" w:rsidRPr="00BD0FD1" w14:paraId="6A2D4D36" w14:textId="77777777" w:rsidTr="0027210E">
        <w:trPr>
          <w:trHeight w:val="170"/>
        </w:trPr>
        <w:tc>
          <w:tcPr>
            <w:tcW w:w="4432" w:type="dxa"/>
            <w:vAlign w:val="center"/>
          </w:tcPr>
          <w:p w14:paraId="6019EA6B"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rPr>
              <w:t>E-pošta:</w:t>
            </w:r>
          </w:p>
        </w:tc>
        <w:tc>
          <w:tcPr>
            <w:tcW w:w="4520" w:type="dxa"/>
            <w:vAlign w:val="center"/>
          </w:tcPr>
          <w:p w14:paraId="5D42E3E2" w14:textId="77777777" w:rsidR="00BD0FD1" w:rsidRPr="00BD0FD1" w:rsidRDefault="00BD0FD1" w:rsidP="00BD0FD1">
            <w:pPr>
              <w:spacing w:after="0" w:line="260" w:lineRule="atLeast"/>
              <w:jc w:val="both"/>
              <w:rPr>
                <w:rFonts w:ascii="Arial" w:eastAsia="Times New Roman" w:hAnsi="Arial" w:cs="Arial"/>
                <w:sz w:val="20"/>
              </w:rPr>
            </w:pPr>
            <w:r w:rsidRPr="00BD0FD1">
              <w:rPr>
                <w:rFonts w:ascii="Arial" w:eastAsia="Times New Roman" w:hAnsi="Arial" w:cs="Arial"/>
                <w:sz w:val="20"/>
                <w:szCs w:val="20"/>
              </w:rPr>
              <w:fldChar w:fldCharType="begin">
                <w:ffData>
                  <w:name w:val="Besedilo1"/>
                  <w:enabled/>
                  <w:calcOnExit w:val="0"/>
                  <w:textInput/>
                </w:ffData>
              </w:fldChar>
            </w:r>
            <w:r w:rsidRPr="00BD0FD1">
              <w:rPr>
                <w:rFonts w:ascii="Arial" w:eastAsia="Times New Roman" w:hAnsi="Arial" w:cs="Arial"/>
                <w:sz w:val="20"/>
                <w:szCs w:val="20"/>
              </w:rPr>
              <w:instrText xml:space="preserve"> FORMTEXT </w:instrText>
            </w:r>
            <w:r w:rsidRPr="00BD0FD1">
              <w:rPr>
                <w:rFonts w:ascii="Arial" w:eastAsia="Times New Roman" w:hAnsi="Arial" w:cs="Arial"/>
                <w:sz w:val="20"/>
                <w:szCs w:val="20"/>
              </w:rPr>
            </w:r>
            <w:r w:rsidRPr="00BD0FD1">
              <w:rPr>
                <w:rFonts w:ascii="Arial" w:eastAsia="Times New Roman" w:hAnsi="Arial" w:cs="Arial"/>
                <w:sz w:val="20"/>
                <w:szCs w:val="20"/>
              </w:rPr>
              <w:fldChar w:fldCharType="separate"/>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noProof/>
                <w:sz w:val="20"/>
                <w:szCs w:val="20"/>
              </w:rPr>
              <w:t> </w:t>
            </w:r>
            <w:r w:rsidRPr="00BD0FD1">
              <w:rPr>
                <w:rFonts w:ascii="Arial" w:eastAsia="Times New Roman" w:hAnsi="Arial" w:cs="Arial"/>
                <w:sz w:val="20"/>
                <w:szCs w:val="20"/>
              </w:rPr>
              <w:fldChar w:fldCharType="end"/>
            </w:r>
          </w:p>
        </w:tc>
      </w:tr>
    </w:tbl>
    <w:p w14:paraId="618E7986" w14:textId="77777777" w:rsidR="00BD0FD1" w:rsidRPr="00BD0FD1" w:rsidRDefault="00BD0FD1" w:rsidP="00BD0FD1">
      <w:pPr>
        <w:spacing w:after="0" w:line="260" w:lineRule="atLeast"/>
        <w:jc w:val="both"/>
        <w:rPr>
          <w:rFonts w:ascii="Arial" w:eastAsia="Times New Roman" w:hAnsi="Arial" w:cs="Arial"/>
          <w:i/>
          <w:sz w:val="20"/>
        </w:rPr>
      </w:pPr>
    </w:p>
    <w:p w14:paraId="31D8FC52" w14:textId="38B1F80A" w:rsidR="00BD0FD1" w:rsidRPr="00BD0FD1" w:rsidRDefault="00C2152B" w:rsidP="00BD0FD1">
      <w:pPr>
        <w:spacing w:after="0" w:line="260" w:lineRule="atLeast"/>
        <w:jc w:val="both"/>
        <w:rPr>
          <w:rFonts w:ascii="Arial" w:eastAsia="Times New Roman" w:hAnsi="Arial" w:cs="Arial"/>
          <w:b/>
          <w:i/>
          <w:smallCaps/>
          <w:sz w:val="20"/>
          <w:szCs w:val="26"/>
        </w:rPr>
      </w:pPr>
      <w:r>
        <w:rPr>
          <w:rFonts w:ascii="Arial" w:eastAsia="Times New Roman" w:hAnsi="Arial" w:cs="Arial"/>
          <w:b/>
          <w:i/>
          <w:smallCaps/>
          <w:sz w:val="20"/>
          <w:szCs w:val="26"/>
        </w:rPr>
        <w:t xml:space="preserve">2.4.2. </w:t>
      </w:r>
      <w:r w:rsidR="00BD0FD1" w:rsidRPr="00BD0FD1">
        <w:rPr>
          <w:rFonts w:ascii="Arial" w:eastAsia="Times New Roman" w:hAnsi="Arial" w:cs="Arial"/>
          <w:b/>
          <w:i/>
          <w:smallCaps/>
          <w:sz w:val="20"/>
          <w:szCs w:val="26"/>
        </w:rPr>
        <w:t xml:space="preserve">Osebe, ki so članice upravnega, vodstvenega ali nadzornega organa </w:t>
      </w:r>
      <w:proofErr w:type="spellStart"/>
      <w:r w:rsidR="00BD0FD1" w:rsidRPr="00BD0FD1">
        <w:rPr>
          <w:rFonts w:ascii="Arial" w:eastAsia="Times New Roman" w:hAnsi="Arial" w:cs="Arial"/>
          <w:b/>
          <w:i/>
          <w:smallCaps/>
          <w:sz w:val="20"/>
          <w:szCs w:val="26"/>
        </w:rPr>
        <w:t>soponudnika</w:t>
      </w:r>
      <w:proofErr w:type="spellEnd"/>
      <w:r w:rsidR="00BD0FD1" w:rsidRPr="00BD0FD1">
        <w:rPr>
          <w:rFonts w:ascii="Arial" w:eastAsia="Times New Roman" w:hAnsi="Arial" w:cs="Arial"/>
          <w:b/>
          <w:i/>
          <w:smallCaps/>
          <w:sz w:val="20"/>
          <w:szCs w:val="26"/>
        </w:rPr>
        <w:t xml:space="preserve">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204"/>
        <w:gridCol w:w="4138"/>
        <w:gridCol w:w="1721"/>
      </w:tblGrid>
      <w:tr w:rsidR="00BD0FD1" w:rsidRPr="00BD0FD1" w14:paraId="4FDAC52A" w14:textId="77777777" w:rsidTr="00BD0FD1">
        <w:tc>
          <w:tcPr>
            <w:tcW w:w="897" w:type="dxa"/>
            <w:shd w:val="clear" w:color="auto" w:fill="auto"/>
            <w:vAlign w:val="center"/>
          </w:tcPr>
          <w:p w14:paraId="6C54AC2E" w14:textId="77777777" w:rsidR="00BD0FD1" w:rsidRPr="00BD0FD1" w:rsidRDefault="00BD0FD1" w:rsidP="00BD0FD1">
            <w:pPr>
              <w:spacing w:after="0" w:line="260" w:lineRule="atLeast"/>
              <w:jc w:val="both"/>
              <w:rPr>
                <w:rFonts w:ascii="Arial" w:eastAsia="Calibri" w:hAnsi="Arial" w:cs="Arial"/>
                <w:b/>
                <w:sz w:val="20"/>
                <w:szCs w:val="20"/>
              </w:rPr>
            </w:pPr>
            <w:proofErr w:type="spellStart"/>
            <w:r w:rsidRPr="00BD0FD1">
              <w:rPr>
                <w:rFonts w:ascii="Arial" w:eastAsia="Calibri" w:hAnsi="Arial" w:cs="Arial"/>
                <w:b/>
                <w:sz w:val="20"/>
                <w:szCs w:val="20"/>
              </w:rPr>
              <w:t>Zap</w:t>
            </w:r>
            <w:proofErr w:type="spellEnd"/>
            <w:r w:rsidRPr="00BD0FD1">
              <w:rPr>
                <w:rFonts w:ascii="Arial" w:eastAsia="Calibri" w:hAnsi="Arial" w:cs="Arial"/>
                <w:b/>
                <w:sz w:val="20"/>
                <w:szCs w:val="20"/>
              </w:rPr>
              <w:t>. št.</w:t>
            </w:r>
          </w:p>
        </w:tc>
        <w:tc>
          <w:tcPr>
            <w:tcW w:w="2241" w:type="dxa"/>
            <w:shd w:val="clear" w:color="auto" w:fill="auto"/>
            <w:vAlign w:val="center"/>
          </w:tcPr>
          <w:p w14:paraId="075E4B1D"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Ime in priimek</w:t>
            </w:r>
          </w:p>
        </w:tc>
        <w:tc>
          <w:tcPr>
            <w:tcW w:w="4233" w:type="dxa"/>
            <w:shd w:val="clear" w:color="auto" w:fill="auto"/>
            <w:vAlign w:val="center"/>
          </w:tcPr>
          <w:p w14:paraId="47744850"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Naslov</w:t>
            </w:r>
          </w:p>
        </w:tc>
        <w:tc>
          <w:tcPr>
            <w:tcW w:w="1741" w:type="dxa"/>
            <w:shd w:val="clear" w:color="auto" w:fill="auto"/>
            <w:vAlign w:val="center"/>
          </w:tcPr>
          <w:p w14:paraId="5307086B" w14:textId="77777777" w:rsidR="00BD0FD1" w:rsidRPr="00BD0FD1" w:rsidRDefault="00BD0FD1" w:rsidP="00BD0FD1">
            <w:pPr>
              <w:spacing w:after="0" w:line="260" w:lineRule="atLeast"/>
              <w:jc w:val="both"/>
              <w:rPr>
                <w:rFonts w:ascii="Arial" w:eastAsia="Calibri" w:hAnsi="Arial" w:cs="Arial"/>
                <w:b/>
                <w:sz w:val="20"/>
                <w:szCs w:val="20"/>
              </w:rPr>
            </w:pPr>
            <w:r w:rsidRPr="00BD0FD1">
              <w:rPr>
                <w:rFonts w:ascii="Arial" w:eastAsia="Calibri" w:hAnsi="Arial" w:cs="Arial"/>
                <w:b/>
                <w:sz w:val="20"/>
                <w:szCs w:val="20"/>
              </w:rPr>
              <w:t>Funkcija</w:t>
            </w:r>
          </w:p>
        </w:tc>
      </w:tr>
      <w:tr w:rsidR="00BD0FD1" w:rsidRPr="00BD0FD1" w14:paraId="07F1B03D" w14:textId="77777777" w:rsidTr="00BD0FD1">
        <w:tc>
          <w:tcPr>
            <w:tcW w:w="897" w:type="dxa"/>
            <w:shd w:val="clear" w:color="auto" w:fill="auto"/>
            <w:vAlign w:val="center"/>
          </w:tcPr>
          <w:p w14:paraId="16CAC35D"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1.</w:t>
            </w:r>
          </w:p>
        </w:tc>
        <w:tc>
          <w:tcPr>
            <w:tcW w:w="2241" w:type="dxa"/>
            <w:shd w:val="clear" w:color="auto" w:fill="auto"/>
            <w:vAlign w:val="center"/>
          </w:tcPr>
          <w:p w14:paraId="7BB577DC"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7BC43226"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30C4C621"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2B933A3F" w14:textId="77777777" w:rsidTr="00BD0FD1">
        <w:tc>
          <w:tcPr>
            <w:tcW w:w="897" w:type="dxa"/>
            <w:shd w:val="clear" w:color="auto" w:fill="auto"/>
            <w:vAlign w:val="center"/>
          </w:tcPr>
          <w:p w14:paraId="5E02DC3D"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2.</w:t>
            </w:r>
          </w:p>
        </w:tc>
        <w:tc>
          <w:tcPr>
            <w:tcW w:w="2241" w:type="dxa"/>
            <w:shd w:val="clear" w:color="auto" w:fill="auto"/>
            <w:vAlign w:val="center"/>
          </w:tcPr>
          <w:p w14:paraId="2EC80653"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4AA762C9"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1285A18C"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5A631DF3" w14:textId="77777777" w:rsidTr="00BD0FD1">
        <w:tc>
          <w:tcPr>
            <w:tcW w:w="897" w:type="dxa"/>
            <w:shd w:val="clear" w:color="auto" w:fill="auto"/>
            <w:vAlign w:val="center"/>
          </w:tcPr>
          <w:p w14:paraId="4A2E5A2E"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3.</w:t>
            </w:r>
          </w:p>
        </w:tc>
        <w:tc>
          <w:tcPr>
            <w:tcW w:w="2241" w:type="dxa"/>
            <w:shd w:val="clear" w:color="auto" w:fill="auto"/>
            <w:vAlign w:val="center"/>
          </w:tcPr>
          <w:p w14:paraId="6F4661A3"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7A1C9CA1"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36B1B46A"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5F97E677" w14:textId="77777777" w:rsidTr="00BD0FD1">
        <w:tc>
          <w:tcPr>
            <w:tcW w:w="897" w:type="dxa"/>
            <w:shd w:val="clear" w:color="auto" w:fill="auto"/>
            <w:vAlign w:val="center"/>
          </w:tcPr>
          <w:p w14:paraId="2780CC25"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4.</w:t>
            </w:r>
          </w:p>
        </w:tc>
        <w:tc>
          <w:tcPr>
            <w:tcW w:w="2241" w:type="dxa"/>
            <w:shd w:val="clear" w:color="auto" w:fill="auto"/>
            <w:vAlign w:val="center"/>
          </w:tcPr>
          <w:p w14:paraId="13246B41"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77335ED9"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08CA9A8E" w14:textId="77777777" w:rsidR="00BD0FD1" w:rsidRPr="00BD0FD1" w:rsidRDefault="00BD0FD1" w:rsidP="00BD0FD1">
            <w:pPr>
              <w:spacing w:after="0" w:line="260" w:lineRule="atLeast"/>
              <w:jc w:val="both"/>
              <w:rPr>
                <w:rFonts w:ascii="Arial" w:eastAsia="Calibri" w:hAnsi="Arial" w:cs="Arial"/>
                <w:sz w:val="20"/>
                <w:szCs w:val="20"/>
              </w:rPr>
            </w:pPr>
          </w:p>
        </w:tc>
      </w:tr>
      <w:tr w:rsidR="00BD0FD1" w:rsidRPr="00BD0FD1" w14:paraId="3CD32D0D" w14:textId="77777777" w:rsidTr="00BD0FD1">
        <w:tc>
          <w:tcPr>
            <w:tcW w:w="897" w:type="dxa"/>
            <w:shd w:val="clear" w:color="auto" w:fill="auto"/>
            <w:vAlign w:val="center"/>
          </w:tcPr>
          <w:p w14:paraId="61715BDD" w14:textId="77777777" w:rsidR="00BD0FD1" w:rsidRPr="00BD0FD1" w:rsidRDefault="00BD0FD1" w:rsidP="00BD0FD1">
            <w:pPr>
              <w:spacing w:after="0" w:line="260" w:lineRule="atLeast"/>
              <w:jc w:val="both"/>
              <w:rPr>
                <w:rFonts w:ascii="Arial" w:eastAsia="Calibri" w:hAnsi="Arial" w:cs="Arial"/>
                <w:sz w:val="20"/>
                <w:szCs w:val="20"/>
              </w:rPr>
            </w:pPr>
            <w:r w:rsidRPr="00BD0FD1">
              <w:rPr>
                <w:rFonts w:ascii="Arial" w:eastAsia="Calibri" w:hAnsi="Arial" w:cs="Arial"/>
                <w:sz w:val="20"/>
                <w:szCs w:val="20"/>
              </w:rPr>
              <w:t>5.</w:t>
            </w:r>
          </w:p>
        </w:tc>
        <w:tc>
          <w:tcPr>
            <w:tcW w:w="2241" w:type="dxa"/>
            <w:shd w:val="clear" w:color="auto" w:fill="auto"/>
            <w:vAlign w:val="center"/>
          </w:tcPr>
          <w:p w14:paraId="54DE180F" w14:textId="77777777" w:rsidR="00BD0FD1" w:rsidRPr="00BD0FD1" w:rsidRDefault="00BD0FD1" w:rsidP="00BD0FD1">
            <w:pPr>
              <w:spacing w:after="0" w:line="260" w:lineRule="atLeast"/>
              <w:jc w:val="both"/>
              <w:rPr>
                <w:rFonts w:ascii="Arial" w:eastAsia="Calibri" w:hAnsi="Arial" w:cs="Arial"/>
                <w:sz w:val="20"/>
                <w:szCs w:val="20"/>
              </w:rPr>
            </w:pPr>
          </w:p>
        </w:tc>
        <w:tc>
          <w:tcPr>
            <w:tcW w:w="4233" w:type="dxa"/>
            <w:shd w:val="clear" w:color="auto" w:fill="auto"/>
            <w:vAlign w:val="center"/>
          </w:tcPr>
          <w:p w14:paraId="674DCB11" w14:textId="77777777" w:rsidR="00BD0FD1" w:rsidRPr="00BD0FD1" w:rsidRDefault="00BD0FD1" w:rsidP="00BD0FD1">
            <w:pPr>
              <w:spacing w:after="0" w:line="260" w:lineRule="atLeast"/>
              <w:jc w:val="both"/>
              <w:rPr>
                <w:rFonts w:ascii="Arial" w:eastAsia="Calibri" w:hAnsi="Arial" w:cs="Arial"/>
                <w:sz w:val="20"/>
                <w:szCs w:val="20"/>
              </w:rPr>
            </w:pPr>
          </w:p>
        </w:tc>
        <w:tc>
          <w:tcPr>
            <w:tcW w:w="1741" w:type="dxa"/>
            <w:shd w:val="clear" w:color="auto" w:fill="auto"/>
            <w:vAlign w:val="center"/>
          </w:tcPr>
          <w:p w14:paraId="2E74404A" w14:textId="77777777" w:rsidR="00BD0FD1" w:rsidRPr="00BD0FD1" w:rsidRDefault="00BD0FD1" w:rsidP="00BD0FD1">
            <w:pPr>
              <w:spacing w:after="0" w:line="260" w:lineRule="atLeast"/>
              <w:jc w:val="both"/>
              <w:rPr>
                <w:rFonts w:ascii="Arial" w:eastAsia="Calibri" w:hAnsi="Arial" w:cs="Arial"/>
                <w:sz w:val="20"/>
                <w:szCs w:val="20"/>
              </w:rPr>
            </w:pPr>
          </w:p>
        </w:tc>
      </w:tr>
    </w:tbl>
    <w:p w14:paraId="0C742138" w14:textId="77777777" w:rsidR="00BD0FD1" w:rsidRPr="00BD0FD1" w:rsidRDefault="00BD0FD1" w:rsidP="00BD0FD1">
      <w:pPr>
        <w:spacing w:after="0" w:line="260" w:lineRule="atLeast"/>
        <w:jc w:val="both"/>
        <w:rPr>
          <w:rFonts w:ascii="Arial" w:eastAsia="Times New Roman" w:hAnsi="Arial" w:cs="Arial"/>
          <w:sz w:val="20"/>
        </w:rPr>
      </w:pPr>
    </w:p>
    <w:p w14:paraId="1BD3ECAE" w14:textId="0286A196" w:rsidR="008F17E4" w:rsidRPr="008F17E4" w:rsidRDefault="008F17E4" w:rsidP="008F17E4">
      <w:pPr>
        <w:spacing w:after="0" w:line="260" w:lineRule="atLeast"/>
        <w:jc w:val="both"/>
        <w:rPr>
          <w:rFonts w:ascii="Arial" w:eastAsia="Times New Roman" w:hAnsi="Arial" w:cs="Arial"/>
          <w:b/>
          <w:i/>
          <w:smallCaps/>
          <w:sz w:val="20"/>
          <w:szCs w:val="20"/>
        </w:rPr>
      </w:pPr>
      <w:r>
        <w:rPr>
          <w:rFonts w:ascii="Arial" w:eastAsia="Times New Roman" w:hAnsi="Arial" w:cs="Arial"/>
          <w:b/>
          <w:i/>
          <w:smallCaps/>
          <w:sz w:val="20"/>
          <w:szCs w:val="20"/>
        </w:rPr>
        <w:t>2.4</w:t>
      </w:r>
      <w:r w:rsidRPr="008F17E4">
        <w:rPr>
          <w:rFonts w:ascii="Arial" w:eastAsia="Times New Roman" w:hAnsi="Arial" w:cs="Arial"/>
          <w:b/>
          <w:i/>
          <w:smallCaps/>
          <w:sz w:val="20"/>
          <w:szCs w:val="20"/>
        </w:rPr>
        <w:t>.3. Podpisniki</w:t>
      </w:r>
      <w:r w:rsidRPr="008F17E4">
        <w:rPr>
          <w:rFonts w:ascii="Arial" w:eastAsia="Times New Roman" w:hAnsi="Arial" w:cs="Arial"/>
          <w:b/>
          <w:bCs/>
          <w:i/>
          <w:iCs/>
          <w:smallCaps/>
          <w:sz w:val="20"/>
          <w:szCs w:val="20"/>
        </w:rPr>
        <w:t xml:space="preserve"> pogodbe z navedbo funkcije ter navedbo</w:t>
      </w:r>
      <w:r w:rsidR="00D0149E">
        <w:rPr>
          <w:rFonts w:ascii="Arial" w:eastAsia="Times New Roman" w:hAnsi="Arial" w:cs="Arial"/>
          <w:b/>
          <w:bCs/>
          <w:i/>
          <w:iCs/>
          <w:smallCaps/>
          <w:sz w:val="20"/>
          <w:szCs w:val="20"/>
        </w:rPr>
        <w:t>,</w:t>
      </w:r>
      <w:r w:rsidRPr="008F17E4">
        <w:rPr>
          <w:rFonts w:ascii="Arial" w:eastAsia="Times New Roman" w:hAnsi="Arial" w:cs="Arial"/>
          <w:b/>
          <w:bCs/>
          <w:i/>
          <w:iCs/>
          <w:smallCaps/>
          <w:sz w:val="20"/>
          <w:szCs w:val="20"/>
        </w:rPr>
        <w:t xml:space="preserve"> ali so samostojni oziroma</w:t>
      </w:r>
      <w:r w:rsidRPr="008F17E4">
        <w:rPr>
          <w:rFonts w:ascii="Arial" w:eastAsia="Times New Roman" w:hAnsi="Arial" w:cs="Arial"/>
          <w:b/>
          <w:i/>
          <w:smallCaps/>
          <w:sz w:val="20"/>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514"/>
        <w:gridCol w:w="2241"/>
        <w:gridCol w:w="2253"/>
      </w:tblGrid>
      <w:tr w:rsidR="008F17E4" w:rsidRPr="008F17E4" w14:paraId="06C31134" w14:textId="77777777" w:rsidTr="00F83408">
        <w:trPr>
          <w:cantSplit/>
          <w:tblHeader/>
        </w:trPr>
        <w:tc>
          <w:tcPr>
            <w:tcW w:w="950" w:type="dxa"/>
            <w:shd w:val="clear" w:color="auto" w:fill="auto"/>
          </w:tcPr>
          <w:p w14:paraId="2C2B7ECB" w14:textId="77777777" w:rsidR="008F17E4" w:rsidRPr="008F17E4" w:rsidRDefault="008F17E4" w:rsidP="008F17E4">
            <w:pPr>
              <w:spacing w:after="0" w:line="260" w:lineRule="atLeast"/>
              <w:jc w:val="both"/>
              <w:rPr>
                <w:rFonts w:ascii="Arial" w:eastAsia="Calibri" w:hAnsi="Arial" w:cs="Arial"/>
                <w:b/>
                <w:sz w:val="20"/>
              </w:rPr>
            </w:pPr>
            <w:proofErr w:type="spellStart"/>
            <w:r w:rsidRPr="008F17E4">
              <w:rPr>
                <w:rFonts w:ascii="Arial" w:eastAsia="Calibri" w:hAnsi="Arial" w:cs="Arial"/>
                <w:b/>
                <w:sz w:val="20"/>
              </w:rPr>
              <w:t>Zap</w:t>
            </w:r>
            <w:proofErr w:type="spellEnd"/>
            <w:r w:rsidRPr="008F17E4">
              <w:rPr>
                <w:rFonts w:ascii="Arial" w:eastAsia="Calibri" w:hAnsi="Arial" w:cs="Arial"/>
                <w:b/>
                <w:sz w:val="20"/>
              </w:rPr>
              <w:t>. št.</w:t>
            </w:r>
          </w:p>
        </w:tc>
        <w:tc>
          <w:tcPr>
            <w:tcW w:w="3569" w:type="dxa"/>
            <w:shd w:val="clear" w:color="auto" w:fill="auto"/>
          </w:tcPr>
          <w:p w14:paraId="1BABF256"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Ime in priimek</w:t>
            </w:r>
          </w:p>
        </w:tc>
        <w:tc>
          <w:tcPr>
            <w:tcW w:w="2267" w:type="dxa"/>
            <w:shd w:val="clear" w:color="auto" w:fill="auto"/>
          </w:tcPr>
          <w:p w14:paraId="2E7C96C0"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Funkcija</w:t>
            </w:r>
          </w:p>
        </w:tc>
        <w:tc>
          <w:tcPr>
            <w:tcW w:w="2274" w:type="dxa"/>
            <w:shd w:val="clear" w:color="auto" w:fill="auto"/>
          </w:tcPr>
          <w:p w14:paraId="7CAFFE7E" w14:textId="77777777" w:rsidR="008F17E4" w:rsidRPr="008F17E4" w:rsidRDefault="008F17E4" w:rsidP="008F17E4">
            <w:pPr>
              <w:spacing w:after="0" w:line="260" w:lineRule="atLeast"/>
              <w:jc w:val="both"/>
              <w:rPr>
                <w:rFonts w:ascii="Arial" w:eastAsia="Calibri" w:hAnsi="Arial" w:cs="Arial"/>
                <w:b/>
                <w:sz w:val="20"/>
              </w:rPr>
            </w:pPr>
            <w:r w:rsidRPr="008F17E4">
              <w:rPr>
                <w:rFonts w:ascii="Arial" w:eastAsia="Calibri" w:hAnsi="Arial" w:cs="Arial"/>
                <w:b/>
                <w:sz w:val="20"/>
              </w:rPr>
              <w:t>Vrsta podpisnika</w:t>
            </w:r>
          </w:p>
        </w:tc>
      </w:tr>
      <w:tr w:rsidR="008F17E4" w:rsidRPr="008F17E4" w14:paraId="2483D322" w14:textId="77777777" w:rsidTr="00F83408">
        <w:trPr>
          <w:cantSplit/>
          <w:tblHeader/>
        </w:trPr>
        <w:tc>
          <w:tcPr>
            <w:tcW w:w="950" w:type="dxa"/>
            <w:shd w:val="clear" w:color="auto" w:fill="auto"/>
          </w:tcPr>
          <w:p w14:paraId="04779AE3"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1.</w:t>
            </w:r>
          </w:p>
        </w:tc>
        <w:tc>
          <w:tcPr>
            <w:tcW w:w="3569" w:type="dxa"/>
            <w:shd w:val="clear" w:color="auto" w:fill="auto"/>
          </w:tcPr>
          <w:p w14:paraId="7B7DA345"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1DED7FBC"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3B4A17E7"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4294ACEB" w14:textId="77777777" w:rsidTr="00F83408">
        <w:trPr>
          <w:cantSplit/>
          <w:tblHeader/>
        </w:trPr>
        <w:tc>
          <w:tcPr>
            <w:tcW w:w="950" w:type="dxa"/>
            <w:shd w:val="clear" w:color="auto" w:fill="auto"/>
          </w:tcPr>
          <w:p w14:paraId="70478D80"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2.</w:t>
            </w:r>
          </w:p>
        </w:tc>
        <w:tc>
          <w:tcPr>
            <w:tcW w:w="3569" w:type="dxa"/>
            <w:shd w:val="clear" w:color="auto" w:fill="auto"/>
          </w:tcPr>
          <w:p w14:paraId="040C52A7"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67CB7A8D"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042961AC"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2318B91A" w14:textId="77777777" w:rsidTr="00F83408">
        <w:trPr>
          <w:cantSplit/>
          <w:tblHeader/>
        </w:trPr>
        <w:tc>
          <w:tcPr>
            <w:tcW w:w="950" w:type="dxa"/>
            <w:shd w:val="clear" w:color="auto" w:fill="auto"/>
          </w:tcPr>
          <w:p w14:paraId="5CBA9E5E"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3.</w:t>
            </w:r>
          </w:p>
        </w:tc>
        <w:tc>
          <w:tcPr>
            <w:tcW w:w="3569" w:type="dxa"/>
            <w:shd w:val="clear" w:color="auto" w:fill="auto"/>
          </w:tcPr>
          <w:p w14:paraId="7E5A64AC"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6CD5033B"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42E9EC3D"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r w:rsidR="008F17E4" w:rsidRPr="008F17E4" w14:paraId="0B0D0435" w14:textId="77777777" w:rsidTr="00F83408">
        <w:trPr>
          <w:cantSplit/>
          <w:tblHeader/>
        </w:trPr>
        <w:tc>
          <w:tcPr>
            <w:tcW w:w="950" w:type="dxa"/>
            <w:shd w:val="clear" w:color="auto" w:fill="auto"/>
          </w:tcPr>
          <w:p w14:paraId="0681E53A"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rPr>
              <w:t>4.</w:t>
            </w:r>
          </w:p>
        </w:tc>
        <w:tc>
          <w:tcPr>
            <w:tcW w:w="3569" w:type="dxa"/>
            <w:shd w:val="clear" w:color="auto" w:fill="auto"/>
          </w:tcPr>
          <w:p w14:paraId="4043A030"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67" w:type="dxa"/>
            <w:shd w:val="clear" w:color="auto" w:fill="auto"/>
          </w:tcPr>
          <w:p w14:paraId="7D651B2A"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c>
          <w:tcPr>
            <w:tcW w:w="2274" w:type="dxa"/>
            <w:shd w:val="clear" w:color="auto" w:fill="auto"/>
          </w:tcPr>
          <w:p w14:paraId="2AD01046" w14:textId="77777777" w:rsidR="008F17E4" w:rsidRPr="008F17E4" w:rsidRDefault="008F17E4" w:rsidP="008F17E4">
            <w:pPr>
              <w:spacing w:after="0" w:line="260" w:lineRule="atLeast"/>
              <w:jc w:val="both"/>
              <w:rPr>
                <w:rFonts w:ascii="Arial" w:eastAsia="Calibri" w:hAnsi="Arial" w:cs="Arial"/>
                <w:sz w:val="20"/>
              </w:rPr>
            </w:pPr>
            <w:r w:rsidRPr="008F17E4">
              <w:rPr>
                <w:rFonts w:ascii="Arial" w:eastAsia="Calibri" w:hAnsi="Arial" w:cs="Arial"/>
                <w:sz w:val="20"/>
                <w:szCs w:val="20"/>
              </w:rPr>
              <w:fldChar w:fldCharType="begin">
                <w:ffData>
                  <w:name w:val="Besedilo1"/>
                  <w:enabled/>
                  <w:calcOnExit w:val="0"/>
                  <w:textInput/>
                </w:ffData>
              </w:fldChar>
            </w:r>
            <w:r w:rsidRPr="008F17E4">
              <w:rPr>
                <w:rFonts w:ascii="Arial" w:eastAsia="Calibri" w:hAnsi="Arial" w:cs="Arial"/>
                <w:sz w:val="20"/>
                <w:szCs w:val="20"/>
              </w:rPr>
              <w:instrText xml:space="preserve"> FORMTEXT </w:instrText>
            </w:r>
            <w:r w:rsidRPr="008F17E4">
              <w:rPr>
                <w:rFonts w:ascii="Arial" w:eastAsia="Calibri" w:hAnsi="Arial" w:cs="Arial"/>
                <w:sz w:val="20"/>
                <w:szCs w:val="20"/>
              </w:rPr>
            </w:r>
            <w:r w:rsidRPr="008F17E4">
              <w:rPr>
                <w:rFonts w:ascii="Arial" w:eastAsia="Calibri" w:hAnsi="Arial" w:cs="Arial"/>
                <w:sz w:val="20"/>
                <w:szCs w:val="20"/>
              </w:rPr>
              <w:fldChar w:fldCharType="separate"/>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t> </w:t>
            </w:r>
            <w:r w:rsidRPr="008F17E4">
              <w:rPr>
                <w:rFonts w:ascii="Arial" w:eastAsia="Calibri" w:hAnsi="Arial" w:cs="Arial"/>
                <w:sz w:val="20"/>
                <w:szCs w:val="20"/>
              </w:rPr>
              <w:fldChar w:fldCharType="end"/>
            </w:r>
          </w:p>
        </w:tc>
      </w:tr>
    </w:tbl>
    <w:p w14:paraId="0D671044" w14:textId="77777777" w:rsidR="008F17E4" w:rsidRPr="008F17E4" w:rsidRDefault="008F17E4" w:rsidP="008F17E4">
      <w:pPr>
        <w:spacing w:after="0" w:line="260" w:lineRule="atLeast"/>
        <w:jc w:val="both"/>
        <w:rPr>
          <w:rFonts w:ascii="Arial" w:eastAsia="Times New Roman" w:hAnsi="Arial" w:cs="Arial"/>
          <w:b/>
          <w:bCs/>
          <w:caps/>
          <w:sz w:val="20"/>
          <w:szCs w:val="28"/>
        </w:rPr>
      </w:pPr>
    </w:p>
    <w:p w14:paraId="78391601" w14:textId="410E252A" w:rsidR="00DD38E0" w:rsidRDefault="00DD38E0" w:rsidP="00333CB4">
      <w:pPr>
        <w:spacing w:after="0" w:line="260" w:lineRule="atLeast"/>
        <w:jc w:val="both"/>
        <w:rPr>
          <w:rFonts w:ascii="Arial" w:eastAsia="Times New Roman" w:hAnsi="Arial" w:cs="Arial"/>
          <w:sz w:val="20"/>
        </w:rPr>
      </w:pPr>
    </w:p>
    <w:p w14:paraId="56B49F63" w14:textId="23E9165B" w:rsidR="00DD38E0" w:rsidRDefault="00C2152B" w:rsidP="00333CB4">
      <w:pPr>
        <w:spacing w:after="0" w:line="260" w:lineRule="atLeast"/>
        <w:jc w:val="both"/>
        <w:rPr>
          <w:rFonts w:ascii="Arial" w:eastAsia="Times New Roman" w:hAnsi="Arial" w:cs="Arial"/>
          <w:sz w:val="20"/>
        </w:rPr>
      </w:pPr>
      <w:r>
        <w:rPr>
          <w:rFonts w:ascii="Arial" w:eastAsia="Times New Roman" w:hAnsi="Arial" w:cs="Arial"/>
          <w:sz w:val="20"/>
        </w:rPr>
        <w:t>_________________________________________________________________________________</w:t>
      </w:r>
    </w:p>
    <w:p w14:paraId="203125F2" w14:textId="4F84EEB0" w:rsidR="00DD38E0" w:rsidRDefault="00DD38E0" w:rsidP="00333CB4">
      <w:pPr>
        <w:spacing w:after="0" w:line="260" w:lineRule="atLeast"/>
        <w:jc w:val="both"/>
        <w:rPr>
          <w:rFonts w:ascii="Arial" w:eastAsia="Times New Roman" w:hAnsi="Arial" w:cs="Arial"/>
          <w:sz w:val="20"/>
        </w:rPr>
      </w:pPr>
    </w:p>
    <w:p w14:paraId="39C5C37C" w14:textId="1D0C9C29" w:rsidR="004D3F7D" w:rsidRPr="004D3F7D" w:rsidRDefault="004D3F7D" w:rsidP="006A4B2A">
      <w:pPr>
        <w:pStyle w:val="Odstavekseznama"/>
        <w:numPr>
          <w:ilvl w:val="0"/>
          <w:numId w:val="45"/>
        </w:numPr>
        <w:pBdr>
          <w:top w:val="single" w:sz="4" w:space="1" w:color="auto"/>
          <w:left w:val="single" w:sz="4" w:space="4" w:color="auto"/>
          <w:bottom w:val="single" w:sz="4" w:space="1" w:color="auto"/>
          <w:right w:val="single" w:sz="4" w:space="4" w:color="auto"/>
        </w:pBdr>
        <w:rPr>
          <w:rFonts w:eastAsia="Times New Roman" w:cs="Arial"/>
        </w:rPr>
      </w:pPr>
      <w:r w:rsidRPr="004D3F7D">
        <w:rPr>
          <w:rFonts w:eastAsia="Times New Roman" w:cs="Arial"/>
          <w:b/>
          <w:bCs/>
          <w:caps/>
          <w:sz w:val="18"/>
          <w:szCs w:val="24"/>
        </w:rPr>
        <w:t>VROČANJE DOKUMENTOV</w:t>
      </w:r>
    </w:p>
    <w:p w14:paraId="09BB67FD" w14:textId="77777777" w:rsidR="004D3F7D" w:rsidRDefault="004D3F7D" w:rsidP="00333CB4">
      <w:pPr>
        <w:spacing w:after="0" w:line="260" w:lineRule="atLeast"/>
        <w:jc w:val="both"/>
        <w:rPr>
          <w:rFonts w:ascii="Arial" w:eastAsia="Times New Roman" w:hAnsi="Arial" w:cs="Arial"/>
          <w:sz w:val="20"/>
        </w:rPr>
      </w:pPr>
    </w:p>
    <w:p w14:paraId="77A1445C" w14:textId="13539D04" w:rsidR="004D3F7D" w:rsidRDefault="004D3F7D" w:rsidP="00333CB4">
      <w:pPr>
        <w:spacing w:after="0" w:line="260" w:lineRule="atLeast"/>
        <w:jc w:val="both"/>
        <w:rPr>
          <w:rFonts w:ascii="Arial" w:eastAsia="Times New Roman" w:hAnsi="Arial" w:cs="Arial"/>
          <w:sz w:val="20"/>
        </w:rPr>
      </w:pPr>
      <w:r w:rsidRPr="004D3F7D">
        <w:rPr>
          <w:rFonts w:ascii="Arial" w:eastAsia="Times New Roman" w:hAnsi="Arial" w:cs="Arial"/>
          <w:sz w:val="20"/>
        </w:rPr>
        <w:t xml:space="preserve"> </w:t>
      </w:r>
      <w:proofErr w:type="spellStart"/>
      <w:r w:rsidRPr="004D3F7D">
        <w:rPr>
          <w:rFonts w:ascii="Arial" w:eastAsia="Times New Roman" w:hAnsi="Arial" w:cs="Arial"/>
          <w:sz w:val="20"/>
        </w:rPr>
        <w:t>Poslovodeči</w:t>
      </w:r>
      <w:proofErr w:type="spellEnd"/>
      <w:r w:rsidRPr="004D3F7D">
        <w:rPr>
          <w:rFonts w:ascii="Arial" w:eastAsia="Times New Roman" w:hAnsi="Arial" w:cs="Arial"/>
          <w:sz w:val="20"/>
        </w:rPr>
        <w:t xml:space="preserve"> ponudnik označi (obkroži, prečrta,…) točko a.) ali točko b.), ter v primeru, da označi točko a.) vpiše zahtevani podatek.</w:t>
      </w:r>
    </w:p>
    <w:p w14:paraId="7E9E8A9C" w14:textId="77777777" w:rsidR="004D3F7D" w:rsidRPr="00333CB4" w:rsidRDefault="004D3F7D" w:rsidP="00333CB4">
      <w:pPr>
        <w:spacing w:after="0" w:line="260" w:lineRule="atLeast"/>
        <w:jc w:val="both"/>
        <w:rPr>
          <w:rFonts w:ascii="Arial" w:eastAsia="Times New Roman" w:hAnsi="Arial" w:cs="Arial"/>
          <w:sz w:val="20"/>
        </w:rPr>
      </w:pPr>
    </w:p>
    <w:p w14:paraId="1838B62F"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0"/>
        </w:rPr>
        <w:fldChar w:fldCharType="begin">
          <w:ffData>
            <w:name w:val="Potrditev7"/>
            <w:enabled/>
            <w:calcOnExit w:val="0"/>
            <w:checkBox>
              <w:size w:val="32"/>
              <w:default w:val="0"/>
            </w:checkBox>
          </w:ffData>
        </w:fldChar>
      </w:r>
      <w:r w:rsidRPr="00333CB4">
        <w:rPr>
          <w:rFonts w:ascii="Arial" w:eastAsia="Times New Roman" w:hAnsi="Arial" w:cs="Arial"/>
          <w:sz w:val="20"/>
          <w:szCs w:val="20"/>
        </w:rPr>
        <w:instrText xml:space="preserve"> FORMCHECKBOX </w:instrText>
      </w:r>
      <w:r w:rsidR="001D5147">
        <w:rPr>
          <w:rFonts w:ascii="Arial" w:eastAsia="Times New Roman" w:hAnsi="Arial" w:cs="Arial"/>
          <w:sz w:val="20"/>
          <w:szCs w:val="20"/>
        </w:rPr>
      </w:r>
      <w:r w:rsidR="001D5147">
        <w:rPr>
          <w:rFonts w:ascii="Arial" w:eastAsia="Times New Roman" w:hAnsi="Arial" w:cs="Arial"/>
          <w:sz w:val="20"/>
          <w:szCs w:val="20"/>
        </w:rPr>
        <w:fldChar w:fldCharType="separate"/>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a) Naročnik naj v fazi do izdaje odločitve o oddaji naročila vse dokumente naslavlja na enega ponudnika iz skupne ponudbe in sicer: </w:t>
      </w:r>
    </w:p>
    <w:p w14:paraId="52B1DAAD" w14:textId="77777777" w:rsidR="00333CB4" w:rsidRPr="00333CB4" w:rsidRDefault="00333CB4" w:rsidP="00333CB4">
      <w:pPr>
        <w:spacing w:after="0" w:line="260" w:lineRule="atLeast"/>
        <w:jc w:val="both"/>
        <w:rPr>
          <w:rFonts w:ascii="Arial" w:eastAsia="Times New Roman" w:hAnsi="Arial" w:cs="Arial"/>
          <w:sz w:val="20"/>
          <w:szCs w:val="20"/>
        </w:rPr>
      </w:pPr>
    </w:p>
    <w:p w14:paraId="0C1F0222" w14:textId="636413B6" w:rsidR="00333CB4" w:rsidRPr="00333CB4" w:rsidRDefault="00333CB4" w:rsidP="00333CB4">
      <w:pPr>
        <w:spacing w:after="0" w:line="260" w:lineRule="atLeast"/>
        <w:jc w:val="both"/>
        <w:rPr>
          <w:rFonts w:ascii="Arial" w:eastAsia="Times New Roman" w:hAnsi="Arial" w:cs="Arial"/>
          <w:sz w:val="20"/>
          <w:szCs w:val="20"/>
          <w:u w:val="single"/>
        </w:rPr>
      </w:pPr>
      <w:r w:rsidRPr="00333CB4">
        <w:rPr>
          <w:rFonts w:ascii="Arial" w:eastAsia="Times New Roman" w:hAnsi="Arial" w:cs="Arial"/>
          <w:sz w:val="20"/>
          <w:szCs w:val="20"/>
        </w:rPr>
        <w:tab/>
      </w:r>
      <w:r w:rsidRPr="00333CB4">
        <w:rPr>
          <w:rFonts w:ascii="Arial" w:eastAsia="Times New Roman" w:hAnsi="Arial" w:cs="Arial"/>
          <w:sz w:val="20"/>
          <w:szCs w:val="20"/>
          <w:u w:val="single"/>
        </w:rPr>
        <w:fldChar w:fldCharType="begin">
          <w:ffData>
            <w:name w:val="Besedilo681"/>
            <w:enabled/>
            <w:calcOnExit w:val="0"/>
            <w:textInput/>
          </w:ffData>
        </w:fldChar>
      </w:r>
      <w:bookmarkStart w:id="239" w:name="Besedilo681"/>
      <w:r w:rsidRPr="00333CB4">
        <w:rPr>
          <w:rFonts w:ascii="Arial" w:eastAsia="Times New Roman" w:hAnsi="Arial" w:cs="Arial"/>
          <w:sz w:val="20"/>
          <w:szCs w:val="20"/>
          <w:u w:val="single"/>
        </w:rPr>
        <w:instrText xml:space="preserve"> FORMTEXT </w:instrText>
      </w:r>
      <w:r w:rsidRPr="00333CB4">
        <w:rPr>
          <w:rFonts w:ascii="Arial" w:eastAsia="Times New Roman" w:hAnsi="Arial" w:cs="Arial"/>
          <w:sz w:val="20"/>
          <w:szCs w:val="20"/>
          <w:u w:val="single"/>
        </w:rPr>
      </w:r>
      <w:r w:rsidRPr="00333CB4">
        <w:rPr>
          <w:rFonts w:ascii="Arial" w:eastAsia="Times New Roman" w:hAnsi="Arial" w:cs="Arial"/>
          <w:sz w:val="20"/>
          <w:szCs w:val="20"/>
          <w:u w:val="single"/>
        </w:rPr>
        <w:fldChar w:fldCharType="separate"/>
      </w:r>
      <w:r w:rsidRPr="00333CB4">
        <w:rPr>
          <w:rFonts w:ascii="Arial" w:eastAsia="Times New Roman" w:hAnsi="Arial" w:cs="Arial"/>
          <w:sz w:val="20"/>
          <w:szCs w:val="20"/>
          <w:u w:val="single"/>
        </w:rPr>
        <w:t> </w:t>
      </w:r>
      <w:r w:rsidRPr="00333CB4">
        <w:rPr>
          <w:rFonts w:ascii="Arial" w:eastAsia="Times New Roman" w:hAnsi="Arial" w:cs="Arial"/>
          <w:sz w:val="20"/>
          <w:szCs w:val="20"/>
          <w:u w:val="single"/>
        </w:rPr>
        <w:t> </w:t>
      </w:r>
      <w:r w:rsidRPr="00333CB4">
        <w:rPr>
          <w:rFonts w:ascii="Arial" w:eastAsia="Times New Roman" w:hAnsi="Arial" w:cs="Arial"/>
          <w:sz w:val="20"/>
          <w:szCs w:val="20"/>
          <w:u w:val="single"/>
        </w:rPr>
        <w:t> </w:t>
      </w:r>
      <w:r w:rsidRPr="00333CB4">
        <w:rPr>
          <w:rFonts w:ascii="Arial" w:eastAsia="Times New Roman" w:hAnsi="Arial" w:cs="Arial"/>
          <w:sz w:val="20"/>
          <w:szCs w:val="20"/>
          <w:u w:val="single"/>
        </w:rPr>
        <w:t> </w:t>
      </w:r>
      <w:r w:rsidRPr="00333CB4">
        <w:rPr>
          <w:rFonts w:ascii="Arial" w:eastAsia="Times New Roman" w:hAnsi="Arial" w:cs="Arial"/>
          <w:sz w:val="20"/>
          <w:szCs w:val="20"/>
          <w:u w:val="single"/>
        </w:rPr>
        <w:t> </w:t>
      </w:r>
      <w:r w:rsidRPr="00333CB4">
        <w:rPr>
          <w:rFonts w:ascii="Arial" w:eastAsia="Times New Roman" w:hAnsi="Arial" w:cs="Arial"/>
          <w:sz w:val="20"/>
          <w:szCs w:val="20"/>
          <w:u w:val="single"/>
        </w:rPr>
        <w:fldChar w:fldCharType="end"/>
      </w:r>
      <w:bookmarkEnd w:id="239"/>
      <w:r w:rsidRPr="00333CB4">
        <w:rPr>
          <w:rFonts w:ascii="Arial" w:eastAsia="Times New Roman" w:hAnsi="Arial" w:cs="Arial"/>
          <w:sz w:val="20"/>
          <w:szCs w:val="20"/>
          <w:u w:val="single"/>
        </w:rPr>
        <w:t xml:space="preserve"> </w:t>
      </w:r>
      <w:r w:rsidRPr="00333CB4">
        <w:rPr>
          <w:rFonts w:ascii="Arial" w:eastAsia="Times New Roman" w:hAnsi="Arial" w:cs="Arial"/>
          <w:sz w:val="20"/>
        </w:rPr>
        <w:t xml:space="preserve">(navesti </w:t>
      </w:r>
      <w:r w:rsidR="008F17E4">
        <w:rPr>
          <w:rFonts w:ascii="Arial" w:eastAsia="Times New Roman" w:hAnsi="Arial" w:cs="Arial"/>
          <w:sz w:val="20"/>
        </w:rPr>
        <w:t>naziv</w:t>
      </w:r>
      <w:r w:rsidRPr="00333CB4">
        <w:rPr>
          <w:rFonts w:ascii="Arial" w:eastAsia="Times New Roman" w:hAnsi="Arial" w:cs="Arial"/>
          <w:sz w:val="20"/>
        </w:rPr>
        <w:t xml:space="preserve"> in naslov</w:t>
      </w:r>
      <w:r w:rsidR="008F17E4">
        <w:rPr>
          <w:rFonts w:ascii="Arial" w:eastAsia="Times New Roman" w:hAnsi="Arial" w:cs="Arial"/>
          <w:sz w:val="20"/>
        </w:rPr>
        <w:t xml:space="preserve"> (so)</w:t>
      </w:r>
      <w:r w:rsidRPr="00333CB4">
        <w:rPr>
          <w:rFonts w:ascii="Arial" w:eastAsia="Times New Roman" w:hAnsi="Arial" w:cs="Arial"/>
          <w:sz w:val="20"/>
        </w:rPr>
        <w:t>ponudnika)</w:t>
      </w:r>
    </w:p>
    <w:p w14:paraId="1CA17951" w14:textId="77777777" w:rsidR="00333CB4" w:rsidRPr="00333CB4" w:rsidRDefault="00333CB4" w:rsidP="00333CB4">
      <w:pPr>
        <w:spacing w:after="0" w:line="260" w:lineRule="atLeast"/>
        <w:jc w:val="both"/>
        <w:rPr>
          <w:rFonts w:ascii="Arial" w:eastAsia="Times New Roman" w:hAnsi="Arial" w:cs="Arial"/>
          <w:sz w:val="20"/>
          <w:szCs w:val="20"/>
          <w:u w:val="single"/>
        </w:rPr>
      </w:pPr>
    </w:p>
    <w:p w14:paraId="79B7DD48" w14:textId="77777777" w:rsidR="00333CB4" w:rsidRPr="00333CB4" w:rsidRDefault="00333CB4" w:rsidP="00333CB4">
      <w:pPr>
        <w:spacing w:after="0" w:line="260" w:lineRule="atLeast"/>
        <w:jc w:val="both"/>
        <w:rPr>
          <w:rFonts w:ascii="Arial" w:eastAsia="Times New Roman" w:hAnsi="Arial" w:cs="Arial"/>
          <w:sz w:val="20"/>
          <w:szCs w:val="20"/>
        </w:rPr>
      </w:pPr>
    </w:p>
    <w:bookmarkStart w:id="240" w:name="Potrditev7"/>
    <w:p w14:paraId="1DB11097" w14:textId="38E51299"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0"/>
        </w:rPr>
        <w:fldChar w:fldCharType="begin">
          <w:ffData>
            <w:name w:val="Potrditev7"/>
            <w:enabled/>
            <w:calcOnExit w:val="0"/>
            <w:checkBox>
              <w:size w:val="32"/>
              <w:default w:val="0"/>
            </w:checkBox>
          </w:ffData>
        </w:fldChar>
      </w:r>
      <w:r w:rsidRPr="00333CB4">
        <w:rPr>
          <w:rFonts w:ascii="Arial" w:eastAsia="Times New Roman" w:hAnsi="Arial" w:cs="Arial"/>
          <w:sz w:val="20"/>
          <w:szCs w:val="20"/>
        </w:rPr>
        <w:instrText xml:space="preserve"> FORMCHECKBOX </w:instrText>
      </w:r>
      <w:r w:rsidR="001D5147">
        <w:rPr>
          <w:rFonts w:ascii="Arial" w:eastAsia="Times New Roman" w:hAnsi="Arial" w:cs="Arial"/>
          <w:sz w:val="20"/>
          <w:szCs w:val="20"/>
        </w:rPr>
      </w:r>
      <w:r w:rsidR="001D5147">
        <w:rPr>
          <w:rFonts w:ascii="Arial" w:eastAsia="Times New Roman" w:hAnsi="Arial" w:cs="Arial"/>
          <w:sz w:val="20"/>
          <w:szCs w:val="20"/>
        </w:rPr>
        <w:fldChar w:fldCharType="separate"/>
      </w:r>
      <w:r w:rsidRPr="00333CB4">
        <w:rPr>
          <w:rFonts w:ascii="Arial" w:eastAsia="Times New Roman" w:hAnsi="Arial" w:cs="Arial"/>
          <w:sz w:val="20"/>
          <w:szCs w:val="20"/>
        </w:rPr>
        <w:fldChar w:fldCharType="end"/>
      </w:r>
      <w:bookmarkEnd w:id="240"/>
      <w:r w:rsidRPr="00333CB4">
        <w:rPr>
          <w:rFonts w:ascii="Arial" w:eastAsia="Times New Roman" w:hAnsi="Arial" w:cs="Arial"/>
          <w:sz w:val="20"/>
          <w:szCs w:val="20"/>
        </w:rPr>
        <w:t xml:space="preserve"> b) Naročnik naj v fazi do izdaje odločitve o oddaji naročila vse dokumente naslavlja na vse ponudnike iz skupne ponudbe.</w:t>
      </w:r>
    </w:p>
    <w:p w14:paraId="2CD62708" w14:textId="77777777" w:rsidR="00333CB4" w:rsidRPr="00333CB4" w:rsidRDefault="00333CB4" w:rsidP="00333CB4">
      <w:pPr>
        <w:spacing w:after="0" w:line="260" w:lineRule="atLeast"/>
        <w:jc w:val="both"/>
        <w:rPr>
          <w:rFonts w:ascii="Arial" w:eastAsia="Times New Roman" w:hAnsi="Arial" w:cs="Arial"/>
          <w:sz w:val="20"/>
          <w:szCs w:val="20"/>
        </w:rPr>
      </w:pPr>
    </w:p>
    <w:p w14:paraId="6FAF39DC" w14:textId="304BAE8D" w:rsidR="00DD38E0" w:rsidRDefault="00DD38E0" w:rsidP="00333CB4">
      <w:pPr>
        <w:spacing w:after="0" w:line="260" w:lineRule="atLeast"/>
        <w:jc w:val="both"/>
        <w:rPr>
          <w:rFonts w:ascii="Arial" w:eastAsia="Times New Roman" w:hAnsi="Arial" w:cs="Arial"/>
          <w:i/>
          <w:sz w:val="20"/>
          <w:szCs w:val="20"/>
        </w:rPr>
      </w:pPr>
    </w:p>
    <w:p w14:paraId="691BB8AC" w14:textId="77777777" w:rsidR="00333CB4" w:rsidRPr="00333CB4" w:rsidRDefault="00333CB4" w:rsidP="00333CB4">
      <w:pPr>
        <w:spacing w:after="0" w:line="260" w:lineRule="atLeast"/>
        <w:jc w:val="both"/>
        <w:rPr>
          <w:rFonts w:ascii="Arial" w:eastAsia="Times New Roman" w:hAnsi="Arial" w:cs="Arial"/>
          <w:b/>
          <w:bCs/>
          <w:caps/>
          <w:sz w:val="20"/>
          <w:szCs w:val="28"/>
        </w:rPr>
      </w:pPr>
    </w:p>
    <w:p w14:paraId="233C925D" w14:textId="77777777" w:rsidR="00DD38E0" w:rsidRDefault="00DD38E0" w:rsidP="00333CB4">
      <w:pPr>
        <w:spacing w:after="0" w:line="260" w:lineRule="atLeast"/>
        <w:jc w:val="both"/>
        <w:rPr>
          <w:rFonts w:ascii="Arial" w:eastAsia="Times New Roman" w:hAnsi="Arial" w:cs="Arial"/>
          <w:b/>
          <w:i/>
          <w:smallCaps/>
          <w:sz w:val="20"/>
          <w:szCs w:val="26"/>
        </w:rPr>
      </w:pPr>
    </w:p>
    <w:p w14:paraId="3A2EBF6A" w14:textId="77777777" w:rsidR="00DD38E0" w:rsidRDefault="00DD38E0" w:rsidP="00333CB4">
      <w:pPr>
        <w:spacing w:after="0" w:line="260" w:lineRule="atLeast"/>
        <w:jc w:val="both"/>
        <w:rPr>
          <w:rFonts w:ascii="Arial" w:eastAsia="Times New Roman" w:hAnsi="Arial" w:cs="Arial"/>
          <w:b/>
          <w:i/>
          <w:smallCaps/>
          <w:sz w:val="20"/>
          <w:szCs w:val="26"/>
        </w:rPr>
      </w:pPr>
    </w:p>
    <w:p w14:paraId="0FDB9B5E" w14:textId="77777777" w:rsidR="00DD38E0" w:rsidRDefault="00DD38E0" w:rsidP="00333CB4">
      <w:pPr>
        <w:spacing w:after="0" w:line="260" w:lineRule="atLeast"/>
        <w:jc w:val="both"/>
        <w:rPr>
          <w:rFonts w:ascii="Arial" w:eastAsia="Times New Roman" w:hAnsi="Arial" w:cs="Arial"/>
          <w:i/>
          <w:strike/>
          <w:sz w:val="20"/>
          <w:szCs w:val="20"/>
        </w:rPr>
      </w:pPr>
    </w:p>
    <w:tbl>
      <w:tblPr>
        <w:tblW w:w="0" w:type="auto"/>
        <w:tblLook w:val="04A0" w:firstRow="1" w:lastRow="0" w:firstColumn="1" w:lastColumn="0" w:noHBand="0" w:noVBand="1"/>
      </w:tblPr>
      <w:tblGrid>
        <w:gridCol w:w="3018"/>
        <w:gridCol w:w="3004"/>
        <w:gridCol w:w="3048"/>
      </w:tblGrid>
      <w:tr w:rsidR="004D3F7D" w:rsidRPr="004D3F7D" w14:paraId="7C661E0D" w14:textId="77777777" w:rsidTr="00F83408">
        <w:tc>
          <w:tcPr>
            <w:tcW w:w="3070" w:type="dxa"/>
          </w:tcPr>
          <w:p w14:paraId="3764AE7C" w14:textId="77777777" w:rsidR="004D3F7D" w:rsidRPr="004D3F7D" w:rsidRDefault="004D3F7D" w:rsidP="004D3F7D">
            <w:pPr>
              <w:spacing w:after="0" w:line="260" w:lineRule="atLeast"/>
              <w:jc w:val="both"/>
              <w:rPr>
                <w:rFonts w:ascii="Arial" w:eastAsia="Times New Roman" w:hAnsi="Arial" w:cs="Arial"/>
                <w:sz w:val="20"/>
              </w:rPr>
            </w:pPr>
            <w:r w:rsidRPr="004D3F7D">
              <w:rPr>
                <w:rFonts w:ascii="Arial" w:eastAsia="Times New Roman" w:hAnsi="Arial" w:cs="Arial"/>
                <w:sz w:val="20"/>
              </w:rPr>
              <w:t xml:space="preserve">Kraj: </w:t>
            </w:r>
            <w:r w:rsidRPr="004D3F7D">
              <w:rPr>
                <w:rFonts w:ascii="Arial" w:eastAsia="Times New Roman" w:hAnsi="Arial" w:cs="Arial"/>
                <w:sz w:val="20"/>
                <w:szCs w:val="20"/>
              </w:rPr>
              <w:fldChar w:fldCharType="begin">
                <w:ffData>
                  <w:name w:val="Besedilo1"/>
                  <w:enabled/>
                  <w:calcOnExit w:val="0"/>
                  <w:textInput/>
                </w:ffData>
              </w:fldChar>
            </w:r>
            <w:r w:rsidRPr="004D3F7D">
              <w:rPr>
                <w:rFonts w:ascii="Arial" w:eastAsia="Times New Roman" w:hAnsi="Arial" w:cs="Arial"/>
                <w:sz w:val="20"/>
                <w:szCs w:val="20"/>
              </w:rPr>
              <w:instrText xml:space="preserve"> FORMTEXT </w:instrText>
            </w:r>
            <w:r w:rsidRPr="004D3F7D">
              <w:rPr>
                <w:rFonts w:ascii="Arial" w:eastAsia="Times New Roman" w:hAnsi="Arial" w:cs="Arial"/>
                <w:sz w:val="20"/>
                <w:szCs w:val="20"/>
              </w:rPr>
            </w:r>
            <w:r w:rsidRPr="004D3F7D">
              <w:rPr>
                <w:rFonts w:ascii="Arial" w:eastAsia="Times New Roman" w:hAnsi="Arial" w:cs="Arial"/>
                <w:sz w:val="20"/>
                <w:szCs w:val="20"/>
              </w:rPr>
              <w:fldChar w:fldCharType="separate"/>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sz w:val="20"/>
                <w:szCs w:val="20"/>
              </w:rPr>
              <w:fldChar w:fldCharType="end"/>
            </w:r>
          </w:p>
          <w:p w14:paraId="2C868B7D" w14:textId="77777777" w:rsidR="004D3F7D" w:rsidRPr="004D3F7D" w:rsidRDefault="004D3F7D" w:rsidP="004D3F7D">
            <w:pPr>
              <w:spacing w:after="0" w:line="260" w:lineRule="atLeast"/>
              <w:jc w:val="both"/>
              <w:rPr>
                <w:rFonts w:ascii="Arial" w:eastAsia="Times New Roman" w:hAnsi="Arial" w:cs="Arial"/>
                <w:sz w:val="20"/>
              </w:rPr>
            </w:pPr>
            <w:r w:rsidRPr="004D3F7D">
              <w:rPr>
                <w:rFonts w:ascii="Arial" w:eastAsia="Times New Roman" w:hAnsi="Arial" w:cs="Arial"/>
                <w:sz w:val="20"/>
              </w:rPr>
              <w:t xml:space="preserve">Datum: </w:t>
            </w:r>
            <w:r w:rsidRPr="004D3F7D">
              <w:rPr>
                <w:rFonts w:ascii="Arial" w:eastAsia="Times New Roman" w:hAnsi="Arial" w:cs="Arial"/>
                <w:sz w:val="20"/>
                <w:szCs w:val="20"/>
              </w:rPr>
              <w:fldChar w:fldCharType="begin">
                <w:ffData>
                  <w:name w:val="Besedilo1"/>
                  <w:enabled/>
                  <w:calcOnExit w:val="0"/>
                  <w:textInput/>
                </w:ffData>
              </w:fldChar>
            </w:r>
            <w:r w:rsidRPr="004D3F7D">
              <w:rPr>
                <w:rFonts w:ascii="Arial" w:eastAsia="Times New Roman" w:hAnsi="Arial" w:cs="Arial"/>
                <w:sz w:val="20"/>
                <w:szCs w:val="20"/>
              </w:rPr>
              <w:instrText xml:space="preserve"> FORMTEXT </w:instrText>
            </w:r>
            <w:r w:rsidRPr="004D3F7D">
              <w:rPr>
                <w:rFonts w:ascii="Arial" w:eastAsia="Times New Roman" w:hAnsi="Arial" w:cs="Arial"/>
                <w:sz w:val="20"/>
                <w:szCs w:val="20"/>
              </w:rPr>
            </w:r>
            <w:r w:rsidRPr="004D3F7D">
              <w:rPr>
                <w:rFonts w:ascii="Arial" w:eastAsia="Times New Roman" w:hAnsi="Arial" w:cs="Arial"/>
                <w:sz w:val="20"/>
                <w:szCs w:val="20"/>
              </w:rPr>
              <w:fldChar w:fldCharType="separate"/>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sz w:val="20"/>
                <w:szCs w:val="20"/>
              </w:rPr>
              <w:fldChar w:fldCharType="end"/>
            </w:r>
          </w:p>
        </w:tc>
        <w:tc>
          <w:tcPr>
            <w:tcW w:w="3070" w:type="dxa"/>
          </w:tcPr>
          <w:p w14:paraId="40A1F5FA" w14:textId="77777777" w:rsidR="004D3F7D" w:rsidRPr="004D3F7D" w:rsidRDefault="004D3F7D" w:rsidP="004D3F7D">
            <w:pPr>
              <w:spacing w:after="0" w:line="260" w:lineRule="atLeast"/>
              <w:jc w:val="both"/>
              <w:rPr>
                <w:rFonts w:ascii="Arial" w:eastAsia="Times New Roman" w:hAnsi="Arial" w:cs="Arial"/>
                <w:sz w:val="20"/>
              </w:rPr>
            </w:pPr>
          </w:p>
        </w:tc>
        <w:tc>
          <w:tcPr>
            <w:tcW w:w="3070" w:type="dxa"/>
          </w:tcPr>
          <w:p w14:paraId="2066612C" w14:textId="77777777" w:rsidR="004D3F7D" w:rsidRPr="004D3F7D" w:rsidRDefault="004D3F7D" w:rsidP="004D3F7D">
            <w:pPr>
              <w:spacing w:after="0" w:line="260" w:lineRule="atLeast"/>
              <w:jc w:val="both"/>
              <w:rPr>
                <w:rFonts w:ascii="Arial" w:eastAsia="Times New Roman" w:hAnsi="Arial" w:cs="Arial"/>
                <w:sz w:val="20"/>
              </w:rPr>
            </w:pPr>
            <w:r w:rsidRPr="004D3F7D">
              <w:rPr>
                <w:rFonts w:ascii="Arial" w:eastAsia="Times New Roman" w:hAnsi="Arial" w:cs="Arial"/>
                <w:sz w:val="20"/>
              </w:rPr>
              <w:t xml:space="preserve">Podpisnik: </w:t>
            </w:r>
            <w:r w:rsidRPr="004D3F7D">
              <w:rPr>
                <w:rFonts w:ascii="Arial" w:eastAsia="Times New Roman" w:hAnsi="Arial" w:cs="Arial"/>
                <w:sz w:val="20"/>
                <w:szCs w:val="20"/>
              </w:rPr>
              <w:fldChar w:fldCharType="begin">
                <w:ffData>
                  <w:name w:val="Besedilo1"/>
                  <w:enabled/>
                  <w:calcOnExit w:val="0"/>
                  <w:textInput/>
                </w:ffData>
              </w:fldChar>
            </w:r>
            <w:r w:rsidRPr="004D3F7D">
              <w:rPr>
                <w:rFonts w:ascii="Arial" w:eastAsia="Times New Roman" w:hAnsi="Arial" w:cs="Arial"/>
                <w:sz w:val="20"/>
                <w:szCs w:val="20"/>
              </w:rPr>
              <w:instrText xml:space="preserve"> FORMTEXT </w:instrText>
            </w:r>
            <w:r w:rsidRPr="004D3F7D">
              <w:rPr>
                <w:rFonts w:ascii="Arial" w:eastAsia="Times New Roman" w:hAnsi="Arial" w:cs="Arial"/>
                <w:sz w:val="20"/>
                <w:szCs w:val="20"/>
              </w:rPr>
            </w:r>
            <w:r w:rsidRPr="004D3F7D">
              <w:rPr>
                <w:rFonts w:ascii="Arial" w:eastAsia="Times New Roman" w:hAnsi="Arial" w:cs="Arial"/>
                <w:sz w:val="20"/>
                <w:szCs w:val="20"/>
              </w:rPr>
              <w:fldChar w:fldCharType="separate"/>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noProof/>
                <w:sz w:val="20"/>
                <w:szCs w:val="20"/>
              </w:rPr>
              <w:t> </w:t>
            </w:r>
            <w:r w:rsidRPr="004D3F7D">
              <w:rPr>
                <w:rFonts w:ascii="Arial" w:eastAsia="Times New Roman" w:hAnsi="Arial" w:cs="Arial"/>
                <w:sz w:val="20"/>
                <w:szCs w:val="20"/>
              </w:rPr>
              <w:fldChar w:fldCharType="end"/>
            </w:r>
          </w:p>
          <w:p w14:paraId="12AA974D" w14:textId="77777777" w:rsidR="004D3F7D" w:rsidRPr="004D3F7D" w:rsidRDefault="004D3F7D" w:rsidP="004D3F7D">
            <w:pPr>
              <w:spacing w:after="0" w:line="260" w:lineRule="atLeast"/>
              <w:jc w:val="both"/>
              <w:rPr>
                <w:rFonts w:ascii="Arial" w:eastAsia="Times New Roman" w:hAnsi="Arial" w:cs="Arial"/>
                <w:sz w:val="20"/>
              </w:rPr>
            </w:pPr>
          </w:p>
          <w:p w14:paraId="357B0EEF" w14:textId="77777777" w:rsidR="004D3F7D" w:rsidRPr="004D3F7D" w:rsidRDefault="004D3F7D" w:rsidP="004D3F7D">
            <w:pPr>
              <w:spacing w:after="0" w:line="260" w:lineRule="atLeast"/>
              <w:jc w:val="both"/>
              <w:rPr>
                <w:rFonts w:ascii="Arial" w:eastAsia="Times New Roman" w:hAnsi="Arial" w:cs="Arial"/>
                <w:sz w:val="20"/>
              </w:rPr>
            </w:pPr>
            <w:r w:rsidRPr="004D3F7D">
              <w:rPr>
                <w:rFonts w:ascii="Arial" w:eastAsia="Times New Roman" w:hAnsi="Arial" w:cs="Arial"/>
                <w:sz w:val="20"/>
              </w:rPr>
              <w:t>_________________</w:t>
            </w:r>
          </w:p>
          <w:p w14:paraId="4CF8B5E0" w14:textId="77777777" w:rsidR="004D3F7D" w:rsidRPr="004D3F7D" w:rsidRDefault="004D3F7D" w:rsidP="004D3F7D">
            <w:pPr>
              <w:spacing w:after="0" w:line="260" w:lineRule="atLeast"/>
              <w:jc w:val="both"/>
              <w:rPr>
                <w:rFonts w:ascii="Arial" w:eastAsia="Times New Roman" w:hAnsi="Arial" w:cs="Arial"/>
                <w:sz w:val="20"/>
              </w:rPr>
            </w:pPr>
            <w:r w:rsidRPr="004D3F7D">
              <w:rPr>
                <w:rFonts w:ascii="Arial" w:eastAsia="Times New Roman" w:hAnsi="Arial" w:cs="Arial"/>
                <w:sz w:val="20"/>
              </w:rPr>
              <w:t>Podpis:</w:t>
            </w:r>
          </w:p>
        </w:tc>
      </w:tr>
    </w:tbl>
    <w:p w14:paraId="749BC418" w14:textId="77777777" w:rsidR="004D3F7D" w:rsidRPr="004D3F7D" w:rsidRDefault="004D3F7D" w:rsidP="004D3F7D">
      <w:pPr>
        <w:spacing w:after="0" w:line="260" w:lineRule="atLeast"/>
        <w:jc w:val="both"/>
        <w:rPr>
          <w:rFonts w:ascii="Arial" w:eastAsia="Times New Roman" w:hAnsi="Arial" w:cs="Arial"/>
          <w:sz w:val="20"/>
        </w:rPr>
      </w:pPr>
    </w:p>
    <w:p w14:paraId="16BEB1CD" w14:textId="77777777" w:rsidR="004D3F7D" w:rsidRPr="004D3F7D" w:rsidRDefault="004D3F7D" w:rsidP="004D3F7D">
      <w:pPr>
        <w:spacing w:after="0" w:line="260" w:lineRule="atLeast"/>
        <w:jc w:val="both"/>
        <w:rPr>
          <w:rFonts w:ascii="Arial" w:eastAsia="Times New Roman" w:hAnsi="Arial" w:cs="Arial"/>
          <w:sz w:val="20"/>
          <w:szCs w:val="28"/>
        </w:rPr>
      </w:pPr>
      <w:r w:rsidRPr="004D3F7D">
        <w:rPr>
          <w:rFonts w:ascii="Arial" w:eastAsia="Times New Roman" w:hAnsi="Arial" w:cs="Arial"/>
          <w:sz w:val="20"/>
          <w:szCs w:val="28"/>
        </w:rPr>
        <w:t xml:space="preserve">                                                              žig</w:t>
      </w:r>
    </w:p>
    <w:p w14:paraId="2CB7BA4C" w14:textId="77777777" w:rsidR="004D3F7D" w:rsidRPr="004D3F7D" w:rsidRDefault="004D3F7D" w:rsidP="004D3F7D">
      <w:pPr>
        <w:spacing w:after="0" w:line="260" w:lineRule="atLeast"/>
        <w:jc w:val="both"/>
        <w:rPr>
          <w:rFonts w:ascii="Arial" w:eastAsia="Times New Roman" w:hAnsi="Arial" w:cs="Arial"/>
          <w:sz w:val="20"/>
          <w:szCs w:val="28"/>
        </w:rPr>
      </w:pPr>
    </w:p>
    <w:p w14:paraId="1F72D1A0" w14:textId="77777777" w:rsidR="004D3F7D" w:rsidRPr="004D3F7D" w:rsidRDefault="004D3F7D" w:rsidP="004D3F7D">
      <w:pPr>
        <w:spacing w:after="0" w:line="260" w:lineRule="atLeast"/>
        <w:jc w:val="both"/>
        <w:rPr>
          <w:rFonts w:ascii="Arial" w:eastAsia="Times New Roman" w:hAnsi="Arial" w:cs="Arial"/>
          <w:b/>
          <w:bCs/>
          <w:caps/>
          <w:sz w:val="20"/>
          <w:szCs w:val="28"/>
        </w:rPr>
      </w:pPr>
    </w:p>
    <w:p w14:paraId="2A1B2692" w14:textId="10EA9225" w:rsidR="00DD38E0" w:rsidRDefault="00DD38E0" w:rsidP="00333CB4">
      <w:pPr>
        <w:spacing w:after="0" w:line="260" w:lineRule="atLeast"/>
        <w:jc w:val="both"/>
        <w:rPr>
          <w:rFonts w:ascii="Arial" w:eastAsia="Times New Roman" w:hAnsi="Arial" w:cs="Arial"/>
          <w:i/>
          <w:strike/>
          <w:sz w:val="20"/>
          <w:szCs w:val="20"/>
        </w:rPr>
      </w:pPr>
    </w:p>
    <w:p w14:paraId="11F558CE" w14:textId="0C5C95A1" w:rsidR="00912C73" w:rsidRDefault="00912C73" w:rsidP="00333CB4">
      <w:pPr>
        <w:spacing w:after="0" w:line="260" w:lineRule="atLeast"/>
        <w:jc w:val="both"/>
        <w:rPr>
          <w:rFonts w:ascii="Arial" w:eastAsia="Times New Roman" w:hAnsi="Arial" w:cs="Arial"/>
          <w:i/>
          <w:strike/>
          <w:sz w:val="20"/>
          <w:szCs w:val="20"/>
        </w:rPr>
      </w:pPr>
    </w:p>
    <w:p w14:paraId="56E4FD34" w14:textId="4E6672BA" w:rsidR="00912C73" w:rsidRDefault="00912C73" w:rsidP="00333CB4">
      <w:pPr>
        <w:spacing w:after="0" w:line="260" w:lineRule="atLeast"/>
        <w:jc w:val="both"/>
        <w:rPr>
          <w:rFonts w:ascii="Arial" w:eastAsia="Times New Roman" w:hAnsi="Arial" w:cs="Arial"/>
          <w:i/>
          <w:strike/>
          <w:sz w:val="20"/>
          <w:szCs w:val="20"/>
        </w:rPr>
      </w:pPr>
    </w:p>
    <w:p w14:paraId="4B4C37F0" w14:textId="6D8CCC35" w:rsidR="00912C73" w:rsidRDefault="00912C73" w:rsidP="00333CB4">
      <w:pPr>
        <w:spacing w:after="0" w:line="260" w:lineRule="atLeast"/>
        <w:jc w:val="both"/>
        <w:rPr>
          <w:rFonts w:ascii="Arial" w:eastAsia="Times New Roman" w:hAnsi="Arial" w:cs="Arial"/>
          <w:i/>
          <w:strike/>
          <w:sz w:val="20"/>
          <w:szCs w:val="20"/>
        </w:rPr>
      </w:pPr>
    </w:p>
    <w:p w14:paraId="4D82F986" w14:textId="50A9FAD7" w:rsidR="00912C73" w:rsidRDefault="00912C73" w:rsidP="00333CB4">
      <w:pPr>
        <w:spacing w:after="0" w:line="260" w:lineRule="atLeast"/>
        <w:jc w:val="both"/>
        <w:rPr>
          <w:rFonts w:ascii="Arial" w:eastAsia="Times New Roman" w:hAnsi="Arial" w:cs="Arial"/>
          <w:i/>
          <w:strike/>
          <w:sz w:val="20"/>
          <w:szCs w:val="20"/>
        </w:rPr>
      </w:pPr>
    </w:p>
    <w:p w14:paraId="2408E645" w14:textId="1B22759D" w:rsidR="00912C73" w:rsidRDefault="00912C73" w:rsidP="00333CB4">
      <w:pPr>
        <w:spacing w:after="0" w:line="260" w:lineRule="atLeast"/>
        <w:jc w:val="both"/>
        <w:rPr>
          <w:rFonts w:ascii="Arial" w:eastAsia="Times New Roman" w:hAnsi="Arial" w:cs="Arial"/>
          <w:i/>
          <w:strike/>
          <w:sz w:val="20"/>
          <w:szCs w:val="20"/>
        </w:rPr>
      </w:pPr>
    </w:p>
    <w:p w14:paraId="1406D9B6" w14:textId="5EE87EDF" w:rsidR="00912C73" w:rsidRDefault="00912C73" w:rsidP="00333CB4">
      <w:pPr>
        <w:spacing w:after="0" w:line="260" w:lineRule="atLeast"/>
        <w:jc w:val="both"/>
        <w:rPr>
          <w:rFonts w:ascii="Arial" w:eastAsia="Times New Roman" w:hAnsi="Arial" w:cs="Arial"/>
          <w:i/>
          <w:strike/>
          <w:sz w:val="20"/>
          <w:szCs w:val="20"/>
        </w:rPr>
      </w:pPr>
    </w:p>
    <w:p w14:paraId="1858235B" w14:textId="78883429" w:rsidR="00912C73" w:rsidRDefault="00912C73" w:rsidP="00333CB4">
      <w:pPr>
        <w:spacing w:after="0" w:line="260" w:lineRule="atLeast"/>
        <w:jc w:val="both"/>
        <w:rPr>
          <w:rFonts w:ascii="Arial" w:eastAsia="Times New Roman" w:hAnsi="Arial" w:cs="Arial"/>
          <w:i/>
          <w:strike/>
          <w:sz w:val="20"/>
          <w:szCs w:val="20"/>
        </w:rPr>
      </w:pPr>
    </w:p>
    <w:p w14:paraId="1C45FA57" w14:textId="19150CED" w:rsidR="00912C73" w:rsidRDefault="00912C73" w:rsidP="00333CB4">
      <w:pPr>
        <w:spacing w:after="0" w:line="260" w:lineRule="atLeast"/>
        <w:jc w:val="both"/>
        <w:rPr>
          <w:rFonts w:ascii="Arial" w:eastAsia="Times New Roman" w:hAnsi="Arial" w:cs="Arial"/>
          <w:i/>
          <w:strike/>
          <w:sz w:val="20"/>
          <w:szCs w:val="20"/>
        </w:rPr>
      </w:pPr>
    </w:p>
    <w:p w14:paraId="579DAFD2" w14:textId="091711EB" w:rsidR="00912C73" w:rsidRDefault="00912C73" w:rsidP="00333CB4">
      <w:pPr>
        <w:spacing w:after="0" w:line="260" w:lineRule="atLeast"/>
        <w:jc w:val="both"/>
        <w:rPr>
          <w:rFonts w:ascii="Arial" w:eastAsia="Times New Roman" w:hAnsi="Arial" w:cs="Arial"/>
          <w:i/>
          <w:strike/>
          <w:sz w:val="20"/>
          <w:szCs w:val="20"/>
        </w:rPr>
      </w:pPr>
    </w:p>
    <w:p w14:paraId="551718D2" w14:textId="08FD4DA1" w:rsidR="00912C73" w:rsidRDefault="00912C73" w:rsidP="00333CB4">
      <w:pPr>
        <w:spacing w:after="0" w:line="260" w:lineRule="atLeast"/>
        <w:jc w:val="both"/>
        <w:rPr>
          <w:rFonts w:ascii="Arial" w:eastAsia="Times New Roman" w:hAnsi="Arial" w:cs="Arial"/>
          <w:i/>
          <w:strike/>
          <w:sz w:val="20"/>
          <w:szCs w:val="20"/>
        </w:rPr>
      </w:pPr>
    </w:p>
    <w:p w14:paraId="7897C565" w14:textId="7FC16FE3" w:rsidR="00912C73" w:rsidRDefault="00912C73" w:rsidP="00333CB4">
      <w:pPr>
        <w:spacing w:after="0" w:line="260" w:lineRule="atLeast"/>
        <w:jc w:val="both"/>
        <w:rPr>
          <w:rFonts w:ascii="Arial" w:eastAsia="Times New Roman" w:hAnsi="Arial" w:cs="Arial"/>
          <w:i/>
          <w:strike/>
          <w:sz w:val="20"/>
          <w:szCs w:val="20"/>
        </w:rPr>
      </w:pPr>
    </w:p>
    <w:p w14:paraId="3AEE56D8" w14:textId="52FC17B5" w:rsidR="00912C73" w:rsidRDefault="00912C73" w:rsidP="00333CB4">
      <w:pPr>
        <w:spacing w:after="0" w:line="260" w:lineRule="atLeast"/>
        <w:jc w:val="both"/>
        <w:rPr>
          <w:rFonts w:ascii="Arial" w:eastAsia="Times New Roman" w:hAnsi="Arial" w:cs="Arial"/>
          <w:i/>
          <w:strike/>
          <w:sz w:val="20"/>
          <w:szCs w:val="20"/>
        </w:rPr>
      </w:pPr>
    </w:p>
    <w:p w14:paraId="2C266D3F" w14:textId="3B5EB548" w:rsidR="00912C73" w:rsidRDefault="00912C73" w:rsidP="00333CB4">
      <w:pPr>
        <w:spacing w:after="0" w:line="260" w:lineRule="atLeast"/>
        <w:jc w:val="both"/>
        <w:rPr>
          <w:rFonts w:ascii="Arial" w:eastAsia="Times New Roman" w:hAnsi="Arial" w:cs="Arial"/>
          <w:i/>
          <w:strike/>
          <w:sz w:val="20"/>
          <w:szCs w:val="20"/>
        </w:rPr>
      </w:pPr>
    </w:p>
    <w:p w14:paraId="3B5D4F31" w14:textId="68554193" w:rsidR="00912C73" w:rsidRDefault="00912C73" w:rsidP="00333CB4">
      <w:pPr>
        <w:spacing w:after="0" w:line="260" w:lineRule="atLeast"/>
        <w:jc w:val="both"/>
        <w:rPr>
          <w:rFonts w:ascii="Arial" w:eastAsia="Times New Roman" w:hAnsi="Arial" w:cs="Arial"/>
          <w:i/>
          <w:strike/>
          <w:sz w:val="20"/>
          <w:szCs w:val="20"/>
        </w:rPr>
      </w:pPr>
    </w:p>
    <w:p w14:paraId="29C18B81" w14:textId="0E7296B5" w:rsidR="00912C73" w:rsidRDefault="00912C73" w:rsidP="00333CB4">
      <w:pPr>
        <w:spacing w:after="0" w:line="260" w:lineRule="atLeast"/>
        <w:jc w:val="both"/>
        <w:rPr>
          <w:rFonts w:ascii="Arial" w:eastAsia="Times New Roman" w:hAnsi="Arial" w:cs="Arial"/>
          <w:i/>
          <w:strike/>
          <w:sz w:val="20"/>
          <w:szCs w:val="20"/>
        </w:rPr>
      </w:pPr>
    </w:p>
    <w:p w14:paraId="5D0C4521" w14:textId="29DEC0F1" w:rsidR="00912C73" w:rsidRDefault="00912C73" w:rsidP="00333CB4">
      <w:pPr>
        <w:spacing w:after="0" w:line="260" w:lineRule="atLeast"/>
        <w:jc w:val="both"/>
        <w:rPr>
          <w:rFonts w:ascii="Arial" w:eastAsia="Times New Roman" w:hAnsi="Arial" w:cs="Arial"/>
          <w:i/>
          <w:strike/>
          <w:sz w:val="20"/>
          <w:szCs w:val="20"/>
        </w:rPr>
      </w:pPr>
    </w:p>
    <w:p w14:paraId="619CB3B7" w14:textId="6353969E" w:rsidR="00912C73" w:rsidRDefault="00912C73" w:rsidP="00333CB4">
      <w:pPr>
        <w:spacing w:after="0" w:line="260" w:lineRule="atLeast"/>
        <w:jc w:val="both"/>
        <w:rPr>
          <w:rFonts w:ascii="Arial" w:eastAsia="Times New Roman" w:hAnsi="Arial" w:cs="Arial"/>
          <w:i/>
          <w:strike/>
          <w:sz w:val="20"/>
          <w:szCs w:val="20"/>
        </w:rPr>
      </w:pPr>
    </w:p>
    <w:p w14:paraId="18C60A43" w14:textId="1062FB62" w:rsidR="00912C73" w:rsidRDefault="00912C73" w:rsidP="00333CB4">
      <w:pPr>
        <w:spacing w:after="0" w:line="260" w:lineRule="atLeast"/>
        <w:jc w:val="both"/>
        <w:rPr>
          <w:rFonts w:ascii="Arial" w:eastAsia="Times New Roman" w:hAnsi="Arial" w:cs="Arial"/>
          <w:i/>
          <w:strike/>
          <w:sz w:val="20"/>
          <w:szCs w:val="20"/>
        </w:rPr>
      </w:pPr>
    </w:p>
    <w:p w14:paraId="405289D6" w14:textId="059B3FB1" w:rsidR="00912C73" w:rsidRDefault="00912C73" w:rsidP="00333CB4">
      <w:pPr>
        <w:spacing w:after="0" w:line="260" w:lineRule="atLeast"/>
        <w:jc w:val="both"/>
        <w:rPr>
          <w:rFonts w:ascii="Arial" w:eastAsia="Times New Roman" w:hAnsi="Arial" w:cs="Arial"/>
          <w:i/>
          <w:strike/>
          <w:sz w:val="20"/>
          <w:szCs w:val="20"/>
        </w:rPr>
      </w:pPr>
    </w:p>
    <w:p w14:paraId="2FE71270" w14:textId="190E0782" w:rsidR="00912C73" w:rsidRDefault="00912C73" w:rsidP="00333CB4">
      <w:pPr>
        <w:spacing w:after="0" w:line="260" w:lineRule="atLeast"/>
        <w:jc w:val="both"/>
        <w:rPr>
          <w:rFonts w:ascii="Arial" w:eastAsia="Times New Roman" w:hAnsi="Arial" w:cs="Arial"/>
          <w:i/>
          <w:strike/>
          <w:sz w:val="20"/>
          <w:szCs w:val="20"/>
        </w:rPr>
      </w:pPr>
    </w:p>
    <w:p w14:paraId="4A42C564" w14:textId="6C6C5BD2" w:rsidR="00912C73" w:rsidRDefault="00912C73" w:rsidP="00333CB4">
      <w:pPr>
        <w:spacing w:after="0" w:line="260" w:lineRule="atLeast"/>
        <w:jc w:val="both"/>
        <w:rPr>
          <w:rFonts w:ascii="Arial" w:eastAsia="Times New Roman" w:hAnsi="Arial" w:cs="Arial"/>
          <w:i/>
          <w:strike/>
          <w:sz w:val="20"/>
          <w:szCs w:val="20"/>
        </w:rPr>
      </w:pPr>
    </w:p>
    <w:p w14:paraId="140B7417" w14:textId="75642332" w:rsidR="00912C73" w:rsidRDefault="00912C73" w:rsidP="00333CB4">
      <w:pPr>
        <w:spacing w:after="0" w:line="260" w:lineRule="atLeast"/>
        <w:jc w:val="both"/>
        <w:rPr>
          <w:rFonts w:ascii="Arial" w:eastAsia="Times New Roman" w:hAnsi="Arial" w:cs="Arial"/>
          <w:i/>
          <w:strike/>
          <w:sz w:val="20"/>
          <w:szCs w:val="20"/>
        </w:rPr>
      </w:pPr>
    </w:p>
    <w:p w14:paraId="1DA7276F" w14:textId="7970DA9C" w:rsidR="009D66CC" w:rsidRDefault="009D66CC" w:rsidP="00333CB4">
      <w:pPr>
        <w:spacing w:after="0" w:line="260" w:lineRule="atLeast"/>
        <w:jc w:val="both"/>
        <w:rPr>
          <w:rFonts w:ascii="Arial" w:eastAsia="Times New Roman" w:hAnsi="Arial" w:cs="Arial"/>
          <w:i/>
          <w:strike/>
          <w:sz w:val="20"/>
          <w:szCs w:val="20"/>
        </w:rPr>
      </w:pPr>
    </w:p>
    <w:p w14:paraId="797F8802" w14:textId="2C919FF3" w:rsidR="009D66CC" w:rsidRDefault="009D66CC" w:rsidP="00333CB4">
      <w:pPr>
        <w:spacing w:after="0" w:line="260" w:lineRule="atLeast"/>
        <w:jc w:val="both"/>
        <w:rPr>
          <w:rFonts w:ascii="Arial" w:eastAsia="Times New Roman" w:hAnsi="Arial" w:cs="Arial"/>
          <w:i/>
          <w:strike/>
          <w:sz w:val="20"/>
          <w:szCs w:val="20"/>
        </w:rPr>
      </w:pPr>
    </w:p>
    <w:p w14:paraId="69B2046B" w14:textId="6D606039" w:rsidR="009D66CC" w:rsidRDefault="009D66CC" w:rsidP="00333CB4">
      <w:pPr>
        <w:spacing w:after="0" w:line="260" w:lineRule="atLeast"/>
        <w:jc w:val="both"/>
        <w:rPr>
          <w:rFonts w:ascii="Arial" w:eastAsia="Times New Roman" w:hAnsi="Arial" w:cs="Arial"/>
          <w:i/>
          <w:strike/>
          <w:sz w:val="20"/>
          <w:szCs w:val="20"/>
        </w:rPr>
      </w:pPr>
    </w:p>
    <w:p w14:paraId="2558655E" w14:textId="4B3587F6" w:rsidR="009D66CC" w:rsidRDefault="009D66CC" w:rsidP="00333CB4">
      <w:pPr>
        <w:spacing w:after="0" w:line="260" w:lineRule="atLeast"/>
        <w:jc w:val="both"/>
        <w:rPr>
          <w:rFonts w:ascii="Arial" w:eastAsia="Times New Roman" w:hAnsi="Arial" w:cs="Arial"/>
          <w:i/>
          <w:strike/>
          <w:sz w:val="20"/>
          <w:szCs w:val="20"/>
        </w:rPr>
      </w:pPr>
    </w:p>
    <w:p w14:paraId="5FADC6C6" w14:textId="28AF950A" w:rsidR="009D66CC" w:rsidRDefault="009D66CC" w:rsidP="00333CB4">
      <w:pPr>
        <w:spacing w:after="0" w:line="260" w:lineRule="atLeast"/>
        <w:jc w:val="both"/>
        <w:rPr>
          <w:rFonts w:ascii="Arial" w:eastAsia="Times New Roman" w:hAnsi="Arial" w:cs="Arial"/>
          <w:i/>
          <w:strike/>
          <w:sz w:val="20"/>
          <w:szCs w:val="20"/>
        </w:rPr>
      </w:pPr>
    </w:p>
    <w:p w14:paraId="72F564D1" w14:textId="77777777" w:rsidR="009D66CC" w:rsidRDefault="009D66CC" w:rsidP="00333CB4">
      <w:pPr>
        <w:spacing w:after="0" w:line="260" w:lineRule="atLeast"/>
        <w:jc w:val="both"/>
        <w:rPr>
          <w:rFonts w:ascii="Arial" w:eastAsia="Times New Roman" w:hAnsi="Arial" w:cs="Arial"/>
          <w:i/>
          <w:strike/>
          <w:sz w:val="20"/>
          <w:szCs w:val="20"/>
        </w:rPr>
      </w:pPr>
    </w:p>
    <w:p w14:paraId="6B47B9FE" w14:textId="09D91988" w:rsidR="00912C73" w:rsidRDefault="00912C73" w:rsidP="00333CB4">
      <w:pPr>
        <w:spacing w:after="0" w:line="260" w:lineRule="atLeast"/>
        <w:jc w:val="both"/>
        <w:rPr>
          <w:rFonts w:ascii="Arial" w:eastAsia="Times New Roman" w:hAnsi="Arial" w:cs="Arial"/>
          <w:i/>
          <w:strike/>
          <w:sz w:val="20"/>
          <w:szCs w:val="20"/>
        </w:rPr>
      </w:pPr>
    </w:p>
    <w:p w14:paraId="68B536EB" w14:textId="4594204C" w:rsidR="00912C73" w:rsidRDefault="00912C73" w:rsidP="00333CB4">
      <w:pPr>
        <w:spacing w:after="0" w:line="260" w:lineRule="atLeast"/>
        <w:jc w:val="both"/>
        <w:rPr>
          <w:rFonts w:ascii="Arial" w:eastAsia="Times New Roman" w:hAnsi="Arial" w:cs="Arial"/>
          <w:i/>
          <w:strike/>
          <w:sz w:val="20"/>
          <w:szCs w:val="20"/>
        </w:rPr>
      </w:pPr>
    </w:p>
    <w:p w14:paraId="5EA7D069" w14:textId="0060E392" w:rsidR="00912C73" w:rsidRDefault="00912C73" w:rsidP="00333CB4">
      <w:pPr>
        <w:spacing w:after="0" w:line="260" w:lineRule="atLeast"/>
        <w:jc w:val="both"/>
        <w:rPr>
          <w:rFonts w:ascii="Arial" w:eastAsia="Times New Roman" w:hAnsi="Arial" w:cs="Arial"/>
          <w:i/>
          <w:strike/>
          <w:sz w:val="20"/>
          <w:szCs w:val="20"/>
        </w:rPr>
      </w:pPr>
    </w:p>
    <w:p w14:paraId="2006FC62" w14:textId="0D0C3364" w:rsidR="00912C73" w:rsidRDefault="00912C73" w:rsidP="00333CB4">
      <w:pPr>
        <w:spacing w:after="0" w:line="260" w:lineRule="atLeast"/>
        <w:jc w:val="both"/>
        <w:rPr>
          <w:rFonts w:ascii="Arial" w:eastAsia="Times New Roman" w:hAnsi="Arial" w:cs="Arial"/>
          <w:i/>
          <w:strike/>
          <w:sz w:val="20"/>
          <w:szCs w:val="20"/>
        </w:rPr>
      </w:pPr>
    </w:p>
    <w:p w14:paraId="281C4BEF" w14:textId="1F6596CE" w:rsidR="00912C73" w:rsidRDefault="00912C73" w:rsidP="00333CB4">
      <w:pPr>
        <w:spacing w:after="0" w:line="260" w:lineRule="atLeast"/>
        <w:jc w:val="both"/>
        <w:rPr>
          <w:rFonts w:ascii="Arial" w:eastAsia="Times New Roman" w:hAnsi="Arial" w:cs="Arial"/>
          <w:i/>
          <w:strike/>
          <w:sz w:val="20"/>
          <w:szCs w:val="20"/>
        </w:rPr>
      </w:pPr>
    </w:p>
    <w:p w14:paraId="17572CF0" w14:textId="77777777" w:rsidR="00912C73" w:rsidRDefault="00912C73" w:rsidP="00333CB4">
      <w:pPr>
        <w:spacing w:after="0" w:line="260" w:lineRule="atLeast"/>
        <w:jc w:val="both"/>
        <w:rPr>
          <w:rFonts w:ascii="Arial" w:eastAsia="Times New Roman" w:hAnsi="Arial" w:cs="Arial"/>
          <w:i/>
          <w:strike/>
          <w:sz w:val="20"/>
          <w:szCs w:val="20"/>
        </w:rPr>
      </w:pPr>
    </w:p>
    <w:p w14:paraId="37A911BA" w14:textId="1679F9DB" w:rsidR="00DD38E0" w:rsidRPr="008854D1" w:rsidRDefault="00F83408" w:rsidP="008854D1">
      <w:pPr>
        <w:pStyle w:val="Naslov2"/>
        <w:numPr>
          <w:ilvl w:val="0"/>
          <w:numId w:val="0"/>
        </w:numPr>
        <w:ind w:left="499" w:hanging="357"/>
        <w:jc w:val="right"/>
        <w:rPr>
          <w:rFonts w:cs="Arial"/>
          <w:iCs/>
          <w:szCs w:val="20"/>
        </w:rPr>
      </w:pPr>
      <w:bookmarkStart w:id="241" w:name="_Toc65583425"/>
      <w:r w:rsidRPr="008854D1">
        <w:rPr>
          <w:rFonts w:cs="Arial"/>
          <w:iCs/>
          <w:szCs w:val="20"/>
        </w:rPr>
        <w:lastRenderedPageBreak/>
        <w:t>OBRAZEC ŠT. 1C</w:t>
      </w:r>
      <w:bookmarkEnd w:id="241"/>
    </w:p>
    <w:p w14:paraId="38AEDB8F" w14:textId="77777777" w:rsidR="00DD38E0" w:rsidRDefault="00DD38E0" w:rsidP="00333CB4">
      <w:pPr>
        <w:spacing w:after="0" w:line="260" w:lineRule="atLeast"/>
        <w:jc w:val="both"/>
        <w:rPr>
          <w:rFonts w:ascii="Arial" w:eastAsia="Times New Roman" w:hAnsi="Arial" w:cs="Arial"/>
          <w:i/>
          <w:strike/>
          <w:sz w:val="20"/>
          <w:szCs w:val="20"/>
        </w:rPr>
      </w:pPr>
    </w:p>
    <w:p w14:paraId="09D4640F" w14:textId="77777777" w:rsidR="00DD38E0" w:rsidRDefault="00DD38E0" w:rsidP="00333CB4">
      <w:pPr>
        <w:spacing w:after="0" w:line="260" w:lineRule="atLeast"/>
        <w:jc w:val="both"/>
        <w:rPr>
          <w:rFonts w:ascii="Arial" w:eastAsia="Times New Roman" w:hAnsi="Arial" w:cs="Arial"/>
          <w:i/>
          <w:strike/>
          <w:sz w:val="20"/>
          <w:szCs w:val="20"/>
        </w:rPr>
      </w:pPr>
    </w:p>
    <w:p w14:paraId="4BB5E606" w14:textId="77777777" w:rsidR="00DD38E0" w:rsidRDefault="00DD38E0" w:rsidP="00333CB4">
      <w:pPr>
        <w:spacing w:after="0" w:line="260" w:lineRule="atLeast"/>
        <w:jc w:val="both"/>
        <w:rPr>
          <w:rFonts w:ascii="Arial" w:eastAsia="Times New Roman" w:hAnsi="Arial" w:cs="Arial"/>
          <w:i/>
          <w:strike/>
          <w:sz w:val="20"/>
          <w:szCs w:val="20"/>
        </w:rPr>
      </w:pPr>
    </w:p>
    <w:p w14:paraId="1A338803" w14:textId="45F5995B" w:rsidR="000C143B" w:rsidRDefault="000C143B" w:rsidP="000C143B">
      <w:pPr>
        <w:spacing w:after="0" w:line="260" w:lineRule="atLeast"/>
        <w:jc w:val="center"/>
        <w:rPr>
          <w:rFonts w:ascii="Arial" w:eastAsia="Times New Roman" w:hAnsi="Arial" w:cs="Arial"/>
          <w:b/>
          <w:bCs/>
          <w:caps/>
          <w:sz w:val="20"/>
          <w:szCs w:val="28"/>
        </w:rPr>
      </w:pPr>
      <w:r>
        <w:rPr>
          <w:rFonts w:ascii="Arial" w:eastAsia="Times New Roman" w:hAnsi="Arial" w:cs="Arial"/>
          <w:b/>
          <w:bCs/>
          <w:caps/>
          <w:sz w:val="20"/>
          <w:szCs w:val="28"/>
        </w:rPr>
        <w:t>PODATKI O GOSPODARSKEM SUBJEKTU:</w:t>
      </w:r>
    </w:p>
    <w:p w14:paraId="7B58515C" w14:textId="229FCE8C" w:rsidR="000C143B" w:rsidRPr="000C143B" w:rsidRDefault="000C143B" w:rsidP="000C143B">
      <w:pPr>
        <w:spacing w:after="0" w:line="260" w:lineRule="atLeast"/>
        <w:jc w:val="center"/>
        <w:rPr>
          <w:rFonts w:ascii="Arial" w:eastAsia="Times New Roman" w:hAnsi="Arial" w:cs="Arial"/>
          <w:b/>
          <w:bCs/>
          <w:caps/>
          <w:sz w:val="20"/>
          <w:szCs w:val="20"/>
        </w:rPr>
      </w:pPr>
      <w:r w:rsidRPr="000C143B">
        <w:rPr>
          <w:rFonts w:ascii="Arial" w:eastAsia="Times New Roman" w:hAnsi="Arial" w:cs="Arial"/>
          <w:b/>
          <w:bCs/>
          <w:caps/>
          <w:sz w:val="20"/>
          <w:szCs w:val="28"/>
        </w:rPr>
        <w:t xml:space="preserve">ponudba </w:t>
      </w:r>
      <w:r>
        <w:rPr>
          <w:rFonts w:ascii="Arial" w:eastAsia="Times New Roman" w:hAnsi="Arial" w:cs="Arial"/>
          <w:b/>
          <w:bCs/>
          <w:caps/>
          <w:sz w:val="20"/>
          <w:szCs w:val="28"/>
        </w:rPr>
        <w:t xml:space="preserve">S PODIZVAJALCI </w:t>
      </w:r>
      <w:r w:rsidRPr="000C143B">
        <w:rPr>
          <w:rFonts w:ascii="Arial" w:eastAsia="Times New Roman" w:hAnsi="Arial" w:cs="Arial"/>
          <w:b/>
          <w:bCs/>
          <w:caps/>
          <w:sz w:val="20"/>
          <w:szCs w:val="28"/>
        </w:rPr>
        <w:t xml:space="preserve">št. </w:t>
      </w:r>
      <w:r w:rsidRPr="000C143B">
        <w:rPr>
          <w:rFonts w:ascii="Arial" w:eastAsia="Times New Roman" w:hAnsi="Arial" w:cs="Arial"/>
          <w:b/>
          <w:bCs/>
          <w:caps/>
          <w:sz w:val="20"/>
          <w:szCs w:val="20"/>
        </w:rPr>
        <w:fldChar w:fldCharType="begin">
          <w:ffData>
            <w:name w:val="Besedilo1"/>
            <w:enabled/>
            <w:calcOnExit w:val="0"/>
            <w:textInput/>
          </w:ffData>
        </w:fldChar>
      </w:r>
      <w:r w:rsidRPr="000C143B">
        <w:rPr>
          <w:rFonts w:ascii="Arial" w:eastAsia="Times New Roman" w:hAnsi="Arial" w:cs="Arial"/>
          <w:b/>
          <w:bCs/>
          <w:caps/>
          <w:sz w:val="20"/>
          <w:szCs w:val="20"/>
        </w:rPr>
        <w:instrText xml:space="preserve"> FORMTEXT </w:instrText>
      </w:r>
      <w:r w:rsidRPr="000C143B">
        <w:rPr>
          <w:rFonts w:ascii="Arial" w:eastAsia="Times New Roman" w:hAnsi="Arial" w:cs="Arial"/>
          <w:b/>
          <w:bCs/>
          <w:caps/>
          <w:sz w:val="20"/>
          <w:szCs w:val="20"/>
        </w:rPr>
      </w:r>
      <w:r w:rsidRPr="000C143B">
        <w:rPr>
          <w:rFonts w:ascii="Arial" w:eastAsia="Times New Roman" w:hAnsi="Arial" w:cs="Arial"/>
          <w:b/>
          <w:bCs/>
          <w:caps/>
          <w:sz w:val="20"/>
          <w:szCs w:val="20"/>
        </w:rPr>
        <w:fldChar w:fldCharType="separate"/>
      </w:r>
      <w:r w:rsidRPr="000C143B">
        <w:rPr>
          <w:rFonts w:ascii="Arial" w:eastAsia="Times New Roman" w:hAnsi="Arial" w:cs="Arial"/>
          <w:b/>
          <w:bCs/>
          <w:caps/>
          <w:noProof/>
          <w:sz w:val="20"/>
          <w:szCs w:val="20"/>
        </w:rPr>
        <w:t> </w:t>
      </w:r>
      <w:r w:rsidRPr="000C143B">
        <w:rPr>
          <w:rFonts w:ascii="Arial" w:eastAsia="Times New Roman" w:hAnsi="Arial" w:cs="Arial"/>
          <w:b/>
          <w:bCs/>
          <w:caps/>
          <w:noProof/>
          <w:sz w:val="20"/>
          <w:szCs w:val="20"/>
        </w:rPr>
        <w:t> </w:t>
      </w:r>
      <w:r w:rsidRPr="000C143B">
        <w:rPr>
          <w:rFonts w:ascii="Arial" w:eastAsia="Times New Roman" w:hAnsi="Arial" w:cs="Arial"/>
          <w:b/>
          <w:bCs/>
          <w:caps/>
          <w:noProof/>
          <w:sz w:val="20"/>
          <w:szCs w:val="20"/>
        </w:rPr>
        <w:t> </w:t>
      </w:r>
      <w:r w:rsidRPr="000C143B">
        <w:rPr>
          <w:rFonts w:ascii="Arial" w:eastAsia="Times New Roman" w:hAnsi="Arial" w:cs="Arial"/>
          <w:b/>
          <w:bCs/>
          <w:caps/>
          <w:noProof/>
          <w:sz w:val="20"/>
          <w:szCs w:val="20"/>
        </w:rPr>
        <w:t> </w:t>
      </w:r>
      <w:r w:rsidRPr="000C143B">
        <w:rPr>
          <w:rFonts w:ascii="Arial" w:eastAsia="Times New Roman" w:hAnsi="Arial" w:cs="Arial"/>
          <w:b/>
          <w:bCs/>
          <w:caps/>
          <w:noProof/>
          <w:sz w:val="20"/>
          <w:szCs w:val="20"/>
        </w:rPr>
        <w:t> </w:t>
      </w:r>
      <w:r w:rsidRPr="000C143B">
        <w:rPr>
          <w:rFonts w:ascii="Arial" w:eastAsia="Times New Roman" w:hAnsi="Arial" w:cs="Arial"/>
          <w:b/>
          <w:bCs/>
          <w:caps/>
          <w:sz w:val="20"/>
          <w:szCs w:val="20"/>
        </w:rPr>
        <w:fldChar w:fldCharType="end"/>
      </w:r>
      <w:r w:rsidRPr="000C143B">
        <w:rPr>
          <w:rFonts w:ascii="Arial" w:eastAsia="Times New Roman" w:hAnsi="Arial" w:cs="Arial"/>
          <w:b/>
          <w:bCs/>
          <w:caps/>
          <w:sz w:val="20"/>
          <w:szCs w:val="20"/>
        </w:rPr>
        <w:t xml:space="preserve"> Z DNE </w:t>
      </w:r>
      <w:r w:rsidRPr="000C143B">
        <w:rPr>
          <w:rFonts w:ascii="Arial" w:eastAsia="Times New Roman" w:hAnsi="Arial" w:cs="Arial"/>
          <w:b/>
          <w:bCs/>
          <w:caps/>
          <w:sz w:val="20"/>
          <w:szCs w:val="20"/>
        </w:rPr>
        <w:fldChar w:fldCharType="begin">
          <w:ffData>
            <w:name w:val="Besedilo1"/>
            <w:enabled/>
            <w:calcOnExit w:val="0"/>
            <w:textInput/>
          </w:ffData>
        </w:fldChar>
      </w:r>
      <w:r w:rsidRPr="000C143B">
        <w:rPr>
          <w:rFonts w:ascii="Arial" w:eastAsia="Times New Roman" w:hAnsi="Arial" w:cs="Arial"/>
          <w:b/>
          <w:bCs/>
          <w:caps/>
          <w:sz w:val="20"/>
          <w:szCs w:val="20"/>
        </w:rPr>
        <w:instrText xml:space="preserve"> FORMTEXT </w:instrText>
      </w:r>
      <w:r w:rsidRPr="000C143B">
        <w:rPr>
          <w:rFonts w:ascii="Arial" w:eastAsia="Times New Roman" w:hAnsi="Arial" w:cs="Arial"/>
          <w:b/>
          <w:bCs/>
          <w:caps/>
          <w:sz w:val="20"/>
          <w:szCs w:val="20"/>
        </w:rPr>
      </w:r>
      <w:r w:rsidRPr="000C143B">
        <w:rPr>
          <w:rFonts w:ascii="Arial" w:eastAsia="Times New Roman" w:hAnsi="Arial" w:cs="Arial"/>
          <w:b/>
          <w:bCs/>
          <w:caps/>
          <w:sz w:val="20"/>
          <w:szCs w:val="20"/>
        </w:rPr>
        <w:fldChar w:fldCharType="separate"/>
      </w:r>
      <w:r w:rsidRPr="000C143B">
        <w:rPr>
          <w:rFonts w:ascii="Arial" w:eastAsia="Times New Roman" w:hAnsi="Arial" w:cs="Arial"/>
          <w:b/>
          <w:bCs/>
          <w:caps/>
          <w:noProof/>
          <w:sz w:val="20"/>
          <w:szCs w:val="20"/>
        </w:rPr>
        <w:t> </w:t>
      </w:r>
      <w:r w:rsidRPr="000C143B">
        <w:rPr>
          <w:rFonts w:ascii="Arial" w:eastAsia="Times New Roman" w:hAnsi="Arial" w:cs="Arial"/>
          <w:b/>
          <w:bCs/>
          <w:caps/>
          <w:noProof/>
          <w:sz w:val="20"/>
          <w:szCs w:val="20"/>
        </w:rPr>
        <w:t> </w:t>
      </w:r>
      <w:r w:rsidRPr="000C143B">
        <w:rPr>
          <w:rFonts w:ascii="Arial" w:eastAsia="Times New Roman" w:hAnsi="Arial" w:cs="Arial"/>
          <w:b/>
          <w:bCs/>
          <w:caps/>
          <w:noProof/>
          <w:sz w:val="20"/>
          <w:szCs w:val="20"/>
        </w:rPr>
        <w:t> </w:t>
      </w:r>
      <w:r w:rsidRPr="000C143B">
        <w:rPr>
          <w:rFonts w:ascii="Arial" w:eastAsia="Times New Roman" w:hAnsi="Arial" w:cs="Arial"/>
          <w:b/>
          <w:bCs/>
          <w:caps/>
          <w:noProof/>
          <w:sz w:val="20"/>
          <w:szCs w:val="20"/>
        </w:rPr>
        <w:t> </w:t>
      </w:r>
      <w:r w:rsidRPr="000C143B">
        <w:rPr>
          <w:rFonts w:ascii="Arial" w:eastAsia="Times New Roman" w:hAnsi="Arial" w:cs="Arial"/>
          <w:b/>
          <w:bCs/>
          <w:caps/>
          <w:noProof/>
          <w:sz w:val="20"/>
          <w:szCs w:val="20"/>
        </w:rPr>
        <w:t> </w:t>
      </w:r>
      <w:r w:rsidRPr="000C143B">
        <w:rPr>
          <w:rFonts w:ascii="Arial" w:eastAsia="Times New Roman" w:hAnsi="Arial" w:cs="Arial"/>
          <w:b/>
          <w:bCs/>
          <w:caps/>
          <w:sz w:val="20"/>
          <w:szCs w:val="20"/>
        </w:rPr>
        <w:fldChar w:fldCharType="end"/>
      </w:r>
    </w:p>
    <w:p w14:paraId="063633EE" w14:textId="77777777" w:rsidR="000C143B" w:rsidRPr="000C143B" w:rsidRDefault="000C143B" w:rsidP="000C143B">
      <w:pPr>
        <w:spacing w:after="0" w:line="260" w:lineRule="atLeast"/>
        <w:jc w:val="both"/>
        <w:rPr>
          <w:rFonts w:ascii="Arial" w:eastAsia="Times New Roman" w:hAnsi="Arial" w:cs="Arial"/>
          <w:sz w:val="20"/>
        </w:rPr>
      </w:pPr>
    </w:p>
    <w:p w14:paraId="6872EE86" w14:textId="77777777" w:rsidR="000C143B" w:rsidRPr="000C143B" w:rsidRDefault="000C143B" w:rsidP="000C143B">
      <w:pPr>
        <w:spacing w:after="0" w:line="260" w:lineRule="atLeast"/>
        <w:jc w:val="both"/>
        <w:rPr>
          <w:rFonts w:ascii="Arial" w:eastAsia="Times New Roman" w:hAnsi="Arial" w:cs="Arial"/>
          <w:sz w:val="20"/>
        </w:rPr>
      </w:pPr>
    </w:p>
    <w:p w14:paraId="1C358C4F" w14:textId="694FE936" w:rsidR="000C143B" w:rsidRPr="000C143B" w:rsidRDefault="000C143B" w:rsidP="000C143B">
      <w:pPr>
        <w:pBdr>
          <w:top w:val="single" w:sz="4" w:space="1" w:color="auto"/>
          <w:left w:val="single" w:sz="4" w:space="4" w:color="auto"/>
          <w:bottom w:val="single" w:sz="4" w:space="1" w:color="auto"/>
          <w:right w:val="single" w:sz="4" w:space="4" w:color="auto"/>
        </w:pBdr>
        <w:spacing w:after="0" w:line="260" w:lineRule="atLeast"/>
        <w:jc w:val="both"/>
        <w:rPr>
          <w:rFonts w:ascii="Arial" w:eastAsia="Times New Roman" w:hAnsi="Arial" w:cs="Arial"/>
          <w:b/>
          <w:bCs/>
          <w:sz w:val="18"/>
          <w:szCs w:val="20"/>
        </w:rPr>
      </w:pPr>
      <w:r w:rsidRPr="000C143B">
        <w:rPr>
          <w:rFonts w:ascii="Arial" w:eastAsia="Times New Roman" w:hAnsi="Arial" w:cs="Arial"/>
          <w:b/>
          <w:bCs/>
          <w:sz w:val="18"/>
          <w:szCs w:val="20"/>
        </w:rPr>
        <w:t>1. PONUDNIK</w:t>
      </w:r>
    </w:p>
    <w:p w14:paraId="0175F68E" w14:textId="77777777" w:rsidR="000C143B" w:rsidRDefault="000C143B" w:rsidP="000C143B">
      <w:pPr>
        <w:spacing w:after="0" w:line="260" w:lineRule="atLeast"/>
        <w:jc w:val="both"/>
        <w:rPr>
          <w:rFonts w:ascii="Arial" w:eastAsia="Times New Roman" w:hAnsi="Arial" w:cs="Arial"/>
          <w:b/>
          <w:bCs/>
          <w:sz w:val="20"/>
        </w:rPr>
      </w:pPr>
    </w:p>
    <w:p w14:paraId="4D546F51" w14:textId="57736852" w:rsidR="000C143B" w:rsidRPr="000C143B" w:rsidRDefault="000C143B" w:rsidP="000C143B">
      <w:pPr>
        <w:spacing w:after="0" w:line="260" w:lineRule="atLeast"/>
        <w:jc w:val="both"/>
        <w:rPr>
          <w:rFonts w:ascii="Arial" w:eastAsia="Times New Roman" w:hAnsi="Arial" w:cs="Arial"/>
          <w:b/>
          <w:bCs/>
          <w:caps/>
          <w:sz w:val="20"/>
          <w:szCs w:val="28"/>
        </w:rPr>
      </w:pPr>
      <w:r w:rsidRPr="000C143B">
        <w:rPr>
          <w:rFonts w:ascii="Arial" w:eastAsia="Times New Roman" w:hAnsi="Arial" w:cs="Arial"/>
          <w:b/>
          <w:bCs/>
          <w:sz w:val="20"/>
        </w:rPr>
        <w:t>1</w:t>
      </w:r>
      <w:r>
        <w:rPr>
          <w:rFonts w:ascii="Arial" w:eastAsia="Times New Roman" w:hAnsi="Arial" w:cs="Arial"/>
          <w:b/>
          <w:bCs/>
          <w:sz w:val="20"/>
        </w:rPr>
        <w:t>.1.</w:t>
      </w:r>
      <w:r w:rsidRPr="000C143B">
        <w:rPr>
          <w:rFonts w:ascii="Arial" w:eastAsia="Times New Roman" w:hAnsi="Arial" w:cs="Arial"/>
          <w:b/>
          <w:bCs/>
          <w:caps/>
          <w:sz w:val="20"/>
          <w:szCs w:val="28"/>
        </w:rPr>
        <w:t xml:space="preserve"> </w:t>
      </w:r>
      <w:r w:rsidRPr="000C143B">
        <w:rPr>
          <w:rFonts w:ascii="Arial" w:eastAsia="Times New Roman" w:hAnsi="Arial" w:cs="Arial"/>
          <w:b/>
          <w:bCs/>
          <w:caps/>
          <w:sz w:val="18"/>
          <w:szCs w:val="24"/>
        </w:rPr>
        <w:t>Osnovni 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2"/>
        <w:gridCol w:w="4520"/>
      </w:tblGrid>
      <w:tr w:rsidR="000C143B" w:rsidRPr="000C143B" w14:paraId="2E1B9B38" w14:textId="77777777" w:rsidTr="000C143B">
        <w:trPr>
          <w:trHeight w:val="170"/>
        </w:trPr>
        <w:tc>
          <w:tcPr>
            <w:tcW w:w="4497" w:type="dxa"/>
            <w:vAlign w:val="center"/>
          </w:tcPr>
          <w:p w14:paraId="3B3F4E3E"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rPr>
              <w:t xml:space="preserve">Popoln naziv </w:t>
            </w:r>
            <w:r w:rsidRPr="000C143B">
              <w:rPr>
                <w:rFonts w:ascii="Arial" w:eastAsia="Times New Roman" w:hAnsi="Arial" w:cs="Arial"/>
                <w:sz w:val="20"/>
                <w:szCs w:val="20"/>
              </w:rPr>
              <w:t>ponudnika:</w:t>
            </w:r>
          </w:p>
        </w:tc>
        <w:tc>
          <w:tcPr>
            <w:tcW w:w="4605" w:type="dxa"/>
            <w:vAlign w:val="center"/>
          </w:tcPr>
          <w:p w14:paraId="06A975DF"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r w:rsidR="000C143B" w:rsidRPr="000C143B" w14:paraId="655A257B" w14:textId="77777777" w:rsidTr="000C143B">
        <w:trPr>
          <w:trHeight w:val="170"/>
        </w:trPr>
        <w:tc>
          <w:tcPr>
            <w:tcW w:w="4497" w:type="dxa"/>
            <w:vAlign w:val="center"/>
          </w:tcPr>
          <w:p w14:paraId="741E7773"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rPr>
              <w:t xml:space="preserve">Naslov </w:t>
            </w:r>
            <w:r w:rsidRPr="000C143B">
              <w:rPr>
                <w:rFonts w:ascii="Arial" w:eastAsia="Times New Roman" w:hAnsi="Arial" w:cs="Arial"/>
                <w:sz w:val="20"/>
                <w:szCs w:val="20"/>
              </w:rPr>
              <w:t>ponudnika:</w:t>
            </w:r>
          </w:p>
        </w:tc>
        <w:tc>
          <w:tcPr>
            <w:tcW w:w="4605" w:type="dxa"/>
            <w:vAlign w:val="center"/>
          </w:tcPr>
          <w:p w14:paraId="4FD97B40"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r w:rsidR="000C143B" w:rsidRPr="000C143B" w14:paraId="2E6D62A6" w14:textId="77777777" w:rsidTr="000C143B">
        <w:trPr>
          <w:trHeight w:val="170"/>
        </w:trPr>
        <w:tc>
          <w:tcPr>
            <w:tcW w:w="4497" w:type="dxa"/>
            <w:vAlign w:val="center"/>
          </w:tcPr>
          <w:p w14:paraId="4E5CDAB7"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rPr>
              <w:t>Matična številka:</w:t>
            </w:r>
          </w:p>
        </w:tc>
        <w:tc>
          <w:tcPr>
            <w:tcW w:w="4605" w:type="dxa"/>
            <w:vAlign w:val="center"/>
          </w:tcPr>
          <w:p w14:paraId="5B3F820F"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r w:rsidR="000C143B" w:rsidRPr="000C143B" w14:paraId="697BE59C" w14:textId="77777777" w:rsidTr="000C143B">
        <w:trPr>
          <w:trHeight w:val="170"/>
        </w:trPr>
        <w:tc>
          <w:tcPr>
            <w:tcW w:w="4497" w:type="dxa"/>
            <w:vAlign w:val="center"/>
          </w:tcPr>
          <w:p w14:paraId="356E550B"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rPr>
              <w:t>Identifikacijska številka za DDV:</w:t>
            </w:r>
          </w:p>
        </w:tc>
        <w:tc>
          <w:tcPr>
            <w:tcW w:w="4605" w:type="dxa"/>
            <w:vAlign w:val="center"/>
          </w:tcPr>
          <w:p w14:paraId="64C15F8F"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r w:rsidR="000C143B" w:rsidRPr="000C143B" w14:paraId="553C2A23" w14:textId="77777777" w:rsidTr="000C143B">
        <w:trPr>
          <w:trHeight w:val="170"/>
        </w:trPr>
        <w:tc>
          <w:tcPr>
            <w:tcW w:w="4497" w:type="dxa"/>
            <w:vAlign w:val="center"/>
          </w:tcPr>
          <w:p w14:paraId="51248AC1"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rPr>
              <w:t>Pristojni finančni urad:</w:t>
            </w:r>
          </w:p>
        </w:tc>
        <w:tc>
          <w:tcPr>
            <w:tcW w:w="4605" w:type="dxa"/>
            <w:vAlign w:val="center"/>
          </w:tcPr>
          <w:p w14:paraId="01EBFC56"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r w:rsidR="000C143B" w:rsidRPr="000C143B" w14:paraId="03172592" w14:textId="77777777" w:rsidTr="000C143B">
        <w:trPr>
          <w:trHeight w:val="170"/>
        </w:trPr>
        <w:tc>
          <w:tcPr>
            <w:tcW w:w="4497" w:type="dxa"/>
            <w:vAlign w:val="center"/>
          </w:tcPr>
          <w:p w14:paraId="002951B8"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rPr>
              <w:t>Številka transakcijskega računa:</w:t>
            </w:r>
          </w:p>
        </w:tc>
        <w:tc>
          <w:tcPr>
            <w:tcW w:w="4605" w:type="dxa"/>
            <w:vAlign w:val="center"/>
          </w:tcPr>
          <w:p w14:paraId="4C30B185"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r w:rsidR="000C143B" w:rsidRPr="000C143B" w14:paraId="453803CC" w14:textId="77777777" w:rsidTr="000C143B">
        <w:trPr>
          <w:trHeight w:val="170"/>
        </w:trPr>
        <w:tc>
          <w:tcPr>
            <w:tcW w:w="4497" w:type="dxa"/>
            <w:vAlign w:val="center"/>
          </w:tcPr>
          <w:p w14:paraId="2A090345"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rPr>
              <w:t>Telefonska številka:</w:t>
            </w:r>
          </w:p>
        </w:tc>
        <w:tc>
          <w:tcPr>
            <w:tcW w:w="4605" w:type="dxa"/>
            <w:vAlign w:val="center"/>
          </w:tcPr>
          <w:p w14:paraId="36CF2E82"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r w:rsidR="000C143B" w:rsidRPr="000C143B" w14:paraId="24035744" w14:textId="77777777" w:rsidTr="000C143B">
        <w:trPr>
          <w:trHeight w:val="170"/>
        </w:trPr>
        <w:tc>
          <w:tcPr>
            <w:tcW w:w="4497" w:type="dxa"/>
            <w:vAlign w:val="center"/>
          </w:tcPr>
          <w:p w14:paraId="10F68965"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rPr>
              <w:t>Telefaks številka:</w:t>
            </w:r>
          </w:p>
        </w:tc>
        <w:tc>
          <w:tcPr>
            <w:tcW w:w="4605" w:type="dxa"/>
            <w:vAlign w:val="center"/>
          </w:tcPr>
          <w:p w14:paraId="5D01AAD3"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r w:rsidR="000C143B" w:rsidRPr="000C143B" w14:paraId="20421DED" w14:textId="77777777" w:rsidTr="000C143B">
        <w:trPr>
          <w:trHeight w:val="170"/>
        </w:trPr>
        <w:tc>
          <w:tcPr>
            <w:tcW w:w="4497" w:type="dxa"/>
            <w:vAlign w:val="center"/>
          </w:tcPr>
          <w:p w14:paraId="2F3793C9"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rPr>
              <w:t>E-pošta:</w:t>
            </w:r>
          </w:p>
        </w:tc>
        <w:tc>
          <w:tcPr>
            <w:tcW w:w="4605" w:type="dxa"/>
            <w:vAlign w:val="center"/>
          </w:tcPr>
          <w:p w14:paraId="022D55D2" w14:textId="77777777" w:rsidR="000C143B" w:rsidRPr="000C143B" w:rsidRDefault="000C143B" w:rsidP="000C143B">
            <w:pPr>
              <w:spacing w:after="0" w:line="260" w:lineRule="atLeast"/>
              <w:jc w:val="both"/>
              <w:rPr>
                <w:rFonts w:ascii="Arial" w:eastAsia="Times New Roman" w:hAnsi="Arial" w:cs="Arial"/>
                <w:sz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r w:rsidR="000C143B" w:rsidRPr="000C143B" w14:paraId="3DB2D229" w14:textId="77777777" w:rsidTr="000C143B">
        <w:trPr>
          <w:trHeight w:val="170"/>
        </w:trPr>
        <w:tc>
          <w:tcPr>
            <w:tcW w:w="4497" w:type="dxa"/>
            <w:vAlign w:val="center"/>
          </w:tcPr>
          <w:p w14:paraId="2382CF44" w14:textId="0EF19EA3" w:rsidR="000C143B" w:rsidRPr="000C143B" w:rsidRDefault="00120E55" w:rsidP="000C143B">
            <w:pPr>
              <w:spacing w:after="0" w:line="260" w:lineRule="atLeast"/>
              <w:jc w:val="both"/>
              <w:rPr>
                <w:rFonts w:ascii="Arial" w:eastAsia="Times New Roman" w:hAnsi="Arial" w:cs="Arial"/>
                <w:sz w:val="20"/>
              </w:rPr>
            </w:pPr>
            <w:r>
              <w:rPr>
                <w:rFonts w:ascii="Arial" w:eastAsia="Times New Roman" w:hAnsi="Arial" w:cs="Arial"/>
                <w:sz w:val="20"/>
              </w:rPr>
              <w:t>Kontaktna oseba</w:t>
            </w:r>
            <w:r w:rsidR="000C143B" w:rsidRPr="000C143B">
              <w:rPr>
                <w:rFonts w:ascii="Arial" w:eastAsia="Times New Roman" w:hAnsi="Arial" w:cs="Arial"/>
                <w:sz w:val="20"/>
              </w:rPr>
              <w:t>:</w:t>
            </w:r>
          </w:p>
        </w:tc>
        <w:tc>
          <w:tcPr>
            <w:tcW w:w="4605" w:type="dxa"/>
            <w:vAlign w:val="center"/>
          </w:tcPr>
          <w:p w14:paraId="6C5616BA" w14:textId="77777777" w:rsidR="000C143B" w:rsidRPr="000C143B" w:rsidRDefault="000C143B" w:rsidP="000C143B">
            <w:pPr>
              <w:spacing w:after="0" w:line="260" w:lineRule="atLeast"/>
              <w:jc w:val="both"/>
              <w:rPr>
                <w:rFonts w:ascii="Arial" w:eastAsia="Times New Roman" w:hAnsi="Arial" w:cs="Arial"/>
                <w:sz w:val="20"/>
                <w:szCs w:val="20"/>
              </w:rPr>
            </w:pPr>
            <w:r w:rsidRPr="000C143B">
              <w:rPr>
                <w:rFonts w:ascii="Arial" w:eastAsia="Times New Roman" w:hAnsi="Arial" w:cs="Arial"/>
                <w:sz w:val="20"/>
                <w:szCs w:val="20"/>
              </w:rPr>
              <w:fldChar w:fldCharType="begin">
                <w:ffData>
                  <w:name w:val="Besedilo1"/>
                  <w:enabled/>
                  <w:calcOnExit w:val="0"/>
                  <w:textInput/>
                </w:ffData>
              </w:fldChar>
            </w:r>
            <w:r w:rsidRPr="000C143B">
              <w:rPr>
                <w:rFonts w:ascii="Arial" w:eastAsia="Times New Roman" w:hAnsi="Arial" w:cs="Arial"/>
                <w:sz w:val="20"/>
                <w:szCs w:val="20"/>
              </w:rPr>
              <w:instrText xml:space="preserve"> FORMTEXT </w:instrText>
            </w:r>
            <w:r w:rsidRPr="000C143B">
              <w:rPr>
                <w:rFonts w:ascii="Arial" w:eastAsia="Times New Roman" w:hAnsi="Arial" w:cs="Arial"/>
                <w:sz w:val="20"/>
                <w:szCs w:val="20"/>
              </w:rPr>
            </w:r>
            <w:r w:rsidRPr="000C143B">
              <w:rPr>
                <w:rFonts w:ascii="Arial" w:eastAsia="Times New Roman" w:hAnsi="Arial" w:cs="Arial"/>
                <w:sz w:val="20"/>
                <w:szCs w:val="20"/>
              </w:rPr>
              <w:fldChar w:fldCharType="separate"/>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noProof/>
                <w:sz w:val="20"/>
                <w:szCs w:val="20"/>
              </w:rPr>
              <w:t> </w:t>
            </w:r>
            <w:r w:rsidRPr="000C143B">
              <w:rPr>
                <w:rFonts w:ascii="Arial" w:eastAsia="Times New Roman" w:hAnsi="Arial" w:cs="Arial"/>
                <w:sz w:val="20"/>
                <w:szCs w:val="20"/>
              </w:rPr>
              <w:fldChar w:fldCharType="end"/>
            </w:r>
          </w:p>
        </w:tc>
      </w:tr>
    </w:tbl>
    <w:p w14:paraId="10353AA6" w14:textId="77777777" w:rsidR="000C143B" w:rsidRPr="000C143B" w:rsidRDefault="000C143B" w:rsidP="000C143B">
      <w:pPr>
        <w:spacing w:after="0" w:line="260" w:lineRule="atLeast"/>
        <w:jc w:val="both"/>
        <w:rPr>
          <w:rFonts w:ascii="Arial" w:eastAsia="Times New Roman" w:hAnsi="Arial" w:cs="Arial"/>
          <w:i/>
          <w:sz w:val="20"/>
        </w:rPr>
      </w:pPr>
    </w:p>
    <w:p w14:paraId="6517BE48" w14:textId="4516ECD1" w:rsidR="000C143B" w:rsidRPr="000C143B" w:rsidRDefault="000C143B" w:rsidP="000C143B">
      <w:pPr>
        <w:spacing w:after="0" w:line="260" w:lineRule="atLeast"/>
        <w:jc w:val="both"/>
        <w:rPr>
          <w:rFonts w:ascii="Arial" w:eastAsia="Times New Roman" w:hAnsi="Arial" w:cs="Arial"/>
          <w:b/>
          <w:i/>
          <w:smallCaps/>
          <w:sz w:val="20"/>
          <w:szCs w:val="26"/>
        </w:rPr>
      </w:pPr>
      <w:r>
        <w:rPr>
          <w:rFonts w:ascii="Arial" w:eastAsia="Times New Roman" w:hAnsi="Arial" w:cs="Arial"/>
          <w:b/>
          <w:i/>
          <w:smallCaps/>
          <w:sz w:val="20"/>
          <w:szCs w:val="20"/>
        </w:rPr>
        <w:t>1.</w:t>
      </w:r>
      <w:r w:rsidRPr="000C143B">
        <w:rPr>
          <w:rFonts w:ascii="Arial" w:eastAsia="Times New Roman" w:hAnsi="Arial" w:cs="Arial"/>
          <w:b/>
          <w:i/>
          <w:smallCaps/>
          <w:sz w:val="20"/>
          <w:szCs w:val="20"/>
        </w:rPr>
        <w:t>2. Osebe, ki so članice upravnega, vodstvenega ali nadzornega organa ponudnika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204"/>
        <w:gridCol w:w="4138"/>
        <w:gridCol w:w="1721"/>
      </w:tblGrid>
      <w:tr w:rsidR="000C143B" w:rsidRPr="000C143B" w14:paraId="428EC591" w14:textId="77777777" w:rsidTr="000C143B">
        <w:tc>
          <w:tcPr>
            <w:tcW w:w="897" w:type="dxa"/>
            <w:shd w:val="clear" w:color="auto" w:fill="auto"/>
            <w:vAlign w:val="center"/>
          </w:tcPr>
          <w:p w14:paraId="5AEBB10A" w14:textId="77777777" w:rsidR="000C143B" w:rsidRPr="000C143B" w:rsidRDefault="000C143B" w:rsidP="000C143B">
            <w:pPr>
              <w:spacing w:after="0" w:line="260" w:lineRule="atLeast"/>
              <w:jc w:val="both"/>
              <w:rPr>
                <w:rFonts w:ascii="Arial" w:eastAsia="Calibri" w:hAnsi="Arial" w:cs="Arial"/>
                <w:b/>
                <w:sz w:val="20"/>
                <w:szCs w:val="20"/>
              </w:rPr>
            </w:pPr>
            <w:proofErr w:type="spellStart"/>
            <w:r w:rsidRPr="000C143B">
              <w:rPr>
                <w:rFonts w:ascii="Arial" w:eastAsia="Calibri" w:hAnsi="Arial" w:cs="Arial"/>
                <w:b/>
                <w:sz w:val="20"/>
                <w:szCs w:val="20"/>
              </w:rPr>
              <w:t>Zap</w:t>
            </w:r>
            <w:proofErr w:type="spellEnd"/>
            <w:r w:rsidRPr="000C143B">
              <w:rPr>
                <w:rFonts w:ascii="Arial" w:eastAsia="Calibri" w:hAnsi="Arial" w:cs="Arial"/>
                <w:b/>
                <w:sz w:val="20"/>
                <w:szCs w:val="20"/>
              </w:rPr>
              <w:t>. št.</w:t>
            </w:r>
          </w:p>
        </w:tc>
        <w:tc>
          <w:tcPr>
            <w:tcW w:w="2241" w:type="dxa"/>
            <w:shd w:val="clear" w:color="auto" w:fill="auto"/>
            <w:vAlign w:val="center"/>
          </w:tcPr>
          <w:p w14:paraId="1EF3A127" w14:textId="77777777" w:rsidR="000C143B" w:rsidRPr="000C143B" w:rsidRDefault="000C143B" w:rsidP="000C143B">
            <w:pPr>
              <w:spacing w:after="0" w:line="260" w:lineRule="atLeast"/>
              <w:jc w:val="both"/>
              <w:rPr>
                <w:rFonts w:ascii="Arial" w:eastAsia="Calibri" w:hAnsi="Arial" w:cs="Arial"/>
                <w:b/>
                <w:sz w:val="20"/>
                <w:szCs w:val="20"/>
              </w:rPr>
            </w:pPr>
            <w:r w:rsidRPr="000C143B">
              <w:rPr>
                <w:rFonts w:ascii="Arial" w:eastAsia="Calibri" w:hAnsi="Arial" w:cs="Arial"/>
                <w:b/>
                <w:sz w:val="20"/>
                <w:szCs w:val="20"/>
              </w:rPr>
              <w:t>Ime in priimek</w:t>
            </w:r>
          </w:p>
        </w:tc>
        <w:tc>
          <w:tcPr>
            <w:tcW w:w="4233" w:type="dxa"/>
            <w:shd w:val="clear" w:color="auto" w:fill="auto"/>
            <w:vAlign w:val="center"/>
          </w:tcPr>
          <w:p w14:paraId="037A2AD1" w14:textId="77777777" w:rsidR="000C143B" w:rsidRPr="000C143B" w:rsidRDefault="000C143B" w:rsidP="000C143B">
            <w:pPr>
              <w:spacing w:after="0" w:line="260" w:lineRule="atLeast"/>
              <w:jc w:val="both"/>
              <w:rPr>
                <w:rFonts w:ascii="Arial" w:eastAsia="Calibri" w:hAnsi="Arial" w:cs="Arial"/>
                <w:b/>
                <w:sz w:val="20"/>
                <w:szCs w:val="20"/>
              </w:rPr>
            </w:pPr>
            <w:r w:rsidRPr="000C143B">
              <w:rPr>
                <w:rFonts w:ascii="Arial" w:eastAsia="Calibri" w:hAnsi="Arial" w:cs="Arial"/>
                <w:b/>
                <w:sz w:val="20"/>
                <w:szCs w:val="20"/>
              </w:rPr>
              <w:t>Naslov</w:t>
            </w:r>
          </w:p>
        </w:tc>
        <w:tc>
          <w:tcPr>
            <w:tcW w:w="1741" w:type="dxa"/>
            <w:shd w:val="clear" w:color="auto" w:fill="auto"/>
            <w:vAlign w:val="center"/>
          </w:tcPr>
          <w:p w14:paraId="00C938A5" w14:textId="77777777" w:rsidR="000C143B" w:rsidRPr="000C143B" w:rsidRDefault="000C143B" w:rsidP="000C143B">
            <w:pPr>
              <w:spacing w:after="0" w:line="260" w:lineRule="atLeast"/>
              <w:jc w:val="both"/>
              <w:rPr>
                <w:rFonts w:ascii="Arial" w:eastAsia="Calibri" w:hAnsi="Arial" w:cs="Arial"/>
                <w:b/>
                <w:sz w:val="20"/>
                <w:szCs w:val="20"/>
              </w:rPr>
            </w:pPr>
            <w:r w:rsidRPr="000C143B">
              <w:rPr>
                <w:rFonts w:ascii="Arial" w:eastAsia="Calibri" w:hAnsi="Arial" w:cs="Arial"/>
                <w:b/>
                <w:sz w:val="20"/>
                <w:szCs w:val="20"/>
              </w:rPr>
              <w:t>Funkcija</w:t>
            </w:r>
          </w:p>
        </w:tc>
      </w:tr>
      <w:tr w:rsidR="000C143B" w:rsidRPr="000C143B" w14:paraId="37A5C20D" w14:textId="77777777" w:rsidTr="000C143B">
        <w:tc>
          <w:tcPr>
            <w:tcW w:w="897" w:type="dxa"/>
            <w:shd w:val="clear" w:color="auto" w:fill="auto"/>
            <w:vAlign w:val="center"/>
          </w:tcPr>
          <w:p w14:paraId="7A3E2B48" w14:textId="77777777" w:rsidR="000C143B" w:rsidRPr="000C143B" w:rsidRDefault="000C143B" w:rsidP="000C143B">
            <w:pPr>
              <w:spacing w:after="0" w:line="260" w:lineRule="atLeast"/>
              <w:jc w:val="both"/>
              <w:rPr>
                <w:rFonts w:ascii="Arial" w:eastAsia="Calibri" w:hAnsi="Arial" w:cs="Arial"/>
                <w:sz w:val="20"/>
                <w:szCs w:val="20"/>
              </w:rPr>
            </w:pPr>
            <w:r w:rsidRPr="000C143B">
              <w:rPr>
                <w:rFonts w:ascii="Arial" w:eastAsia="Calibri" w:hAnsi="Arial" w:cs="Arial"/>
                <w:sz w:val="20"/>
                <w:szCs w:val="20"/>
              </w:rPr>
              <w:t>1.</w:t>
            </w:r>
          </w:p>
        </w:tc>
        <w:tc>
          <w:tcPr>
            <w:tcW w:w="2241" w:type="dxa"/>
            <w:shd w:val="clear" w:color="auto" w:fill="auto"/>
            <w:vAlign w:val="center"/>
          </w:tcPr>
          <w:p w14:paraId="3E0F6C22" w14:textId="77777777" w:rsidR="000C143B" w:rsidRPr="000C143B" w:rsidRDefault="000C143B" w:rsidP="000C143B">
            <w:pPr>
              <w:spacing w:after="0" w:line="260" w:lineRule="atLeast"/>
              <w:jc w:val="both"/>
              <w:rPr>
                <w:rFonts w:ascii="Arial" w:eastAsia="Calibri" w:hAnsi="Arial" w:cs="Arial"/>
                <w:sz w:val="20"/>
                <w:szCs w:val="20"/>
              </w:rPr>
            </w:pPr>
          </w:p>
        </w:tc>
        <w:tc>
          <w:tcPr>
            <w:tcW w:w="4233" w:type="dxa"/>
            <w:shd w:val="clear" w:color="auto" w:fill="auto"/>
            <w:vAlign w:val="center"/>
          </w:tcPr>
          <w:p w14:paraId="70B41B4E" w14:textId="77777777" w:rsidR="000C143B" w:rsidRPr="000C143B" w:rsidRDefault="000C143B" w:rsidP="000C143B">
            <w:pPr>
              <w:spacing w:after="0" w:line="260" w:lineRule="atLeast"/>
              <w:jc w:val="both"/>
              <w:rPr>
                <w:rFonts w:ascii="Arial" w:eastAsia="Calibri" w:hAnsi="Arial" w:cs="Arial"/>
                <w:sz w:val="20"/>
                <w:szCs w:val="20"/>
              </w:rPr>
            </w:pPr>
          </w:p>
        </w:tc>
        <w:tc>
          <w:tcPr>
            <w:tcW w:w="1741" w:type="dxa"/>
            <w:shd w:val="clear" w:color="auto" w:fill="auto"/>
            <w:vAlign w:val="center"/>
          </w:tcPr>
          <w:p w14:paraId="48888010" w14:textId="77777777" w:rsidR="000C143B" w:rsidRPr="000C143B" w:rsidRDefault="000C143B" w:rsidP="000C143B">
            <w:pPr>
              <w:spacing w:after="0" w:line="260" w:lineRule="atLeast"/>
              <w:jc w:val="both"/>
              <w:rPr>
                <w:rFonts w:ascii="Arial" w:eastAsia="Calibri" w:hAnsi="Arial" w:cs="Arial"/>
                <w:sz w:val="20"/>
                <w:szCs w:val="20"/>
              </w:rPr>
            </w:pPr>
          </w:p>
        </w:tc>
      </w:tr>
      <w:tr w:rsidR="000C143B" w:rsidRPr="000C143B" w14:paraId="4020AD61" w14:textId="77777777" w:rsidTr="000C143B">
        <w:tc>
          <w:tcPr>
            <w:tcW w:w="897" w:type="dxa"/>
            <w:shd w:val="clear" w:color="auto" w:fill="auto"/>
            <w:vAlign w:val="center"/>
          </w:tcPr>
          <w:p w14:paraId="6D123733" w14:textId="77777777" w:rsidR="000C143B" w:rsidRPr="000C143B" w:rsidRDefault="000C143B" w:rsidP="000C143B">
            <w:pPr>
              <w:spacing w:after="0" w:line="260" w:lineRule="atLeast"/>
              <w:jc w:val="both"/>
              <w:rPr>
                <w:rFonts w:ascii="Arial" w:eastAsia="Calibri" w:hAnsi="Arial" w:cs="Arial"/>
                <w:sz w:val="20"/>
                <w:szCs w:val="20"/>
              </w:rPr>
            </w:pPr>
            <w:r w:rsidRPr="000C143B">
              <w:rPr>
                <w:rFonts w:ascii="Arial" w:eastAsia="Calibri" w:hAnsi="Arial" w:cs="Arial"/>
                <w:sz w:val="20"/>
                <w:szCs w:val="20"/>
              </w:rPr>
              <w:t>2.</w:t>
            </w:r>
          </w:p>
        </w:tc>
        <w:tc>
          <w:tcPr>
            <w:tcW w:w="2241" w:type="dxa"/>
            <w:shd w:val="clear" w:color="auto" w:fill="auto"/>
            <w:vAlign w:val="center"/>
          </w:tcPr>
          <w:p w14:paraId="6EDC8E7E" w14:textId="77777777" w:rsidR="000C143B" w:rsidRPr="000C143B" w:rsidRDefault="000C143B" w:rsidP="000C143B">
            <w:pPr>
              <w:spacing w:after="0" w:line="260" w:lineRule="atLeast"/>
              <w:jc w:val="both"/>
              <w:rPr>
                <w:rFonts w:ascii="Arial" w:eastAsia="Calibri" w:hAnsi="Arial" w:cs="Arial"/>
                <w:sz w:val="20"/>
                <w:szCs w:val="20"/>
              </w:rPr>
            </w:pPr>
          </w:p>
        </w:tc>
        <w:tc>
          <w:tcPr>
            <w:tcW w:w="4233" w:type="dxa"/>
            <w:shd w:val="clear" w:color="auto" w:fill="auto"/>
            <w:vAlign w:val="center"/>
          </w:tcPr>
          <w:p w14:paraId="1E53786D" w14:textId="77777777" w:rsidR="000C143B" w:rsidRPr="000C143B" w:rsidRDefault="000C143B" w:rsidP="000C143B">
            <w:pPr>
              <w:spacing w:after="0" w:line="260" w:lineRule="atLeast"/>
              <w:jc w:val="both"/>
              <w:rPr>
                <w:rFonts w:ascii="Arial" w:eastAsia="Calibri" w:hAnsi="Arial" w:cs="Arial"/>
                <w:sz w:val="20"/>
                <w:szCs w:val="20"/>
              </w:rPr>
            </w:pPr>
          </w:p>
        </w:tc>
        <w:tc>
          <w:tcPr>
            <w:tcW w:w="1741" w:type="dxa"/>
            <w:shd w:val="clear" w:color="auto" w:fill="auto"/>
            <w:vAlign w:val="center"/>
          </w:tcPr>
          <w:p w14:paraId="033FC2CC" w14:textId="77777777" w:rsidR="000C143B" w:rsidRPr="000C143B" w:rsidRDefault="000C143B" w:rsidP="000C143B">
            <w:pPr>
              <w:spacing w:after="0" w:line="260" w:lineRule="atLeast"/>
              <w:jc w:val="both"/>
              <w:rPr>
                <w:rFonts w:ascii="Arial" w:eastAsia="Calibri" w:hAnsi="Arial" w:cs="Arial"/>
                <w:sz w:val="20"/>
                <w:szCs w:val="20"/>
              </w:rPr>
            </w:pPr>
          </w:p>
        </w:tc>
      </w:tr>
      <w:tr w:rsidR="000C143B" w:rsidRPr="000C143B" w14:paraId="51C626EE" w14:textId="77777777" w:rsidTr="000C143B">
        <w:tc>
          <w:tcPr>
            <w:tcW w:w="897" w:type="dxa"/>
            <w:shd w:val="clear" w:color="auto" w:fill="auto"/>
            <w:vAlign w:val="center"/>
          </w:tcPr>
          <w:p w14:paraId="40A82E98" w14:textId="77777777" w:rsidR="000C143B" w:rsidRPr="000C143B" w:rsidRDefault="000C143B" w:rsidP="000C143B">
            <w:pPr>
              <w:spacing w:after="0" w:line="260" w:lineRule="atLeast"/>
              <w:jc w:val="both"/>
              <w:rPr>
                <w:rFonts w:ascii="Arial" w:eastAsia="Calibri" w:hAnsi="Arial" w:cs="Arial"/>
                <w:sz w:val="20"/>
                <w:szCs w:val="20"/>
              </w:rPr>
            </w:pPr>
            <w:r w:rsidRPr="000C143B">
              <w:rPr>
                <w:rFonts w:ascii="Arial" w:eastAsia="Calibri" w:hAnsi="Arial" w:cs="Arial"/>
                <w:sz w:val="20"/>
                <w:szCs w:val="20"/>
              </w:rPr>
              <w:t>3.</w:t>
            </w:r>
          </w:p>
        </w:tc>
        <w:tc>
          <w:tcPr>
            <w:tcW w:w="2241" w:type="dxa"/>
            <w:shd w:val="clear" w:color="auto" w:fill="auto"/>
            <w:vAlign w:val="center"/>
          </w:tcPr>
          <w:p w14:paraId="0F104B39" w14:textId="77777777" w:rsidR="000C143B" w:rsidRPr="000C143B" w:rsidRDefault="000C143B" w:rsidP="000C143B">
            <w:pPr>
              <w:spacing w:after="0" w:line="260" w:lineRule="atLeast"/>
              <w:jc w:val="both"/>
              <w:rPr>
                <w:rFonts w:ascii="Arial" w:eastAsia="Calibri" w:hAnsi="Arial" w:cs="Arial"/>
                <w:sz w:val="20"/>
                <w:szCs w:val="20"/>
              </w:rPr>
            </w:pPr>
          </w:p>
        </w:tc>
        <w:tc>
          <w:tcPr>
            <w:tcW w:w="4233" w:type="dxa"/>
            <w:shd w:val="clear" w:color="auto" w:fill="auto"/>
            <w:vAlign w:val="center"/>
          </w:tcPr>
          <w:p w14:paraId="7F22808D" w14:textId="77777777" w:rsidR="000C143B" w:rsidRPr="000C143B" w:rsidRDefault="000C143B" w:rsidP="000C143B">
            <w:pPr>
              <w:spacing w:after="0" w:line="260" w:lineRule="atLeast"/>
              <w:jc w:val="both"/>
              <w:rPr>
                <w:rFonts w:ascii="Arial" w:eastAsia="Calibri" w:hAnsi="Arial" w:cs="Arial"/>
                <w:sz w:val="20"/>
                <w:szCs w:val="20"/>
              </w:rPr>
            </w:pPr>
          </w:p>
        </w:tc>
        <w:tc>
          <w:tcPr>
            <w:tcW w:w="1741" w:type="dxa"/>
            <w:shd w:val="clear" w:color="auto" w:fill="auto"/>
            <w:vAlign w:val="center"/>
          </w:tcPr>
          <w:p w14:paraId="69AA9FED" w14:textId="77777777" w:rsidR="000C143B" w:rsidRPr="000C143B" w:rsidRDefault="000C143B" w:rsidP="000C143B">
            <w:pPr>
              <w:spacing w:after="0" w:line="260" w:lineRule="atLeast"/>
              <w:jc w:val="both"/>
              <w:rPr>
                <w:rFonts w:ascii="Arial" w:eastAsia="Calibri" w:hAnsi="Arial" w:cs="Arial"/>
                <w:sz w:val="20"/>
                <w:szCs w:val="20"/>
              </w:rPr>
            </w:pPr>
          </w:p>
        </w:tc>
      </w:tr>
      <w:tr w:rsidR="000C143B" w:rsidRPr="000C143B" w14:paraId="050D9BB6" w14:textId="77777777" w:rsidTr="000C143B">
        <w:tc>
          <w:tcPr>
            <w:tcW w:w="897" w:type="dxa"/>
            <w:shd w:val="clear" w:color="auto" w:fill="auto"/>
            <w:vAlign w:val="center"/>
          </w:tcPr>
          <w:p w14:paraId="39D05E84" w14:textId="77777777" w:rsidR="000C143B" w:rsidRPr="000C143B" w:rsidRDefault="000C143B" w:rsidP="000C143B">
            <w:pPr>
              <w:spacing w:after="0" w:line="260" w:lineRule="atLeast"/>
              <w:jc w:val="both"/>
              <w:rPr>
                <w:rFonts w:ascii="Arial" w:eastAsia="Calibri" w:hAnsi="Arial" w:cs="Arial"/>
                <w:sz w:val="20"/>
                <w:szCs w:val="20"/>
              </w:rPr>
            </w:pPr>
            <w:r w:rsidRPr="000C143B">
              <w:rPr>
                <w:rFonts w:ascii="Arial" w:eastAsia="Calibri" w:hAnsi="Arial" w:cs="Arial"/>
                <w:sz w:val="20"/>
                <w:szCs w:val="20"/>
              </w:rPr>
              <w:t>4.</w:t>
            </w:r>
          </w:p>
        </w:tc>
        <w:tc>
          <w:tcPr>
            <w:tcW w:w="2241" w:type="dxa"/>
            <w:shd w:val="clear" w:color="auto" w:fill="auto"/>
            <w:vAlign w:val="center"/>
          </w:tcPr>
          <w:p w14:paraId="09C6B091" w14:textId="77777777" w:rsidR="000C143B" w:rsidRPr="000C143B" w:rsidRDefault="000C143B" w:rsidP="000C143B">
            <w:pPr>
              <w:spacing w:after="0" w:line="260" w:lineRule="atLeast"/>
              <w:jc w:val="both"/>
              <w:rPr>
                <w:rFonts w:ascii="Arial" w:eastAsia="Calibri" w:hAnsi="Arial" w:cs="Arial"/>
                <w:sz w:val="20"/>
                <w:szCs w:val="20"/>
              </w:rPr>
            </w:pPr>
          </w:p>
        </w:tc>
        <w:tc>
          <w:tcPr>
            <w:tcW w:w="4233" w:type="dxa"/>
            <w:shd w:val="clear" w:color="auto" w:fill="auto"/>
            <w:vAlign w:val="center"/>
          </w:tcPr>
          <w:p w14:paraId="26707083" w14:textId="77777777" w:rsidR="000C143B" w:rsidRPr="000C143B" w:rsidRDefault="000C143B" w:rsidP="000C143B">
            <w:pPr>
              <w:spacing w:after="0" w:line="260" w:lineRule="atLeast"/>
              <w:jc w:val="both"/>
              <w:rPr>
                <w:rFonts w:ascii="Arial" w:eastAsia="Calibri" w:hAnsi="Arial" w:cs="Arial"/>
                <w:sz w:val="20"/>
                <w:szCs w:val="20"/>
              </w:rPr>
            </w:pPr>
          </w:p>
        </w:tc>
        <w:tc>
          <w:tcPr>
            <w:tcW w:w="1741" w:type="dxa"/>
            <w:shd w:val="clear" w:color="auto" w:fill="auto"/>
            <w:vAlign w:val="center"/>
          </w:tcPr>
          <w:p w14:paraId="42991028" w14:textId="77777777" w:rsidR="000C143B" w:rsidRPr="000C143B" w:rsidRDefault="000C143B" w:rsidP="000C143B">
            <w:pPr>
              <w:spacing w:after="0" w:line="260" w:lineRule="atLeast"/>
              <w:jc w:val="both"/>
              <w:rPr>
                <w:rFonts w:ascii="Arial" w:eastAsia="Calibri" w:hAnsi="Arial" w:cs="Arial"/>
                <w:sz w:val="20"/>
                <w:szCs w:val="20"/>
              </w:rPr>
            </w:pPr>
          </w:p>
        </w:tc>
      </w:tr>
      <w:tr w:rsidR="000C143B" w:rsidRPr="000C143B" w14:paraId="56B66DC4" w14:textId="77777777" w:rsidTr="000C143B">
        <w:tc>
          <w:tcPr>
            <w:tcW w:w="897" w:type="dxa"/>
            <w:shd w:val="clear" w:color="auto" w:fill="auto"/>
            <w:vAlign w:val="center"/>
          </w:tcPr>
          <w:p w14:paraId="761B4C09" w14:textId="77777777" w:rsidR="000C143B" w:rsidRPr="000C143B" w:rsidRDefault="000C143B" w:rsidP="000C143B">
            <w:pPr>
              <w:spacing w:after="0" w:line="260" w:lineRule="atLeast"/>
              <w:jc w:val="both"/>
              <w:rPr>
                <w:rFonts w:ascii="Arial" w:eastAsia="Calibri" w:hAnsi="Arial" w:cs="Arial"/>
                <w:sz w:val="20"/>
                <w:szCs w:val="20"/>
              </w:rPr>
            </w:pPr>
            <w:r w:rsidRPr="000C143B">
              <w:rPr>
                <w:rFonts w:ascii="Arial" w:eastAsia="Calibri" w:hAnsi="Arial" w:cs="Arial"/>
                <w:sz w:val="20"/>
                <w:szCs w:val="20"/>
              </w:rPr>
              <w:t>5.</w:t>
            </w:r>
          </w:p>
        </w:tc>
        <w:tc>
          <w:tcPr>
            <w:tcW w:w="2241" w:type="dxa"/>
            <w:shd w:val="clear" w:color="auto" w:fill="auto"/>
            <w:vAlign w:val="center"/>
          </w:tcPr>
          <w:p w14:paraId="1040FAF2" w14:textId="77777777" w:rsidR="000C143B" w:rsidRPr="000C143B" w:rsidRDefault="000C143B" w:rsidP="000C143B">
            <w:pPr>
              <w:spacing w:after="0" w:line="260" w:lineRule="atLeast"/>
              <w:jc w:val="both"/>
              <w:rPr>
                <w:rFonts w:ascii="Arial" w:eastAsia="Calibri" w:hAnsi="Arial" w:cs="Arial"/>
                <w:sz w:val="20"/>
                <w:szCs w:val="20"/>
              </w:rPr>
            </w:pPr>
          </w:p>
        </w:tc>
        <w:tc>
          <w:tcPr>
            <w:tcW w:w="4233" w:type="dxa"/>
            <w:shd w:val="clear" w:color="auto" w:fill="auto"/>
            <w:vAlign w:val="center"/>
          </w:tcPr>
          <w:p w14:paraId="27E7CB31" w14:textId="77777777" w:rsidR="000C143B" w:rsidRPr="000C143B" w:rsidRDefault="000C143B" w:rsidP="000C143B">
            <w:pPr>
              <w:spacing w:after="0" w:line="260" w:lineRule="atLeast"/>
              <w:jc w:val="both"/>
              <w:rPr>
                <w:rFonts w:ascii="Arial" w:eastAsia="Calibri" w:hAnsi="Arial" w:cs="Arial"/>
                <w:sz w:val="20"/>
                <w:szCs w:val="20"/>
              </w:rPr>
            </w:pPr>
          </w:p>
        </w:tc>
        <w:tc>
          <w:tcPr>
            <w:tcW w:w="1741" w:type="dxa"/>
            <w:shd w:val="clear" w:color="auto" w:fill="auto"/>
            <w:vAlign w:val="center"/>
          </w:tcPr>
          <w:p w14:paraId="026ACFE6" w14:textId="77777777" w:rsidR="000C143B" w:rsidRPr="000C143B" w:rsidRDefault="000C143B" w:rsidP="000C143B">
            <w:pPr>
              <w:spacing w:after="0" w:line="260" w:lineRule="atLeast"/>
              <w:jc w:val="both"/>
              <w:rPr>
                <w:rFonts w:ascii="Arial" w:eastAsia="Calibri" w:hAnsi="Arial" w:cs="Arial"/>
                <w:sz w:val="20"/>
                <w:szCs w:val="20"/>
              </w:rPr>
            </w:pPr>
          </w:p>
        </w:tc>
      </w:tr>
    </w:tbl>
    <w:p w14:paraId="2F9DCF6C" w14:textId="77777777" w:rsidR="000C143B" w:rsidRPr="000C143B" w:rsidRDefault="000C143B" w:rsidP="000C143B">
      <w:pPr>
        <w:spacing w:after="0" w:line="260" w:lineRule="atLeast"/>
        <w:jc w:val="both"/>
        <w:rPr>
          <w:rFonts w:ascii="Arial" w:eastAsia="Times New Roman" w:hAnsi="Arial" w:cs="Arial"/>
          <w:b/>
          <w:i/>
          <w:smallCaps/>
          <w:sz w:val="20"/>
          <w:szCs w:val="20"/>
        </w:rPr>
      </w:pPr>
    </w:p>
    <w:p w14:paraId="542B3D32" w14:textId="77777777" w:rsidR="000C143B" w:rsidRPr="000C143B" w:rsidRDefault="000C143B" w:rsidP="000C143B">
      <w:pPr>
        <w:spacing w:after="0" w:line="260" w:lineRule="atLeast"/>
        <w:jc w:val="both"/>
        <w:rPr>
          <w:rFonts w:ascii="Arial" w:eastAsia="Times New Roman" w:hAnsi="Arial" w:cs="Arial"/>
          <w:b/>
          <w:i/>
          <w:smallCaps/>
          <w:sz w:val="20"/>
          <w:szCs w:val="20"/>
        </w:rPr>
      </w:pPr>
    </w:p>
    <w:p w14:paraId="19D794A3" w14:textId="0ABEC0FE" w:rsidR="000C143B" w:rsidRPr="000C143B" w:rsidRDefault="000C143B" w:rsidP="000C143B">
      <w:pPr>
        <w:spacing w:after="0" w:line="260" w:lineRule="atLeast"/>
        <w:jc w:val="both"/>
        <w:rPr>
          <w:rFonts w:ascii="Arial" w:eastAsia="Times New Roman" w:hAnsi="Arial" w:cs="Arial"/>
          <w:b/>
          <w:i/>
          <w:smallCaps/>
          <w:sz w:val="20"/>
          <w:szCs w:val="20"/>
        </w:rPr>
      </w:pPr>
      <w:r>
        <w:rPr>
          <w:rFonts w:ascii="Arial" w:eastAsia="Times New Roman" w:hAnsi="Arial" w:cs="Arial"/>
          <w:b/>
          <w:i/>
          <w:smallCaps/>
          <w:sz w:val="20"/>
          <w:szCs w:val="20"/>
        </w:rPr>
        <w:t>1.3</w:t>
      </w:r>
      <w:r w:rsidRPr="000C143B">
        <w:rPr>
          <w:rFonts w:ascii="Arial" w:eastAsia="Times New Roman" w:hAnsi="Arial" w:cs="Arial"/>
          <w:b/>
          <w:i/>
          <w:smallCaps/>
          <w:sz w:val="20"/>
          <w:szCs w:val="20"/>
        </w:rPr>
        <w:t>. Podpisniki</w:t>
      </w:r>
      <w:r w:rsidRPr="000C143B">
        <w:rPr>
          <w:rFonts w:ascii="Arial" w:eastAsia="Times New Roman" w:hAnsi="Arial" w:cs="Arial"/>
          <w:b/>
          <w:bCs/>
          <w:i/>
          <w:iCs/>
          <w:smallCaps/>
          <w:sz w:val="20"/>
          <w:szCs w:val="20"/>
        </w:rPr>
        <w:t xml:space="preserve"> pogodbe z navedbo funkcije ter navedbo</w:t>
      </w:r>
      <w:r w:rsidR="00984D80">
        <w:rPr>
          <w:rFonts w:ascii="Arial" w:eastAsia="Times New Roman" w:hAnsi="Arial" w:cs="Arial"/>
          <w:b/>
          <w:bCs/>
          <w:i/>
          <w:iCs/>
          <w:smallCaps/>
          <w:sz w:val="20"/>
          <w:szCs w:val="20"/>
        </w:rPr>
        <w:t>,</w:t>
      </w:r>
      <w:r w:rsidRPr="000C143B">
        <w:rPr>
          <w:rFonts w:ascii="Arial" w:eastAsia="Times New Roman" w:hAnsi="Arial" w:cs="Arial"/>
          <w:b/>
          <w:bCs/>
          <w:i/>
          <w:iCs/>
          <w:smallCaps/>
          <w:sz w:val="20"/>
          <w:szCs w:val="20"/>
        </w:rPr>
        <w:t xml:space="preserve"> ali so samostojni oziroma</w:t>
      </w:r>
      <w:r w:rsidRPr="000C143B">
        <w:rPr>
          <w:rFonts w:ascii="Arial" w:eastAsia="Times New Roman" w:hAnsi="Arial" w:cs="Arial"/>
          <w:b/>
          <w:i/>
          <w:smallCaps/>
          <w:sz w:val="20"/>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514"/>
        <w:gridCol w:w="2241"/>
        <w:gridCol w:w="2253"/>
      </w:tblGrid>
      <w:tr w:rsidR="000C143B" w:rsidRPr="000C143B" w14:paraId="03380276" w14:textId="77777777" w:rsidTr="000C143B">
        <w:trPr>
          <w:cantSplit/>
          <w:tblHeader/>
        </w:trPr>
        <w:tc>
          <w:tcPr>
            <w:tcW w:w="950" w:type="dxa"/>
            <w:shd w:val="clear" w:color="auto" w:fill="auto"/>
          </w:tcPr>
          <w:p w14:paraId="7E6DF326" w14:textId="77777777" w:rsidR="000C143B" w:rsidRPr="000C143B" w:rsidRDefault="000C143B" w:rsidP="000C143B">
            <w:pPr>
              <w:spacing w:after="0" w:line="260" w:lineRule="atLeast"/>
              <w:jc w:val="both"/>
              <w:rPr>
                <w:rFonts w:ascii="Arial" w:eastAsia="Calibri" w:hAnsi="Arial" w:cs="Arial"/>
                <w:b/>
                <w:sz w:val="20"/>
              </w:rPr>
            </w:pPr>
            <w:proofErr w:type="spellStart"/>
            <w:r w:rsidRPr="000C143B">
              <w:rPr>
                <w:rFonts w:ascii="Arial" w:eastAsia="Calibri" w:hAnsi="Arial" w:cs="Arial"/>
                <w:b/>
                <w:sz w:val="20"/>
              </w:rPr>
              <w:lastRenderedPageBreak/>
              <w:t>Zap</w:t>
            </w:r>
            <w:proofErr w:type="spellEnd"/>
            <w:r w:rsidRPr="000C143B">
              <w:rPr>
                <w:rFonts w:ascii="Arial" w:eastAsia="Calibri" w:hAnsi="Arial" w:cs="Arial"/>
                <w:b/>
                <w:sz w:val="20"/>
              </w:rPr>
              <w:t>. št.</w:t>
            </w:r>
          </w:p>
        </w:tc>
        <w:tc>
          <w:tcPr>
            <w:tcW w:w="3569" w:type="dxa"/>
            <w:shd w:val="clear" w:color="auto" w:fill="auto"/>
          </w:tcPr>
          <w:p w14:paraId="5B15F303" w14:textId="77777777" w:rsidR="000C143B" w:rsidRPr="000C143B" w:rsidRDefault="000C143B" w:rsidP="000C143B">
            <w:pPr>
              <w:spacing w:after="0" w:line="260" w:lineRule="atLeast"/>
              <w:jc w:val="both"/>
              <w:rPr>
                <w:rFonts w:ascii="Arial" w:eastAsia="Calibri" w:hAnsi="Arial" w:cs="Arial"/>
                <w:b/>
                <w:sz w:val="20"/>
              </w:rPr>
            </w:pPr>
            <w:r w:rsidRPr="000C143B">
              <w:rPr>
                <w:rFonts w:ascii="Arial" w:eastAsia="Calibri" w:hAnsi="Arial" w:cs="Arial"/>
                <w:b/>
                <w:sz w:val="20"/>
              </w:rPr>
              <w:t>Ime in priimek</w:t>
            </w:r>
          </w:p>
        </w:tc>
        <w:tc>
          <w:tcPr>
            <w:tcW w:w="2267" w:type="dxa"/>
            <w:shd w:val="clear" w:color="auto" w:fill="auto"/>
          </w:tcPr>
          <w:p w14:paraId="74189DD1" w14:textId="77777777" w:rsidR="000C143B" w:rsidRPr="000C143B" w:rsidRDefault="000C143B" w:rsidP="000C143B">
            <w:pPr>
              <w:spacing w:after="0" w:line="260" w:lineRule="atLeast"/>
              <w:jc w:val="both"/>
              <w:rPr>
                <w:rFonts w:ascii="Arial" w:eastAsia="Calibri" w:hAnsi="Arial" w:cs="Arial"/>
                <w:b/>
                <w:sz w:val="20"/>
              </w:rPr>
            </w:pPr>
            <w:r w:rsidRPr="000C143B">
              <w:rPr>
                <w:rFonts w:ascii="Arial" w:eastAsia="Calibri" w:hAnsi="Arial" w:cs="Arial"/>
                <w:b/>
                <w:sz w:val="20"/>
              </w:rPr>
              <w:t>Funkcija</w:t>
            </w:r>
          </w:p>
        </w:tc>
        <w:tc>
          <w:tcPr>
            <w:tcW w:w="2274" w:type="dxa"/>
            <w:shd w:val="clear" w:color="auto" w:fill="auto"/>
          </w:tcPr>
          <w:p w14:paraId="6F6B520F" w14:textId="77777777" w:rsidR="000C143B" w:rsidRPr="000C143B" w:rsidRDefault="000C143B" w:rsidP="000C143B">
            <w:pPr>
              <w:spacing w:after="0" w:line="260" w:lineRule="atLeast"/>
              <w:jc w:val="both"/>
              <w:rPr>
                <w:rFonts w:ascii="Arial" w:eastAsia="Calibri" w:hAnsi="Arial" w:cs="Arial"/>
                <w:b/>
                <w:sz w:val="20"/>
              </w:rPr>
            </w:pPr>
            <w:r w:rsidRPr="000C143B">
              <w:rPr>
                <w:rFonts w:ascii="Arial" w:eastAsia="Calibri" w:hAnsi="Arial" w:cs="Arial"/>
                <w:b/>
                <w:sz w:val="20"/>
              </w:rPr>
              <w:t>Vrsta podpisnika</w:t>
            </w:r>
          </w:p>
        </w:tc>
      </w:tr>
      <w:tr w:rsidR="000C143B" w:rsidRPr="000C143B" w14:paraId="148E4566" w14:textId="77777777" w:rsidTr="000C143B">
        <w:trPr>
          <w:cantSplit/>
          <w:tblHeader/>
        </w:trPr>
        <w:tc>
          <w:tcPr>
            <w:tcW w:w="950" w:type="dxa"/>
            <w:shd w:val="clear" w:color="auto" w:fill="auto"/>
          </w:tcPr>
          <w:p w14:paraId="16C329D5"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rPr>
              <w:t>1.</w:t>
            </w:r>
          </w:p>
        </w:tc>
        <w:tc>
          <w:tcPr>
            <w:tcW w:w="3569" w:type="dxa"/>
            <w:shd w:val="clear" w:color="auto" w:fill="auto"/>
          </w:tcPr>
          <w:p w14:paraId="5828965D"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c>
          <w:tcPr>
            <w:tcW w:w="2267" w:type="dxa"/>
            <w:shd w:val="clear" w:color="auto" w:fill="auto"/>
          </w:tcPr>
          <w:p w14:paraId="281D514B"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c>
          <w:tcPr>
            <w:tcW w:w="2274" w:type="dxa"/>
            <w:shd w:val="clear" w:color="auto" w:fill="auto"/>
          </w:tcPr>
          <w:p w14:paraId="07C4661E"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r>
      <w:tr w:rsidR="000C143B" w:rsidRPr="000C143B" w14:paraId="7057909C" w14:textId="77777777" w:rsidTr="000C143B">
        <w:trPr>
          <w:cantSplit/>
          <w:tblHeader/>
        </w:trPr>
        <w:tc>
          <w:tcPr>
            <w:tcW w:w="950" w:type="dxa"/>
            <w:shd w:val="clear" w:color="auto" w:fill="auto"/>
          </w:tcPr>
          <w:p w14:paraId="31090BE2"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rPr>
              <w:t>2.</w:t>
            </w:r>
          </w:p>
        </w:tc>
        <w:tc>
          <w:tcPr>
            <w:tcW w:w="3569" w:type="dxa"/>
            <w:shd w:val="clear" w:color="auto" w:fill="auto"/>
          </w:tcPr>
          <w:p w14:paraId="4319AEEC"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c>
          <w:tcPr>
            <w:tcW w:w="2267" w:type="dxa"/>
            <w:shd w:val="clear" w:color="auto" w:fill="auto"/>
          </w:tcPr>
          <w:p w14:paraId="4B587B0F"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c>
          <w:tcPr>
            <w:tcW w:w="2274" w:type="dxa"/>
            <w:shd w:val="clear" w:color="auto" w:fill="auto"/>
          </w:tcPr>
          <w:p w14:paraId="1C75DACC"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r>
      <w:tr w:rsidR="000C143B" w:rsidRPr="000C143B" w14:paraId="6D871D9F" w14:textId="77777777" w:rsidTr="000C143B">
        <w:trPr>
          <w:cantSplit/>
          <w:tblHeader/>
        </w:trPr>
        <w:tc>
          <w:tcPr>
            <w:tcW w:w="950" w:type="dxa"/>
            <w:shd w:val="clear" w:color="auto" w:fill="auto"/>
          </w:tcPr>
          <w:p w14:paraId="6A539BF8"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rPr>
              <w:t>3.</w:t>
            </w:r>
          </w:p>
        </w:tc>
        <w:tc>
          <w:tcPr>
            <w:tcW w:w="3569" w:type="dxa"/>
            <w:shd w:val="clear" w:color="auto" w:fill="auto"/>
          </w:tcPr>
          <w:p w14:paraId="24935721"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c>
          <w:tcPr>
            <w:tcW w:w="2267" w:type="dxa"/>
            <w:shd w:val="clear" w:color="auto" w:fill="auto"/>
          </w:tcPr>
          <w:p w14:paraId="43826541"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c>
          <w:tcPr>
            <w:tcW w:w="2274" w:type="dxa"/>
            <w:shd w:val="clear" w:color="auto" w:fill="auto"/>
          </w:tcPr>
          <w:p w14:paraId="7C734766"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r>
      <w:tr w:rsidR="000C143B" w:rsidRPr="000C143B" w14:paraId="48A79381" w14:textId="77777777" w:rsidTr="000C143B">
        <w:trPr>
          <w:cantSplit/>
          <w:tblHeader/>
        </w:trPr>
        <w:tc>
          <w:tcPr>
            <w:tcW w:w="950" w:type="dxa"/>
            <w:shd w:val="clear" w:color="auto" w:fill="auto"/>
          </w:tcPr>
          <w:p w14:paraId="7388497B"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rPr>
              <w:t>4.</w:t>
            </w:r>
          </w:p>
        </w:tc>
        <w:tc>
          <w:tcPr>
            <w:tcW w:w="3569" w:type="dxa"/>
            <w:shd w:val="clear" w:color="auto" w:fill="auto"/>
          </w:tcPr>
          <w:p w14:paraId="4E77E31A"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c>
          <w:tcPr>
            <w:tcW w:w="2267" w:type="dxa"/>
            <w:shd w:val="clear" w:color="auto" w:fill="auto"/>
          </w:tcPr>
          <w:p w14:paraId="68503A2E"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c>
          <w:tcPr>
            <w:tcW w:w="2274" w:type="dxa"/>
            <w:shd w:val="clear" w:color="auto" w:fill="auto"/>
          </w:tcPr>
          <w:p w14:paraId="68D4D977" w14:textId="77777777" w:rsidR="000C143B" w:rsidRPr="000C143B" w:rsidRDefault="000C143B" w:rsidP="000C143B">
            <w:pPr>
              <w:spacing w:after="0" w:line="260" w:lineRule="atLeast"/>
              <w:jc w:val="both"/>
              <w:rPr>
                <w:rFonts w:ascii="Arial" w:eastAsia="Calibri" w:hAnsi="Arial" w:cs="Arial"/>
                <w:sz w:val="20"/>
              </w:rPr>
            </w:pPr>
            <w:r w:rsidRPr="000C143B">
              <w:rPr>
                <w:rFonts w:ascii="Arial" w:eastAsia="Calibri" w:hAnsi="Arial" w:cs="Arial"/>
                <w:sz w:val="20"/>
                <w:szCs w:val="20"/>
              </w:rPr>
              <w:fldChar w:fldCharType="begin">
                <w:ffData>
                  <w:name w:val="Besedilo1"/>
                  <w:enabled/>
                  <w:calcOnExit w:val="0"/>
                  <w:textInput/>
                </w:ffData>
              </w:fldChar>
            </w:r>
            <w:r w:rsidRPr="000C143B">
              <w:rPr>
                <w:rFonts w:ascii="Arial" w:eastAsia="Calibri" w:hAnsi="Arial" w:cs="Arial"/>
                <w:sz w:val="20"/>
                <w:szCs w:val="20"/>
              </w:rPr>
              <w:instrText xml:space="preserve"> FORMTEXT </w:instrText>
            </w:r>
            <w:r w:rsidRPr="000C143B">
              <w:rPr>
                <w:rFonts w:ascii="Arial" w:eastAsia="Calibri" w:hAnsi="Arial" w:cs="Arial"/>
                <w:sz w:val="20"/>
                <w:szCs w:val="20"/>
              </w:rPr>
            </w:r>
            <w:r w:rsidRPr="000C143B">
              <w:rPr>
                <w:rFonts w:ascii="Arial" w:eastAsia="Calibri" w:hAnsi="Arial" w:cs="Arial"/>
                <w:sz w:val="20"/>
                <w:szCs w:val="20"/>
              </w:rPr>
              <w:fldChar w:fldCharType="separate"/>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t> </w:t>
            </w:r>
            <w:r w:rsidRPr="000C143B">
              <w:rPr>
                <w:rFonts w:ascii="Arial" w:eastAsia="Calibri" w:hAnsi="Arial" w:cs="Arial"/>
                <w:sz w:val="20"/>
                <w:szCs w:val="20"/>
              </w:rPr>
              <w:fldChar w:fldCharType="end"/>
            </w:r>
          </w:p>
        </w:tc>
      </w:tr>
    </w:tbl>
    <w:p w14:paraId="5FD29D91" w14:textId="77777777" w:rsidR="000C143B" w:rsidRPr="000C143B" w:rsidRDefault="000C143B" w:rsidP="000C143B">
      <w:pPr>
        <w:spacing w:after="0" w:line="260" w:lineRule="atLeast"/>
        <w:jc w:val="both"/>
        <w:rPr>
          <w:rFonts w:ascii="Arial" w:eastAsia="Times New Roman" w:hAnsi="Arial" w:cs="Arial"/>
          <w:b/>
          <w:bCs/>
          <w:caps/>
          <w:sz w:val="20"/>
          <w:szCs w:val="28"/>
        </w:rPr>
      </w:pPr>
    </w:p>
    <w:p w14:paraId="2DF3BE7C" w14:textId="4C5AF641" w:rsidR="000C143B" w:rsidRPr="000C143B" w:rsidRDefault="000C143B" w:rsidP="00A7727D">
      <w:pPr>
        <w:pStyle w:val="Odstavekseznama"/>
        <w:numPr>
          <w:ilvl w:val="0"/>
          <w:numId w:val="51"/>
        </w:numPr>
        <w:pBdr>
          <w:top w:val="single" w:sz="4" w:space="1" w:color="auto"/>
          <w:left w:val="single" w:sz="4" w:space="4" w:color="auto"/>
          <w:bottom w:val="single" w:sz="4" w:space="1" w:color="auto"/>
          <w:right w:val="single" w:sz="4" w:space="4" w:color="auto"/>
        </w:pBdr>
        <w:rPr>
          <w:rFonts w:eastAsia="Times New Roman" w:cs="Arial"/>
          <w:b/>
          <w:bCs/>
          <w:caps/>
          <w:sz w:val="18"/>
          <w:szCs w:val="24"/>
        </w:rPr>
      </w:pPr>
      <w:r w:rsidRPr="000C143B">
        <w:rPr>
          <w:rFonts w:eastAsia="Times New Roman" w:cs="Arial"/>
          <w:b/>
          <w:bCs/>
          <w:caps/>
          <w:sz w:val="18"/>
          <w:szCs w:val="24"/>
        </w:rPr>
        <w:t>PODIZVAJALCI</w:t>
      </w:r>
    </w:p>
    <w:p w14:paraId="7ADF69B8" w14:textId="77777777" w:rsidR="000C143B" w:rsidRPr="000C143B" w:rsidRDefault="000C143B" w:rsidP="000C143B">
      <w:pPr>
        <w:spacing w:after="0" w:line="260" w:lineRule="atLeast"/>
        <w:jc w:val="both"/>
        <w:rPr>
          <w:rFonts w:ascii="Arial" w:eastAsia="Times New Roman" w:hAnsi="Arial" w:cs="Arial"/>
          <w:b/>
          <w:bCs/>
          <w:caps/>
          <w:sz w:val="20"/>
          <w:szCs w:val="28"/>
        </w:rPr>
      </w:pPr>
    </w:p>
    <w:p w14:paraId="117EA1EC" w14:textId="7726961B" w:rsidR="000C143B" w:rsidRDefault="000C143B" w:rsidP="000C143B">
      <w:pPr>
        <w:spacing w:after="0" w:line="260" w:lineRule="atLeast"/>
        <w:jc w:val="both"/>
        <w:rPr>
          <w:rFonts w:ascii="Arial" w:eastAsia="Times New Roman" w:hAnsi="Arial" w:cs="Arial"/>
          <w:sz w:val="20"/>
          <w:szCs w:val="28"/>
        </w:rPr>
      </w:pPr>
      <w:r>
        <w:rPr>
          <w:rFonts w:ascii="Arial" w:eastAsia="Times New Roman" w:hAnsi="Arial" w:cs="Arial"/>
          <w:sz w:val="20"/>
          <w:szCs w:val="28"/>
        </w:rPr>
        <w:t xml:space="preserve">Pri javnem naročilu z oznako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bomo sodelovali z naslednjimi podizvajalci:</w:t>
      </w:r>
    </w:p>
    <w:p w14:paraId="469980E2" w14:textId="09F24881" w:rsidR="000C143B" w:rsidRDefault="000C143B" w:rsidP="000C143B">
      <w:pPr>
        <w:spacing w:after="0" w:line="260" w:lineRule="atLeast"/>
        <w:jc w:val="both"/>
        <w:rPr>
          <w:rFonts w:ascii="Arial" w:eastAsia="Times New Roman" w:hAnsi="Arial" w:cs="Arial"/>
          <w:sz w:val="20"/>
          <w:szCs w:val="28"/>
        </w:rPr>
      </w:pPr>
    </w:p>
    <w:p w14:paraId="3DF44879" w14:textId="77777777" w:rsidR="000C143B" w:rsidRPr="000C143B" w:rsidRDefault="000C143B" w:rsidP="000C143B">
      <w:pPr>
        <w:spacing w:after="0" w:line="260" w:lineRule="atLeast"/>
        <w:jc w:val="both"/>
        <w:rPr>
          <w:rFonts w:ascii="Arial" w:eastAsia="Times New Roman" w:hAnsi="Arial" w:cs="Arial"/>
          <w:b/>
          <w:bCs/>
          <w:caps/>
          <w:sz w:val="2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5"/>
        <w:gridCol w:w="8387"/>
      </w:tblGrid>
      <w:tr w:rsidR="00333CB4" w:rsidRPr="00333CB4" w14:paraId="06DBB0F3" w14:textId="77777777" w:rsidTr="000C143B">
        <w:tc>
          <w:tcPr>
            <w:tcW w:w="565" w:type="dxa"/>
          </w:tcPr>
          <w:p w14:paraId="093B4441"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Št.</w:t>
            </w:r>
          </w:p>
        </w:tc>
        <w:tc>
          <w:tcPr>
            <w:tcW w:w="8387" w:type="dxa"/>
          </w:tcPr>
          <w:p w14:paraId="41B639FF"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t>Naziv podizvajalca</w:t>
            </w:r>
          </w:p>
        </w:tc>
      </w:tr>
      <w:tr w:rsidR="00333CB4" w:rsidRPr="00333CB4" w14:paraId="1E9F8F6D" w14:textId="77777777" w:rsidTr="000C143B">
        <w:tc>
          <w:tcPr>
            <w:tcW w:w="565" w:type="dxa"/>
          </w:tcPr>
          <w:p w14:paraId="35200E6E"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1.</w:t>
            </w:r>
          </w:p>
        </w:tc>
        <w:tc>
          <w:tcPr>
            <w:tcW w:w="8387" w:type="dxa"/>
          </w:tcPr>
          <w:p w14:paraId="29D6559F"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7BE8C6D6" w14:textId="77777777" w:rsidTr="000C143B">
        <w:tc>
          <w:tcPr>
            <w:tcW w:w="565" w:type="dxa"/>
          </w:tcPr>
          <w:p w14:paraId="6A4E1A31"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2.</w:t>
            </w:r>
          </w:p>
        </w:tc>
        <w:tc>
          <w:tcPr>
            <w:tcW w:w="8387" w:type="dxa"/>
          </w:tcPr>
          <w:p w14:paraId="514FC296"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653116B9" w14:textId="77777777" w:rsidTr="000C143B">
        <w:tc>
          <w:tcPr>
            <w:tcW w:w="565" w:type="dxa"/>
          </w:tcPr>
          <w:p w14:paraId="2C20F17C"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3.</w:t>
            </w:r>
          </w:p>
        </w:tc>
        <w:tc>
          <w:tcPr>
            <w:tcW w:w="8387" w:type="dxa"/>
          </w:tcPr>
          <w:p w14:paraId="06DCF1B3"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5483DDD6" w14:textId="77777777" w:rsidTr="000C143B">
        <w:tc>
          <w:tcPr>
            <w:tcW w:w="565" w:type="dxa"/>
          </w:tcPr>
          <w:p w14:paraId="2741A7FA"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4.</w:t>
            </w:r>
          </w:p>
        </w:tc>
        <w:tc>
          <w:tcPr>
            <w:tcW w:w="8387" w:type="dxa"/>
          </w:tcPr>
          <w:p w14:paraId="1CD5E376"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07F8067D" w14:textId="77777777" w:rsidTr="000C143B">
        <w:tc>
          <w:tcPr>
            <w:tcW w:w="565" w:type="dxa"/>
          </w:tcPr>
          <w:p w14:paraId="61E24EE1"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5.</w:t>
            </w:r>
          </w:p>
        </w:tc>
        <w:tc>
          <w:tcPr>
            <w:tcW w:w="8387" w:type="dxa"/>
          </w:tcPr>
          <w:p w14:paraId="41F8FC68"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bl>
    <w:p w14:paraId="511DA1AE" w14:textId="77777777" w:rsidR="00333CB4" w:rsidRPr="00333CB4" w:rsidRDefault="00333CB4" w:rsidP="00333CB4">
      <w:pPr>
        <w:spacing w:after="0" w:line="260" w:lineRule="atLeast"/>
        <w:jc w:val="both"/>
        <w:rPr>
          <w:rFonts w:ascii="Arial" w:eastAsia="Times New Roman" w:hAnsi="Arial" w:cs="Arial"/>
          <w:iCs/>
          <w:sz w:val="18"/>
          <w:szCs w:val="18"/>
          <w:highlight w:val="yellow"/>
        </w:rPr>
      </w:pPr>
    </w:p>
    <w:p w14:paraId="0E0E2280" w14:textId="77777777" w:rsidR="000C143B" w:rsidRDefault="000C143B" w:rsidP="00333CB4">
      <w:pPr>
        <w:spacing w:after="0" w:line="260" w:lineRule="atLeast"/>
        <w:jc w:val="both"/>
        <w:rPr>
          <w:rFonts w:ascii="Arial" w:eastAsia="Times New Roman" w:hAnsi="Arial" w:cs="Arial"/>
          <w:b/>
          <w:smallCaps/>
          <w:sz w:val="18"/>
          <w:szCs w:val="24"/>
        </w:rPr>
      </w:pPr>
    </w:p>
    <w:p w14:paraId="78D079DB" w14:textId="2B44EB93" w:rsidR="00333CB4" w:rsidRPr="00333CB4" w:rsidRDefault="000C143B" w:rsidP="00333CB4">
      <w:pPr>
        <w:spacing w:after="0" w:line="260" w:lineRule="atLeast"/>
        <w:jc w:val="both"/>
        <w:rPr>
          <w:rFonts w:ascii="Arial" w:eastAsia="Times New Roman" w:hAnsi="Arial" w:cs="Arial"/>
          <w:b/>
          <w:smallCaps/>
          <w:sz w:val="20"/>
          <w:szCs w:val="26"/>
        </w:rPr>
      </w:pPr>
      <w:r>
        <w:rPr>
          <w:rFonts w:ascii="Arial" w:eastAsia="Times New Roman" w:hAnsi="Arial" w:cs="Arial"/>
          <w:b/>
          <w:smallCaps/>
          <w:sz w:val="18"/>
          <w:szCs w:val="24"/>
        </w:rPr>
        <w:t>3</w:t>
      </w:r>
      <w:r w:rsidR="00333CB4" w:rsidRPr="00DD38E0">
        <w:rPr>
          <w:rFonts w:ascii="Arial" w:eastAsia="Times New Roman" w:hAnsi="Arial" w:cs="Arial"/>
          <w:b/>
          <w:smallCaps/>
          <w:sz w:val="18"/>
          <w:szCs w:val="24"/>
        </w:rPr>
        <w:t>.1. POSLOVNI PODATKI O PODIZVAJALCU***</w:t>
      </w:r>
    </w:p>
    <w:p w14:paraId="70DFCB1B" w14:textId="77777777" w:rsidR="00333CB4" w:rsidRPr="00333CB4" w:rsidRDefault="00333CB4" w:rsidP="00333CB4">
      <w:pPr>
        <w:spacing w:after="0" w:line="260" w:lineRule="atLeast"/>
        <w:jc w:val="both"/>
        <w:rPr>
          <w:rFonts w:ascii="Arial" w:eastAsia="Times New Roman" w:hAnsi="Arial" w:cs="Arial"/>
          <w:b/>
          <w:bCs/>
          <w:i/>
          <w:sz w:val="20"/>
          <w:szCs w:val="26"/>
        </w:rPr>
      </w:pPr>
    </w:p>
    <w:p w14:paraId="547FB116" w14:textId="66DF0C3E" w:rsidR="00333CB4" w:rsidRPr="00333CB4" w:rsidRDefault="000C143B" w:rsidP="00333CB4">
      <w:pPr>
        <w:spacing w:after="0" w:line="260" w:lineRule="atLeast"/>
        <w:jc w:val="both"/>
        <w:rPr>
          <w:rFonts w:ascii="Arial" w:eastAsia="Times New Roman" w:hAnsi="Arial" w:cs="Arial"/>
          <w:b/>
          <w:bCs/>
          <w:i/>
          <w:sz w:val="20"/>
          <w:szCs w:val="26"/>
        </w:rPr>
      </w:pPr>
      <w:r>
        <w:rPr>
          <w:rFonts w:ascii="Arial" w:eastAsia="Times New Roman" w:hAnsi="Arial" w:cs="Arial"/>
          <w:b/>
          <w:bCs/>
          <w:i/>
          <w:sz w:val="20"/>
          <w:szCs w:val="26"/>
        </w:rPr>
        <w:t>3</w:t>
      </w:r>
      <w:r w:rsidR="00333CB4" w:rsidRPr="00333CB4">
        <w:rPr>
          <w:rFonts w:ascii="Arial" w:eastAsia="Times New Roman" w:hAnsi="Arial" w:cs="Arial"/>
          <w:b/>
          <w:bCs/>
          <w:i/>
          <w:sz w:val="20"/>
          <w:szCs w:val="26"/>
        </w:rPr>
        <w:t>.1.1. Osnovni podatki o podizvajalcu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2"/>
        <w:gridCol w:w="4520"/>
      </w:tblGrid>
      <w:tr w:rsidR="00333CB4" w:rsidRPr="00333CB4" w14:paraId="43E18E64" w14:textId="77777777" w:rsidTr="006617DB">
        <w:trPr>
          <w:trHeight w:val="170"/>
        </w:trPr>
        <w:tc>
          <w:tcPr>
            <w:tcW w:w="4497" w:type="dxa"/>
          </w:tcPr>
          <w:p w14:paraId="41B97095"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t xml:space="preserve">Popoln naziv </w:t>
            </w:r>
            <w:r w:rsidRPr="00333CB4">
              <w:rPr>
                <w:rFonts w:ascii="Arial" w:eastAsia="Times New Roman" w:hAnsi="Arial" w:cs="Arial"/>
                <w:sz w:val="20"/>
              </w:rPr>
              <w:t>podizvajalca:</w:t>
            </w:r>
          </w:p>
        </w:tc>
        <w:tc>
          <w:tcPr>
            <w:tcW w:w="4605" w:type="dxa"/>
          </w:tcPr>
          <w:p w14:paraId="0220EAEF"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0F9C514E" w14:textId="77777777" w:rsidTr="006617DB">
        <w:trPr>
          <w:trHeight w:val="170"/>
        </w:trPr>
        <w:tc>
          <w:tcPr>
            <w:tcW w:w="4497" w:type="dxa"/>
          </w:tcPr>
          <w:p w14:paraId="3F207BAE"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Naslov:</w:t>
            </w:r>
          </w:p>
        </w:tc>
        <w:tc>
          <w:tcPr>
            <w:tcW w:w="4605" w:type="dxa"/>
          </w:tcPr>
          <w:p w14:paraId="5C359B86"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0B9C0CCE" w14:textId="77777777" w:rsidTr="006617DB">
        <w:trPr>
          <w:trHeight w:val="170"/>
        </w:trPr>
        <w:tc>
          <w:tcPr>
            <w:tcW w:w="4497" w:type="dxa"/>
          </w:tcPr>
          <w:p w14:paraId="7AE7C6D8"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Matična številka:</w:t>
            </w:r>
          </w:p>
        </w:tc>
        <w:tc>
          <w:tcPr>
            <w:tcW w:w="4605" w:type="dxa"/>
          </w:tcPr>
          <w:p w14:paraId="28C43E70"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06DC934B" w14:textId="77777777" w:rsidTr="006617DB">
        <w:trPr>
          <w:trHeight w:val="170"/>
        </w:trPr>
        <w:tc>
          <w:tcPr>
            <w:tcW w:w="4497" w:type="dxa"/>
          </w:tcPr>
          <w:p w14:paraId="7CA40490"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Identifikacijska številka za DDV:</w:t>
            </w:r>
          </w:p>
        </w:tc>
        <w:tc>
          <w:tcPr>
            <w:tcW w:w="4605" w:type="dxa"/>
          </w:tcPr>
          <w:p w14:paraId="3B4FFE53"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7072447B" w14:textId="77777777" w:rsidTr="006617DB">
        <w:trPr>
          <w:trHeight w:val="170"/>
        </w:trPr>
        <w:tc>
          <w:tcPr>
            <w:tcW w:w="4497" w:type="dxa"/>
          </w:tcPr>
          <w:p w14:paraId="570B4F41"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Pristojen davčni urad:</w:t>
            </w:r>
          </w:p>
        </w:tc>
        <w:tc>
          <w:tcPr>
            <w:tcW w:w="4605" w:type="dxa"/>
          </w:tcPr>
          <w:p w14:paraId="67EC547E"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6AE55EB7" w14:textId="77777777" w:rsidTr="006617DB">
        <w:trPr>
          <w:trHeight w:val="170"/>
        </w:trPr>
        <w:tc>
          <w:tcPr>
            <w:tcW w:w="4497" w:type="dxa"/>
          </w:tcPr>
          <w:p w14:paraId="6ABA134C"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Številka transakcijskega računa:</w:t>
            </w:r>
          </w:p>
        </w:tc>
        <w:tc>
          <w:tcPr>
            <w:tcW w:w="4605" w:type="dxa"/>
          </w:tcPr>
          <w:p w14:paraId="7F834B1C"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46B123B7" w14:textId="77777777" w:rsidTr="006617DB">
        <w:trPr>
          <w:trHeight w:val="170"/>
        </w:trPr>
        <w:tc>
          <w:tcPr>
            <w:tcW w:w="4497" w:type="dxa"/>
          </w:tcPr>
          <w:p w14:paraId="7C6F81E5"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Telefonska številka:</w:t>
            </w:r>
          </w:p>
        </w:tc>
        <w:tc>
          <w:tcPr>
            <w:tcW w:w="4605" w:type="dxa"/>
          </w:tcPr>
          <w:p w14:paraId="5CD7324A"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52C3E18B" w14:textId="77777777" w:rsidTr="006617DB">
        <w:trPr>
          <w:trHeight w:val="170"/>
        </w:trPr>
        <w:tc>
          <w:tcPr>
            <w:tcW w:w="4497" w:type="dxa"/>
          </w:tcPr>
          <w:p w14:paraId="14B3ED5D"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Telefaks številka:</w:t>
            </w:r>
          </w:p>
        </w:tc>
        <w:tc>
          <w:tcPr>
            <w:tcW w:w="4605" w:type="dxa"/>
          </w:tcPr>
          <w:p w14:paraId="55A5C002"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78AC06D8" w14:textId="77777777" w:rsidTr="006617DB">
        <w:trPr>
          <w:trHeight w:val="170"/>
        </w:trPr>
        <w:tc>
          <w:tcPr>
            <w:tcW w:w="4497" w:type="dxa"/>
          </w:tcPr>
          <w:p w14:paraId="3FB08303"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E-pošta:</w:t>
            </w:r>
          </w:p>
        </w:tc>
        <w:tc>
          <w:tcPr>
            <w:tcW w:w="4605" w:type="dxa"/>
          </w:tcPr>
          <w:p w14:paraId="719EEB0B"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r w:rsidR="00333CB4" w:rsidRPr="00333CB4" w14:paraId="797A5BE4" w14:textId="77777777" w:rsidTr="006617DB">
        <w:trPr>
          <w:trHeight w:val="170"/>
        </w:trPr>
        <w:tc>
          <w:tcPr>
            <w:tcW w:w="4497" w:type="dxa"/>
          </w:tcPr>
          <w:p w14:paraId="7A8F846D"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Kontaktna oseba:</w:t>
            </w:r>
          </w:p>
        </w:tc>
        <w:tc>
          <w:tcPr>
            <w:tcW w:w="4605" w:type="dxa"/>
          </w:tcPr>
          <w:p w14:paraId="6ED84274"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r>
    </w:tbl>
    <w:p w14:paraId="66242E7D" w14:textId="77777777" w:rsidR="00333CB4" w:rsidRPr="00333CB4" w:rsidRDefault="00333CB4" w:rsidP="00333CB4">
      <w:pPr>
        <w:spacing w:after="0" w:line="260" w:lineRule="atLeast"/>
        <w:jc w:val="both"/>
        <w:rPr>
          <w:rFonts w:ascii="Arial" w:eastAsia="Times New Roman" w:hAnsi="Arial" w:cs="Arial"/>
          <w:b/>
          <w:bCs/>
          <w:i/>
          <w:sz w:val="20"/>
          <w:szCs w:val="26"/>
        </w:rPr>
      </w:pPr>
    </w:p>
    <w:p w14:paraId="267F4E9B" w14:textId="77777777" w:rsidR="00DD38E0" w:rsidRDefault="00DD38E0" w:rsidP="00333CB4">
      <w:pPr>
        <w:spacing w:after="0" w:line="260" w:lineRule="atLeast"/>
        <w:jc w:val="both"/>
        <w:rPr>
          <w:rFonts w:ascii="Arial" w:eastAsia="Times New Roman" w:hAnsi="Arial" w:cs="Arial"/>
          <w:b/>
          <w:bCs/>
          <w:i/>
          <w:sz w:val="20"/>
          <w:szCs w:val="26"/>
        </w:rPr>
      </w:pPr>
    </w:p>
    <w:p w14:paraId="39DB4F0C" w14:textId="77777777" w:rsidR="00DD38E0" w:rsidRDefault="00DD38E0" w:rsidP="00333CB4">
      <w:pPr>
        <w:spacing w:after="0" w:line="260" w:lineRule="atLeast"/>
        <w:jc w:val="both"/>
        <w:rPr>
          <w:rFonts w:ascii="Arial" w:eastAsia="Times New Roman" w:hAnsi="Arial" w:cs="Arial"/>
          <w:b/>
          <w:bCs/>
          <w:i/>
          <w:sz w:val="20"/>
          <w:szCs w:val="26"/>
        </w:rPr>
      </w:pPr>
    </w:p>
    <w:p w14:paraId="15186A92" w14:textId="2182B590" w:rsidR="00333CB4" w:rsidRPr="00333CB4" w:rsidRDefault="000C143B" w:rsidP="00333CB4">
      <w:pPr>
        <w:spacing w:after="0" w:line="260" w:lineRule="atLeast"/>
        <w:jc w:val="both"/>
        <w:rPr>
          <w:rFonts w:ascii="Arial" w:eastAsia="Times New Roman" w:hAnsi="Arial" w:cs="Arial"/>
          <w:b/>
          <w:bCs/>
          <w:i/>
          <w:sz w:val="20"/>
          <w:szCs w:val="26"/>
        </w:rPr>
      </w:pPr>
      <w:r>
        <w:rPr>
          <w:rFonts w:ascii="Arial" w:eastAsia="Times New Roman" w:hAnsi="Arial" w:cs="Arial"/>
          <w:b/>
          <w:bCs/>
          <w:i/>
          <w:sz w:val="20"/>
          <w:szCs w:val="26"/>
        </w:rPr>
        <w:t>3</w:t>
      </w:r>
      <w:r w:rsidR="00333CB4" w:rsidRPr="00333CB4">
        <w:rPr>
          <w:rFonts w:ascii="Arial" w:eastAsia="Times New Roman" w:hAnsi="Arial" w:cs="Arial"/>
          <w:b/>
          <w:bCs/>
          <w:i/>
          <w:sz w:val="20"/>
          <w:szCs w:val="26"/>
        </w:rPr>
        <w:t>.1.2. Osebe, ki so članice upravnega, vodstvenega ali nadzornega organa podizvajalca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652"/>
        <w:gridCol w:w="3495"/>
        <w:gridCol w:w="1825"/>
      </w:tblGrid>
      <w:tr w:rsidR="00333CB4" w:rsidRPr="00333CB4" w14:paraId="5895DE25" w14:textId="77777777" w:rsidTr="006617DB">
        <w:tc>
          <w:tcPr>
            <w:tcW w:w="988" w:type="dxa"/>
            <w:shd w:val="clear" w:color="auto" w:fill="auto"/>
            <w:vAlign w:val="center"/>
          </w:tcPr>
          <w:p w14:paraId="64BD31DD" w14:textId="77777777" w:rsidR="00333CB4" w:rsidRPr="00333CB4" w:rsidRDefault="00333CB4" w:rsidP="00333CB4">
            <w:pPr>
              <w:spacing w:after="0" w:line="260" w:lineRule="atLeast"/>
              <w:jc w:val="both"/>
              <w:rPr>
                <w:rFonts w:ascii="Arial" w:eastAsia="Calibri" w:hAnsi="Arial" w:cs="Arial"/>
                <w:b/>
                <w:sz w:val="20"/>
                <w:szCs w:val="20"/>
              </w:rPr>
            </w:pPr>
            <w:proofErr w:type="spellStart"/>
            <w:r w:rsidRPr="00333CB4">
              <w:rPr>
                <w:rFonts w:ascii="Arial" w:eastAsia="Calibri" w:hAnsi="Arial" w:cs="Arial"/>
                <w:b/>
                <w:sz w:val="20"/>
                <w:szCs w:val="20"/>
              </w:rPr>
              <w:t>Zap</w:t>
            </w:r>
            <w:proofErr w:type="spellEnd"/>
            <w:r w:rsidRPr="00333CB4">
              <w:rPr>
                <w:rFonts w:ascii="Arial" w:eastAsia="Calibri" w:hAnsi="Arial" w:cs="Arial"/>
                <w:b/>
                <w:sz w:val="20"/>
                <w:szCs w:val="20"/>
              </w:rPr>
              <w:t>. št.</w:t>
            </w:r>
          </w:p>
        </w:tc>
        <w:tc>
          <w:tcPr>
            <w:tcW w:w="2690" w:type="dxa"/>
            <w:shd w:val="clear" w:color="auto" w:fill="auto"/>
            <w:vAlign w:val="center"/>
          </w:tcPr>
          <w:p w14:paraId="492EC86C" w14:textId="77777777" w:rsidR="00333CB4" w:rsidRPr="00333CB4" w:rsidRDefault="00333CB4" w:rsidP="00333CB4">
            <w:pPr>
              <w:spacing w:after="0" w:line="260" w:lineRule="atLeast"/>
              <w:jc w:val="both"/>
              <w:rPr>
                <w:rFonts w:ascii="Arial" w:eastAsia="Calibri" w:hAnsi="Arial" w:cs="Arial"/>
                <w:b/>
                <w:sz w:val="20"/>
                <w:szCs w:val="20"/>
              </w:rPr>
            </w:pPr>
            <w:r w:rsidRPr="00333CB4">
              <w:rPr>
                <w:rFonts w:ascii="Arial" w:eastAsia="Calibri" w:hAnsi="Arial" w:cs="Arial"/>
                <w:b/>
                <w:sz w:val="20"/>
                <w:szCs w:val="20"/>
              </w:rPr>
              <w:t>Ime in priimek</w:t>
            </w:r>
          </w:p>
        </w:tc>
        <w:tc>
          <w:tcPr>
            <w:tcW w:w="3552" w:type="dxa"/>
            <w:shd w:val="clear" w:color="auto" w:fill="auto"/>
            <w:vAlign w:val="center"/>
          </w:tcPr>
          <w:p w14:paraId="22CBA89C" w14:textId="77777777" w:rsidR="00333CB4" w:rsidRPr="00333CB4" w:rsidRDefault="00333CB4" w:rsidP="00333CB4">
            <w:pPr>
              <w:spacing w:after="0" w:line="260" w:lineRule="atLeast"/>
              <w:jc w:val="both"/>
              <w:rPr>
                <w:rFonts w:ascii="Arial" w:eastAsia="Calibri" w:hAnsi="Arial" w:cs="Arial"/>
                <w:b/>
                <w:sz w:val="20"/>
                <w:szCs w:val="20"/>
              </w:rPr>
            </w:pPr>
            <w:r w:rsidRPr="00333CB4">
              <w:rPr>
                <w:rFonts w:ascii="Arial" w:eastAsia="Calibri" w:hAnsi="Arial" w:cs="Arial"/>
                <w:b/>
                <w:sz w:val="20"/>
                <w:szCs w:val="20"/>
              </w:rPr>
              <w:t>Naslov</w:t>
            </w:r>
          </w:p>
        </w:tc>
        <w:tc>
          <w:tcPr>
            <w:tcW w:w="1842" w:type="dxa"/>
            <w:shd w:val="clear" w:color="auto" w:fill="auto"/>
            <w:vAlign w:val="center"/>
          </w:tcPr>
          <w:p w14:paraId="7A10262F" w14:textId="77777777" w:rsidR="00333CB4" w:rsidRPr="00333CB4" w:rsidRDefault="00333CB4" w:rsidP="00333CB4">
            <w:pPr>
              <w:spacing w:after="0" w:line="260" w:lineRule="atLeast"/>
              <w:jc w:val="both"/>
              <w:rPr>
                <w:rFonts w:ascii="Arial" w:eastAsia="Calibri" w:hAnsi="Arial" w:cs="Arial"/>
                <w:b/>
                <w:sz w:val="20"/>
                <w:szCs w:val="20"/>
              </w:rPr>
            </w:pPr>
            <w:r w:rsidRPr="00333CB4">
              <w:rPr>
                <w:rFonts w:ascii="Arial" w:eastAsia="Calibri" w:hAnsi="Arial" w:cs="Arial"/>
                <w:b/>
                <w:sz w:val="20"/>
                <w:szCs w:val="20"/>
              </w:rPr>
              <w:t>Funkcija</w:t>
            </w:r>
          </w:p>
        </w:tc>
      </w:tr>
      <w:tr w:rsidR="00333CB4" w:rsidRPr="00333CB4" w14:paraId="02DF3CA8" w14:textId="77777777" w:rsidTr="006617DB">
        <w:tc>
          <w:tcPr>
            <w:tcW w:w="988" w:type="dxa"/>
            <w:shd w:val="clear" w:color="auto" w:fill="auto"/>
            <w:vAlign w:val="center"/>
          </w:tcPr>
          <w:p w14:paraId="08782210"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1.</w:t>
            </w:r>
          </w:p>
        </w:tc>
        <w:tc>
          <w:tcPr>
            <w:tcW w:w="2690" w:type="dxa"/>
            <w:shd w:val="clear" w:color="auto" w:fill="auto"/>
            <w:vAlign w:val="center"/>
          </w:tcPr>
          <w:p w14:paraId="03BF7384" w14:textId="77777777" w:rsidR="00333CB4" w:rsidRPr="00333CB4" w:rsidRDefault="00333CB4" w:rsidP="00333CB4">
            <w:pPr>
              <w:spacing w:after="0" w:line="260" w:lineRule="atLeast"/>
              <w:jc w:val="both"/>
              <w:rPr>
                <w:rFonts w:ascii="Arial" w:eastAsia="Calibri" w:hAnsi="Arial" w:cs="Arial"/>
                <w:sz w:val="20"/>
                <w:szCs w:val="20"/>
              </w:rPr>
            </w:pPr>
          </w:p>
        </w:tc>
        <w:tc>
          <w:tcPr>
            <w:tcW w:w="3552" w:type="dxa"/>
            <w:shd w:val="clear" w:color="auto" w:fill="auto"/>
            <w:vAlign w:val="center"/>
          </w:tcPr>
          <w:p w14:paraId="62BF4F2A" w14:textId="77777777" w:rsidR="00333CB4" w:rsidRPr="00333CB4" w:rsidRDefault="00333CB4" w:rsidP="00333CB4">
            <w:pPr>
              <w:spacing w:after="0" w:line="260" w:lineRule="atLeast"/>
              <w:jc w:val="both"/>
              <w:rPr>
                <w:rFonts w:ascii="Arial" w:eastAsia="Calibri" w:hAnsi="Arial" w:cs="Arial"/>
                <w:sz w:val="20"/>
                <w:szCs w:val="20"/>
              </w:rPr>
            </w:pPr>
          </w:p>
        </w:tc>
        <w:tc>
          <w:tcPr>
            <w:tcW w:w="1842" w:type="dxa"/>
            <w:shd w:val="clear" w:color="auto" w:fill="auto"/>
            <w:vAlign w:val="center"/>
          </w:tcPr>
          <w:p w14:paraId="604CF1A5" w14:textId="77777777" w:rsidR="00333CB4" w:rsidRPr="00333CB4" w:rsidRDefault="00333CB4" w:rsidP="00333CB4">
            <w:pPr>
              <w:spacing w:after="0" w:line="260" w:lineRule="atLeast"/>
              <w:jc w:val="both"/>
              <w:rPr>
                <w:rFonts w:ascii="Arial" w:eastAsia="Calibri" w:hAnsi="Arial" w:cs="Arial"/>
                <w:sz w:val="20"/>
                <w:szCs w:val="20"/>
              </w:rPr>
            </w:pPr>
          </w:p>
        </w:tc>
      </w:tr>
      <w:tr w:rsidR="00333CB4" w:rsidRPr="00333CB4" w14:paraId="64FD43A9" w14:textId="77777777" w:rsidTr="006617DB">
        <w:tc>
          <w:tcPr>
            <w:tcW w:w="988" w:type="dxa"/>
            <w:shd w:val="clear" w:color="auto" w:fill="auto"/>
            <w:vAlign w:val="center"/>
          </w:tcPr>
          <w:p w14:paraId="4926BA38"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2.</w:t>
            </w:r>
          </w:p>
        </w:tc>
        <w:tc>
          <w:tcPr>
            <w:tcW w:w="2690" w:type="dxa"/>
            <w:shd w:val="clear" w:color="auto" w:fill="auto"/>
            <w:vAlign w:val="center"/>
          </w:tcPr>
          <w:p w14:paraId="6DC2D13B" w14:textId="77777777" w:rsidR="00333CB4" w:rsidRPr="00333CB4" w:rsidRDefault="00333CB4" w:rsidP="00333CB4">
            <w:pPr>
              <w:spacing w:after="0" w:line="260" w:lineRule="atLeast"/>
              <w:jc w:val="both"/>
              <w:rPr>
                <w:rFonts w:ascii="Arial" w:eastAsia="Calibri" w:hAnsi="Arial" w:cs="Arial"/>
                <w:sz w:val="20"/>
                <w:szCs w:val="20"/>
              </w:rPr>
            </w:pPr>
          </w:p>
        </w:tc>
        <w:tc>
          <w:tcPr>
            <w:tcW w:w="3552" w:type="dxa"/>
            <w:shd w:val="clear" w:color="auto" w:fill="auto"/>
            <w:vAlign w:val="center"/>
          </w:tcPr>
          <w:p w14:paraId="65E1C1F0" w14:textId="77777777" w:rsidR="00333CB4" w:rsidRPr="00333CB4" w:rsidRDefault="00333CB4" w:rsidP="00333CB4">
            <w:pPr>
              <w:spacing w:after="0" w:line="260" w:lineRule="atLeast"/>
              <w:jc w:val="both"/>
              <w:rPr>
                <w:rFonts w:ascii="Arial" w:eastAsia="Calibri" w:hAnsi="Arial" w:cs="Arial"/>
                <w:sz w:val="20"/>
                <w:szCs w:val="20"/>
              </w:rPr>
            </w:pPr>
          </w:p>
        </w:tc>
        <w:tc>
          <w:tcPr>
            <w:tcW w:w="1842" w:type="dxa"/>
            <w:shd w:val="clear" w:color="auto" w:fill="auto"/>
            <w:vAlign w:val="center"/>
          </w:tcPr>
          <w:p w14:paraId="20D9F79F" w14:textId="77777777" w:rsidR="00333CB4" w:rsidRPr="00333CB4" w:rsidRDefault="00333CB4" w:rsidP="00333CB4">
            <w:pPr>
              <w:spacing w:after="0" w:line="260" w:lineRule="atLeast"/>
              <w:jc w:val="both"/>
              <w:rPr>
                <w:rFonts w:ascii="Arial" w:eastAsia="Calibri" w:hAnsi="Arial" w:cs="Arial"/>
                <w:sz w:val="20"/>
                <w:szCs w:val="20"/>
              </w:rPr>
            </w:pPr>
          </w:p>
        </w:tc>
      </w:tr>
      <w:tr w:rsidR="00333CB4" w:rsidRPr="00333CB4" w14:paraId="3A840AB3" w14:textId="77777777" w:rsidTr="006617DB">
        <w:tc>
          <w:tcPr>
            <w:tcW w:w="988" w:type="dxa"/>
            <w:shd w:val="clear" w:color="auto" w:fill="auto"/>
            <w:vAlign w:val="center"/>
          </w:tcPr>
          <w:p w14:paraId="63198D5F"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3.</w:t>
            </w:r>
          </w:p>
        </w:tc>
        <w:tc>
          <w:tcPr>
            <w:tcW w:w="2690" w:type="dxa"/>
            <w:shd w:val="clear" w:color="auto" w:fill="auto"/>
            <w:vAlign w:val="center"/>
          </w:tcPr>
          <w:p w14:paraId="665173B0" w14:textId="77777777" w:rsidR="00333CB4" w:rsidRPr="00333CB4" w:rsidRDefault="00333CB4" w:rsidP="00333CB4">
            <w:pPr>
              <w:spacing w:after="0" w:line="260" w:lineRule="atLeast"/>
              <w:jc w:val="both"/>
              <w:rPr>
                <w:rFonts w:ascii="Arial" w:eastAsia="Calibri" w:hAnsi="Arial" w:cs="Arial"/>
                <w:sz w:val="20"/>
                <w:szCs w:val="20"/>
              </w:rPr>
            </w:pPr>
          </w:p>
        </w:tc>
        <w:tc>
          <w:tcPr>
            <w:tcW w:w="3552" w:type="dxa"/>
            <w:shd w:val="clear" w:color="auto" w:fill="auto"/>
            <w:vAlign w:val="center"/>
          </w:tcPr>
          <w:p w14:paraId="5DD022A5" w14:textId="77777777" w:rsidR="00333CB4" w:rsidRPr="00333CB4" w:rsidRDefault="00333CB4" w:rsidP="00333CB4">
            <w:pPr>
              <w:spacing w:after="0" w:line="260" w:lineRule="atLeast"/>
              <w:jc w:val="both"/>
              <w:rPr>
                <w:rFonts w:ascii="Arial" w:eastAsia="Calibri" w:hAnsi="Arial" w:cs="Arial"/>
                <w:sz w:val="20"/>
                <w:szCs w:val="20"/>
              </w:rPr>
            </w:pPr>
          </w:p>
        </w:tc>
        <w:tc>
          <w:tcPr>
            <w:tcW w:w="1842" w:type="dxa"/>
            <w:shd w:val="clear" w:color="auto" w:fill="auto"/>
            <w:vAlign w:val="center"/>
          </w:tcPr>
          <w:p w14:paraId="14CDE983" w14:textId="77777777" w:rsidR="00333CB4" w:rsidRPr="00333CB4" w:rsidRDefault="00333CB4" w:rsidP="00333CB4">
            <w:pPr>
              <w:spacing w:after="0" w:line="260" w:lineRule="atLeast"/>
              <w:jc w:val="both"/>
              <w:rPr>
                <w:rFonts w:ascii="Arial" w:eastAsia="Calibri" w:hAnsi="Arial" w:cs="Arial"/>
                <w:sz w:val="20"/>
                <w:szCs w:val="20"/>
              </w:rPr>
            </w:pPr>
          </w:p>
        </w:tc>
      </w:tr>
      <w:tr w:rsidR="00333CB4" w:rsidRPr="00333CB4" w14:paraId="74B161DC" w14:textId="77777777" w:rsidTr="006617DB">
        <w:tc>
          <w:tcPr>
            <w:tcW w:w="988" w:type="dxa"/>
            <w:shd w:val="clear" w:color="auto" w:fill="auto"/>
            <w:vAlign w:val="center"/>
          </w:tcPr>
          <w:p w14:paraId="769B5322"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4.</w:t>
            </w:r>
          </w:p>
        </w:tc>
        <w:tc>
          <w:tcPr>
            <w:tcW w:w="2690" w:type="dxa"/>
            <w:shd w:val="clear" w:color="auto" w:fill="auto"/>
            <w:vAlign w:val="center"/>
          </w:tcPr>
          <w:p w14:paraId="3FD144F3" w14:textId="77777777" w:rsidR="00333CB4" w:rsidRPr="00333CB4" w:rsidRDefault="00333CB4" w:rsidP="00333CB4">
            <w:pPr>
              <w:spacing w:after="0" w:line="260" w:lineRule="atLeast"/>
              <w:jc w:val="both"/>
              <w:rPr>
                <w:rFonts w:ascii="Arial" w:eastAsia="Calibri" w:hAnsi="Arial" w:cs="Arial"/>
                <w:sz w:val="20"/>
                <w:szCs w:val="20"/>
              </w:rPr>
            </w:pPr>
          </w:p>
        </w:tc>
        <w:tc>
          <w:tcPr>
            <w:tcW w:w="3552" w:type="dxa"/>
            <w:shd w:val="clear" w:color="auto" w:fill="auto"/>
            <w:vAlign w:val="center"/>
          </w:tcPr>
          <w:p w14:paraId="5A4EF305" w14:textId="77777777" w:rsidR="00333CB4" w:rsidRPr="00333CB4" w:rsidRDefault="00333CB4" w:rsidP="00333CB4">
            <w:pPr>
              <w:spacing w:after="0" w:line="260" w:lineRule="atLeast"/>
              <w:jc w:val="both"/>
              <w:rPr>
                <w:rFonts w:ascii="Arial" w:eastAsia="Calibri" w:hAnsi="Arial" w:cs="Arial"/>
                <w:sz w:val="20"/>
                <w:szCs w:val="20"/>
              </w:rPr>
            </w:pPr>
          </w:p>
        </w:tc>
        <w:tc>
          <w:tcPr>
            <w:tcW w:w="1842" w:type="dxa"/>
            <w:shd w:val="clear" w:color="auto" w:fill="auto"/>
            <w:vAlign w:val="center"/>
          </w:tcPr>
          <w:p w14:paraId="21CDF15E" w14:textId="77777777" w:rsidR="00333CB4" w:rsidRPr="00333CB4" w:rsidRDefault="00333CB4" w:rsidP="00333CB4">
            <w:pPr>
              <w:spacing w:after="0" w:line="260" w:lineRule="atLeast"/>
              <w:jc w:val="both"/>
              <w:rPr>
                <w:rFonts w:ascii="Arial" w:eastAsia="Calibri" w:hAnsi="Arial" w:cs="Arial"/>
                <w:sz w:val="20"/>
                <w:szCs w:val="20"/>
              </w:rPr>
            </w:pPr>
          </w:p>
        </w:tc>
      </w:tr>
      <w:tr w:rsidR="00333CB4" w:rsidRPr="00333CB4" w14:paraId="0DD1DB2D" w14:textId="77777777" w:rsidTr="006617DB">
        <w:tc>
          <w:tcPr>
            <w:tcW w:w="988" w:type="dxa"/>
            <w:shd w:val="clear" w:color="auto" w:fill="auto"/>
            <w:vAlign w:val="center"/>
          </w:tcPr>
          <w:p w14:paraId="54043666" w14:textId="77777777" w:rsidR="00333CB4" w:rsidRPr="00333CB4" w:rsidRDefault="00333CB4" w:rsidP="00333CB4">
            <w:pPr>
              <w:spacing w:after="0" w:line="260" w:lineRule="atLeast"/>
              <w:jc w:val="both"/>
              <w:rPr>
                <w:rFonts w:ascii="Arial" w:eastAsia="Calibri" w:hAnsi="Arial" w:cs="Arial"/>
                <w:sz w:val="20"/>
                <w:szCs w:val="20"/>
              </w:rPr>
            </w:pPr>
            <w:r w:rsidRPr="00333CB4">
              <w:rPr>
                <w:rFonts w:ascii="Arial" w:eastAsia="Calibri" w:hAnsi="Arial" w:cs="Arial"/>
                <w:sz w:val="20"/>
                <w:szCs w:val="20"/>
              </w:rPr>
              <w:t>5.</w:t>
            </w:r>
          </w:p>
        </w:tc>
        <w:tc>
          <w:tcPr>
            <w:tcW w:w="2690" w:type="dxa"/>
            <w:shd w:val="clear" w:color="auto" w:fill="auto"/>
            <w:vAlign w:val="center"/>
          </w:tcPr>
          <w:p w14:paraId="40A7BC19" w14:textId="77777777" w:rsidR="00333CB4" w:rsidRPr="00333CB4" w:rsidRDefault="00333CB4" w:rsidP="00333CB4">
            <w:pPr>
              <w:spacing w:after="0" w:line="260" w:lineRule="atLeast"/>
              <w:jc w:val="both"/>
              <w:rPr>
                <w:rFonts w:ascii="Arial" w:eastAsia="Calibri" w:hAnsi="Arial" w:cs="Arial"/>
                <w:sz w:val="20"/>
                <w:szCs w:val="20"/>
              </w:rPr>
            </w:pPr>
          </w:p>
        </w:tc>
        <w:tc>
          <w:tcPr>
            <w:tcW w:w="3552" w:type="dxa"/>
            <w:shd w:val="clear" w:color="auto" w:fill="auto"/>
            <w:vAlign w:val="center"/>
          </w:tcPr>
          <w:p w14:paraId="7DE7EB23" w14:textId="77777777" w:rsidR="00333CB4" w:rsidRPr="00333CB4" w:rsidRDefault="00333CB4" w:rsidP="00333CB4">
            <w:pPr>
              <w:spacing w:after="0" w:line="260" w:lineRule="atLeast"/>
              <w:jc w:val="both"/>
              <w:rPr>
                <w:rFonts w:ascii="Arial" w:eastAsia="Calibri" w:hAnsi="Arial" w:cs="Arial"/>
                <w:sz w:val="20"/>
                <w:szCs w:val="20"/>
              </w:rPr>
            </w:pPr>
          </w:p>
        </w:tc>
        <w:tc>
          <w:tcPr>
            <w:tcW w:w="1842" w:type="dxa"/>
            <w:shd w:val="clear" w:color="auto" w:fill="auto"/>
            <w:vAlign w:val="center"/>
          </w:tcPr>
          <w:p w14:paraId="453498AC" w14:textId="77777777" w:rsidR="00333CB4" w:rsidRPr="00333CB4" w:rsidRDefault="00333CB4" w:rsidP="00333CB4">
            <w:pPr>
              <w:spacing w:after="0" w:line="260" w:lineRule="atLeast"/>
              <w:jc w:val="both"/>
              <w:rPr>
                <w:rFonts w:ascii="Arial" w:eastAsia="Calibri" w:hAnsi="Arial" w:cs="Arial"/>
                <w:sz w:val="20"/>
                <w:szCs w:val="20"/>
              </w:rPr>
            </w:pPr>
          </w:p>
        </w:tc>
      </w:tr>
    </w:tbl>
    <w:p w14:paraId="46D1F4E9" w14:textId="77777777" w:rsidR="00333CB4" w:rsidRPr="00333CB4" w:rsidRDefault="00333CB4" w:rsidP="00333CB4">
      <w:pPr>
        <w:spacing w:after="0" w:line="260" w:lineRule="atLeast"/>
        <w:jc w:val="both"/>
        <w:rPr>
          <w:rFonts w:ascii="Arial" w:eastAsia="Times New Roman" w:hAnsi="Arial" w:cs="Arial"/>
          <w:b/>
          <w:bCs/>
          <w:i/>
          <w:sz w:val="20"/>
          <w:szCs w:val="26"/>
        </w:rPr>
      </w:pPr>
    </w:p>
    <w:p w14:paraId="7FAD64E2" w14:textId="2D7456CD" w:rsidR="00333CB4" w:rsidRDefault="00333CB4" w:rsidP="00333CB4">
      <w:pPr>
        <w:spacing w:after="0" w:line="260" w:lineRule="atLeast"/>
        <w:jc w:val="both"/>
        <w:rPr>
          <w:rFonts w:ascii="Arial" w:eastAsia="Times New Roman" w:hAnsi="Arial" w:cs="Arial"/>
          <w:b/>
          <w:bCs/>
          <w:i/>
          <w:sz w:val="20"/>
          <w:szCs w:val="26"/>
        </w:rPr>
      </w:pPr>
    </w:p>
    <w:p w14:paraId="3A0434ED" w14:textId="68053812" w:rsidR="00333CB4" w:rsidRPr="00333CB4" w:rsidRDefault="000C143B" w:rsidP="00333CB4">
      <w:pPr>
        <w:spacing w:after="0" w:line="260" w:lineRule="atLeast"/>
        <w:jc w:val="both"/>
        <w:rPr>
          <w:rFonts w:ascii="Arial" w:eastAsia="Times New Roman" w:hAnsi="Arial" w:cs="Arial"/>
          <w:b/>
          <w:bCs/>
          <w:i/>
          <w:sz w:val="20"/>
          <w:szCs w:val="26"/>
        </w:rPr>
      </w:pPr>
      <w:r>
        <w:rPr>
          <w:rFonts w:ascii="Arial" w:eastAsia="Times New Roman" w:hAnsi="Arial" w:cs="Arial"/>
          <w:b/>
          <w:bCs/>
          <w:i/>
          <w:sz w:val="20"/>
          <w:szCs w:val="26"/>
        </w:rPr>
        <w:t>3</w:t>
      </w:r>
      <w:r w:rsidR="00333CB4" w:rsidRPr="00333CB4">
        <w:rPr>
          <w:rFonts w:ascii="Arial" w:eastAsia="Times New Roman" w:hAnsi="Arial" w:cs="Arial"/>
          <w:b/>
          <w:bCs/>
          <w:i/>
          <w:sz w:val="20"/>
          <w:szCs w:val="26"/>
        </w:rPr>
        <w:t>.1.3. Podatki o delih podizvajalca</w:t>
      </w:r>
    </w:p>
    <w:p w14:paraId="4E6F47A1" w14:textId="77777777" w:rsidR="00333CB4" w:rsidRPr="00333CB4" w:rsidRDefault="00333CB4" w:rsidP="00333CB4">
      <w:pPr>
        <w:spacing w:after="0" w:line="260" w:lineRule="atLeast"/>
        <w:jc w:val="both"/>
        <w:rPr>
          <w:rFonts w:ascii="Arial" w:eastAsia="Times New Roman" w:hAnsi="Arial" w:cs="Arial"/>
          <w:sz w:val="20"/>
        </w:rPr>
      </w:pPr>
    </w:p>
    <w:p w14:paraId="1E1BDC08"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t>Podatki iz drugega odstavka 94. člena ZJN-3, ki jih ponudnik za podizvajalca navede v nadaljevanju te točke, so obvezna sestavina pogodbe o izvedbi predmetnega javnega naročila.</w:t>
      </w:r>
    </w:p>
    <w:p w14:paraId="2DD4F201" w14:textId="77777777" w:rsidR="00333CB4" w:rsidRPr="00333CB4" w:rsidRDefault="00333CB4" w:rsidP="00333CB4">
      <w:pPr>
        <w:spacing w:after="0" w:line="260" w:lineRule="atLeast"/>
        <w:jc w:val="both"/>
        <w:rPr>
          <w:rFonts w:ascii="Arial" w:eastAsia="Times New Roman" w:hAnsi="Arial" w:cs="Arial"/>
          <w:sz w:val="20"/>
        </w:rPr>
      </w:pPr>
    </w:p>
    <w:p w14:paraId="5D54D4B2"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0"/>
        </w:rPr>
        <w:t>VSAKA VRSTA DEL PODIZVAJALCA, KI JIH BO OPRAVLJAL:</w:t>
      </w:r>
    </w:p>
    <w:p w14:paraId="1A70A3AE" w14:textId="77777777" w:rsidR="00333CB4" w:rsidRPr="00333CB4" w:rsidRDefault="00333CB4" w:rsidP="00333CB4">
      <w:pPr>
        <w:spacing w:after="0" w:line="260" w:lineRule="atLeast"/>
        <w:jc w:val="both"/>
        <w:rPr>
          <w:rFonts w:ascii="Arial" w:eastAsia="Times New Roman" w:hAnsi="Arial" w:cs="Arial"/>
          <w:sz w:val="20"/>
          <w:szCs w:val="20"/>
        </w:rPr>
      </w:pPr>
    </w:p>
    <w:p w14:paraId="6E441D14"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0"/>
        </w:rPr>
        <w:t xml:space="preserve">PREDMET: </w:t>
      </w:r>
      <w:r w:rsidRPr="00333CB4">
        <w:rPr>
          <w:rFonts w:ascii="Arial" w:eastAsia="Times New Roman" w:hAnsi="Arial" w:cs="Arial"/>
          <w:sz w:val="20"/>
          <w:szCs w:val="20"/>
        </w:rPr>
        <w:fldChar w:fldCharType="begin">
          <w:ffData>
            <w:name w:val="Besedilo435"/>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DELEŽ  V % </w:t>
      </w:r>
      <w:r w:rsidRPr="00333CB4">
        <w:rPr>
          <w:rFonts w:ascii="Arial" w:eastAsia="Times New Roman" w:hAnsi="Arial" w:cs="Arial"/>
          <w:sz w:val="20"/>
          <w:szCs w:val="20"/>
        </w:rPr>
        <w:fldChar w:fldCharType="begin">
          <w:ffData>
            <w:name w:val="Besedilo447"/>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VREDNOST TEH DEL: </w:t>
      </w:r>
      <w:r w:rsidRPr="00333CB4">
        <w:rPr>
          <w:rFonts w:ascii="Arial" w:eastAsia="Times New Roman" w:hAnsi="Arial" w:cs="Arial"/>
          <w:sz w:val="20"/>
          <w:szCs w:val="20"/>
        </w:rPr>
        <w:fldChar w:fldCharType="begin">
          <w:ffData>
            <w:name w:val="Besedilo436"/>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v EUR z DDV,  KRAJ OZ. OBMOČJE IZVEDBE TEH DEL: </w:t>
      </w:r>
      <w:r w:rsidRPr="00333CB4">
        <w:rPr>
          <w:rFonts w:ascii="Arial" w:eastAsia="Times New Roman" w:hAnsi="Arial" w:cs="Arial"/>
          <w:sz w:val="20"/>
          <w:szCs w:val="20"/>
        </w:rPr>
        <w:fldChar w:fldCharType="begin">
          <w:ffData>
            <w:name w:val="Besedilo448"/>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w:t>
      </w:r>
    </w:p>
    <w:p w14:paraId="461C846C" w14:textId="77777777" w:rsidR="00333CB4" w:rsidRPr="00333CB4" w:rsidRDefault="00333CB4" w:rsidP="00333CB4">
      <w:pPr>
        <w:spacing w:after="0" w:line="260" w:lineRule="atLeast"/>
        <w:jc w:val="both"/>
        <w:rPr>
          <w:rFonts w:ascii="Arial" w:eastAsia="Times New Roman" w:hAnsi="Arial" w:cs="Arial"/>
          <w:sz w:val="20"/>
          <w:szCs w:val="20"/>
        </w:rPr>
      </w:pPr>
    </w:p>
    <w:p w14:paraId="4F10FC53"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0"/>
        </w:rPr>
        <w:t xml:space="preserve">PREDMET: </w:t>
      </w:r>
      <w:r w:rsidRPr="00333CB4">
        <w:rPr>
          <w:rFonts w:ascii="Arial" w:eastAsia="Times New Roman" w:hAnsi="Arial" w:cs="Arial"/>
          <w:sz w:val="20"/>
          <w:szCs w:val="20"/>
        </w:rPr>
        <w:fldChar w:fldCharType="begin">
          <w:ffData>
            <w:name w:val="Besedilo435"/>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DELEŽ  V % </w:t>
      </w:r>
      <w:r w:rsidRPr="00333CB4">
        <w:rPr>
          <w:rFonts w:ascii="Arial" w:eastAsia="Times New Roman" w:hAnsi="Arial" w:cs="Arial"/>
          <w:sz w:val="20"/>
          <w:szCs w:val="20"/>
        </w:rPr>
        <w:fldChar w:fldCharType="begin">
          <w:ffData>
            <w:name w:val="Besedilo447"/>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VREDNOST TEH DEL: </w:t>
      </w:r>
      <w:r w:rsidRPr="00333CB4">
        <w:rPr>
          <w:rFonts w:ascii="Arial" w:eastAsia="Times New Roman" w:hAnsi="Arial" w:cs="Arial"/>
          <w:sz w:val="20"/>
          <w:szCs w:val="20"/>
        </w:rPr>
        <w:fldChar w:fldCharType="begin">
          <w:ffData>
            <w:name w:val="Besedilo436"/>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v EUR z DDV,  KRAJ OZ. OBMOČJE IZVEDBE TEH DEL: </w:t>
      </w:r>
      <w:r w:rsidRPr="00333CB4">
        <w:rPr>
          <w:rFonts w:ascii="Arial" w:eastAsia="Times New Roman" w:hAnsi="Arial" w:cs="Arial"/>
          <w:sz w:val="20"/>
          <w:szCs w:val="20"/>
        </w:rPr>
        <w:fldChar w:fldCharType="begin">
          <w:ffData>
            <w:name w:val="Besedilo448"/>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w:t>
      </w:r>
    </w:p>
    <w:p w14:paraId="59ACD4DE" w14:textId="77777777" w:rsidR="00333CB4" w:rsidRPr="00333CB4" w:rsidRDefault="00333CB4" w:rsidP="00333CB4">
      <w:pPr>
        <w:spacing w:after="0" w:line="260" w:lineRule="atLeast"/>
        <w:jc w:val="both"/>
        <w:rPr>
          <w:rFonts w:ascii="Arial" w:eastAsia="Times New Roman" w:hAnsi="Arial" w:cs="Arial"/>
          <w:sz w:val="20"/>
          <w:szCs w:val="20"/>
        </w:rPr>
      </w:pPr>
    </w:p>
    <w:p w14:paraId="566F24E2"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t xml:space="preserve">PREDMET: </w:t>
      </w:r>
      <w:r w:rsidRPr="00333CB4">
        <w:rPr>
          <w:rFonts w:ascii="Arial" w:eastAsia="Times New Roman" w:hAnsi="Arial" w:cs="Arial"/>
          <w:sz w:val="20"/>
          <w:szCs w:val="20"/>
        </w:rPr>
        <w:fldChar w:fldCharType="begin">
          <w:ffData>
            <w:name w:val="Besedilo435"/>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DELEŽ  V % </w:t>
      </w:r>
      <w:r w:rsidRPr="00333CB4">
        <w:rPr>
          <w:rFonts w:ascii="Arial" w:eastAsia="Times New Roman" w:hAnsi="Arial" w:cs="Arial"/>
          <w:sz w:val="20"/>
          <w:szCs w:val="20"/>
        </w:rPr>
        <w:fldChar w:fldCharType="begin">
          <w:ffData>
            <w:name w:val="Besedilo447"/>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VREDNOST TEH DEL: </w:t>
      </w:r>
      <w:r w:rsidRPr="00333CB4">
        <w:rPr>
          <w:rFonts w:ascii="Arial" w:eastAsia="Times New Roman" w:hAnsi="Arial" w:cs="Arial"/>
          <w:sz w:val="20"/>
          <w:szCs w:val="20"/>
        </w:rPr>
        <w:fldChar w:fldCharType="begin">
          <w:ffData>
            <w:name w:val="Besedilo436"/>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v EUR z DDV,  KRAJ OZ. OBMOČJE IZVEDBE TEH DEL: </w:t>
      </w:r>
      <w:r w:rsidRPr="00333CB4">
        <w:rPr>
          <w:rFonts w:ascii="Arial" w:eastAsia="Times New Roman" w:hAnsi="Arial" w:cs="Arial"/>
          <w:sz w:val="20"/>
          <w:szCs w:val="20"/>
        </w:rPr>
        <w:fldChar w:fldCharType="begin">
          <w:ffData>
            <w:name w:val="Besedilo448"/>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w:t>
      </w:r>
    </w:p>
    <w:p w14:paraId="00E6E2F3" w14:textId="77777777" w:rsidR="00333CB4" w:rsidRPr="00333CB4" w:rsidRDefault="00333CB4" w:rsidP="00333CB4">
      <w:pPr>
        <w:spacing w:after="0" w:line="260" w:lineRule="atLeast"/>
        <w:jc w:val="both"/>
        <w:rPr>
          <w:rFonts w:ascii="Arial" w:eastAsia="Times New Roman" w:hAnsi="Arial" w:cs="Arial"/>
          <w:sz w:val="20"/>
        </w:rPr>
      </w:pPr>
    </w:p>
    <w:p w14:paraId="349D2685" w14:textId="05828CF7" w:rsidR="00333CB4" w:rsidRPr="00333CB4" w:rsidRDefault="00333CB4" w:rsidP="00333CB4">
      <w:pPr>
        <w:spacing w:after="0" w:line="260" w:lineRule="atLeast"/>
        <w:jc w:val="both"/>
        <w:rPr>
          <w:rFonts w:ascii="Arial" w:eastAsia="Times New Roman" w:hAnsi="Arial" w:cs="Arial"/>
          <w:i/>
          <w:sz w:val="20"/>
          <w:szCs w:val="20"/>
        </w:rPr>
      </w:pPr>
      <w:r w:rsidRPr="00333CB4">
        <w:rPr>
          <w:rFonts w:ascii="Arial" w:eastAsia="Times New Roman" w:hAnsi="Arial" w:cs="Arial"/>
          <w:i/>
          <w:strike/>
          <w:sz w:val="20"/>
          <w:szCs w:val="20"/>
        </w:rPr>
        <w:t>***</w:t>
      </w:r>
      <w:r w:rsidRPr="00333CB4">
        <w:rPr>
          <w:rFonts w:ascii="Arial" w:eastAsia="Times New Roman" w:hAnsi="Arial" w:cs="Arial"/>
          <w:i/>
          <w:sz w:val="20"/>
          <w:szCs w:val="20"/>
        </w:rPr>
        <w:t xml:space="preserve"> Ponudnik točko </w:t>
      </w:r>
      <w:r w:rsidR="000C143B">
        <w:rPr>
          <w:rFonts w:ascii="Arial" w:eastAsia="Times New Roman" w:hAnsi="Arial" w:cs="Arial"/>
          <w:i/>
          <w:sz w:val="20"/>
          <w:szCs w:val="20"/>
        </w:rPr>
        <w:t>3</w:t>
      </w:r>
      <w:r w:rsidRPr="00333CB4">
        <w:rPr>
          <w:rFonts w:ascii="Arial" w:eastAsia="Times New Roman" w:hAnsi="Arial" w:cs="Arial"/>
          <w:i/>
          <w:sz w:val="20"/>
          <w:szCs w:val="20"/>
        </w:rPr>
        <w:t>.1 izpolni v celoti tolikokrat, kolikor je podizvajalcev, ki sodelujejo v ponudbi.</w:t>
      </w:r>
    </w:p>
    <w:p w14:paraId="0BDB9689" w14:textId="77777777" w:rsidR="00333CB4" w:rsidRPr="00333CB4" w:rsidRDefault="00333CB4" w:rsidP="00333CB4">
      <w:pPr>
        <w:spacing w:after="0" w:line="260" w:lineRule="atLeast"/>
        <w:jc w:val="both"/>
        <w:rPr>
          <w:rFonts w:ascii="Arial" w:eastAsia="Times New Roman" w:hAnsi="Arial" w:cs="Arial"/>
          <w:sz w:val="20"/>
        </w:rPr>
      </w:pPr>
    </w:p>
    <w:p w14:paraId="022AB910"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________________________________________________________________________________</w:t>
      </w:r>
    </w:p>
    <w:p w14:paraId="3C0A47E2" w14:textId="7C668C4F" w:rsidR="00333CB4" w:rsidRDefault="00333CB4" w:rsidP="00333CB4">
      <w:pPr>
        <w:spacing w:after="0" w:line="260" w:lineRule="atLeast"/>
        <w:jc w:val="both"/>
        <w:rPr>
          <w:rFonts w:ascii="Arial" w:eastAsia="Times New Roman" w:hAnsi="Arial" w:cs="Arial"/>
          <w:sz w:val="20"/>
        </w:rPr>
      </w:pPr>
    </w:p>
    <w:p w14:paraId="0521B5D4" w14:textId="794934B1" w:rsidR="000C143B" w:rsidRDefault="000C143B" w:rsidP="00333CB4">
      <w:pPr>
        <w:spacing w:after="0" w:line="260" w:lineRule="atLeast"/>
        <w:jc w:val="both"/>
        <w:rPr>
          <w:rFonts w:ascii="Arial" w:eastAsia="Times New Roman" w:hAnsi="Arial" w:cs="Arial"/>
          <w:sz w:val="20"/>
        </w:rPr>
      </w:pPr>
    </w:p>
    <w:p w14:paraId="087770BA" w14:textId="0E54ECBC" w:rsidR="000C143B" w:rsidRDefault="000C143B" w:rsidP="00333CB4">
      <w:pPr>
        <w:spacing w:after="0" w:line="260" w:lineRule="atLeast"/>
        <w:jc w:val="both"/>
        <w:rPr>
          <w:rFonts w:ascii="Arial" w:eastAsia="Times New Roman" w:hAnsi="Arial" w:cs="Arial"/>
          <w:sz w:val="20"/>
        </w:rPr>
      </w:pPr>
    </w:p>
    <w:p w14:paraId="6B0A9D0B" w14:textId="1B5B29CA" w:rsidR="000C143B" w:rsidRDefault="000C143B" w:rsidP="00333CB4">
      <w:pPr>
        <w:spacing w:after="0" w:line="260" w:lineRule="atLeast"/>
        <w:jc w:val="both"/>
        <w:rPr>
          <w:rFonts w:ascii="Arial" w:eastAsia="Times New Roman" w:hAnsi="Arial" w:cs="Arial"/>
          <w:sz w:val="20"/>
        </w:rPr>
      </w:pPr>
    </w:p>
    <w:p w14:paraId="135EDC83" w14:textId="77777777" w:rsidR="000C143B" w:rsidRPr="00333CB4" w:rsidRDefault="000C143B" w:rsidP="00333CB4">
      <w:pPr>
        <w:spacing w:after="0" w:line="260" w:lineRule="atLeast"/>
        <w:jc w:val="both"/>
        <w:rPr>
          <w:rFonts w:ascii="Arial" w:eastAsia="Times New Roman" w:hAnsi="Arial" w:cs="Arial"/>
          <w:sz w:val="20"/>
        </w:rPr>
      </w:pPr>
    </w:p>
    <w:tbl>
      <w:tblPr>
        <w:tblW w:w="0" w:type="auto"/>
        <w:tblLook w:val="04A0" w:firstRow="1" w:lastRow="0" w:firstColumn="1" w:lastColumn="0" w:noHBand="0" w:noVBand="1"/>
      </w:tblPr>
      <w:tblGrid>
        <w:gridCol w:w="3018"/>
        <w:gridCol w:w="3004"/>
        <w:gridCol w:w="3048"/>
      </w:tblGrid>
      <w:tr w:rsidR="00333CB4" w:rsidRPr="00333CB4" w14:paraId="48B2B04B" w14:textId="77777777" w:rsidTr="006617DB">
        <w:tc>
          <w:tcPr>
            <w:tcW w:w="3070" w:type="dxa"/>
          </w:tcPr>
          <w:p w14:paraId="7174799D" w14:textId="77777777" w:rsidR="00333CB4" w:rsidRPr="00333CB4" w:rsidRDefault="00333CB4" w:rsidP="00333CB4">
            <w:pPr>
              <w:spacing w:after="0" w:line="260" w:lineRule="atLeast"/>
              <w:jc w:val="both"/>
              <w:rPr>
                <w:rFonts w:ascii="Arial" w:eastAsia="Times New Roman" w:hAnsi="Arial" w:cs="Arial"/>
                <w:sz w:val="20"/>
              </w:rPr>
            </w:pPr>
            <w:bookmarkStart w:id="242" w:name="_Hlk56062074"/>
            <w:r w:rsidRPr="00333CB4">
              <w:rPr>
                <w:rFonts w:ascii="Arial" w:eastAsia="Times New Roman" w:hAnsi="Arial" w:cs="Arial"/>
                <w:sz w:val="20"/>
              </w:rPr>
              <w:t xml:space="preserve">Kraj: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bookmarkEnd w:id="242"/>
          <w:p w14:paraId="1C6A604B"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Datum: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tc>
        <w:tc>
          <w:tcPr>
            <w:tcW w:w="3070" w:type="dxa"/>
          </w:tcPr>
          <w:p w14:paraId="37FCD239" w14:textId="77777777" w:rsidR="00333CB4" w:rsidRPr="00333CB4" w:rsidRDefault="00333CB4" w:rsidP="00333CB4">
            <w:pPr>
              <w:spacing w:after="0" w:line="260" w:lineRule="atLeast"/>
              <w:jc w:val="both"/>
              <w:rPr>
                <w:rFonts w:ascii="Arial" w:eastAsia="Times New Roman" w:hAnsi="Arial" w:cs="Arial"/>
                <w:sz w:val="20"/>
              </w:rPr>
            </w:pPr>
          </w:p>
        </w:tc>
        <w:tc>
          <w:tcPr>
            <w:tcW w:w="3070" w:type="dxa"/>
          </w:tcPr>
          <w:p w14:paraId="7919984A"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Podpisnik: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5F448F0" w14:textId="77777777" w:rsidR="00333CB4" w:rsidRPr="00333CB4" w:rsidRDefault="00333CB4" w:rsidP="00333CB4">
            <w:pPr>
              <w:spacing w:after="0" w:line="260" w:lineRule="atLeast"/>
              <w:jc w:val="both"/>
              <w:rPr>
                <w:rFonts w:ascii="Arial" w:eastAsia="Times New Roman" w:hAnsi="Arial" w:cs="Arial"/>
                <w:sz w:val="20"/>
              </w:rPr>
            </w:pPr>
          </w:p>
          <w:p w14:paraId="679F1B57"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_________________</w:t>
            </w:r>
          </w:p>
          <w:p w14:paraId="5DE8D7FB"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Podpis:</w:t>
            </w:r>
          </w:p>
        </w:tc>
      </w:tr>
    </w:tbl>
    <w:p w14:paraId="0A220D9C" w14:textId="77777777" w:rsidR="00333CB4" w:rsidRPr="00333CB4" w:rsidRDefault="00333CB4" w:rsidP="00333CB4">
      <w:pPr>
        <w:spacing w:after="0" w:line="260" w:lineRule="atLeast"/>
        <w:jc w:val="both"/>
        <w:rPr>
          <w:rFonts w:ascii="Arial" w:eastAsia="Times New Roman" w:hAnsi="Arial" w:cs="Arial"/>
          <w:sz w:val="20"/>
        </w:rPr>
      </w:pPr>
    </w:p>
    <w:p w14:paraId="5770BD69"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žig</w:t>
      </w:r>
    </w:p>
    <w:p w14:paraId="1B1F57A3" w14:textId="77777777" w:rsidR="00333CB4" w:rsidRPr="00333CB4" w:rsidRDefault="00333CB4" w:rsidP="00333CB4">
      <w:pPr>
        <w:spacing w:after="0" w:line="260" w:lineRule="atLeast"/>
        <w:jc w:val="both"/>
        <w:rPr>
          <w:rFonts w:ascii="Arial" w:eastAsia="Times New Roman" w:hAnsi="Arial" w:cs="Arial"/>
          <w:sz w:val="20"/>
          <w:szCs w:val="28"/>
        </w:rPr>
      </w:pPr>
    </w:p>
    <w:p w14:paraId="1C71D0AC" w14:textId="77777777" w:rsidR="00333CB4" w:rsidRPr="00333CB4" w:rsidRDefault="00333CB4" w:rsidP="00333CB4">
      <w:pPr>
        <w:spacing w:after="0" w:line="260" w:lineRule="atLeast"/>
        <w:jc w:val="both"/>
        <w:rPr>
          <w:rFonts w:ascii="Arial" w:eastAsia="Times New Roman" w:hAnsi="Arial" w:cs="Arial"/>
          <w:sz w:val="20"/>
          <w:szCs w:val="28"/>
        </w:rPr>
      </w:pPr>
    </w:p>
    <w:p w14:paraId="555F22C3" w14:textId="77777777" w:rsidR="00333CB4" w:rsidRPr="00333CB4" w:rsidRDefault="00333CB4" w:rsidP="00333CB4">
      <w:pPr>
        <w:spacing w:after="0" w:line="260" w:lineRule="atLeast"/>
        <w:jc w:val="both"/>
        <w:rPr>
          <w:rFonts w:ascii="Arial" w:eastAsia="Times New Roman" w:hAnsi="Arial" w:cs="Arial"/>
          <w:sz w:val="20"/>
          <w:szCs w:val="28"/>
        </w:rPr>
      </w:pPr>
    </w:p>
    <w:p w14:paraId="3DC5693C" w14:textId="77777777" w:rsidR="00333CB4" w:rsidRPr="00333CB4" w:rsidRDefault="00333CB4" w:rsidP="00333CB4">
      <w:pPr>
        <w:spacing w:after="0" w:line="260" w:lineRule="atLeast"/>
        <w:jc w:val="both"/>
        <w:rPr>
          <w:rFonts w:ascii="Arial" w:eastAsia="Times New Roman" w:hAnsi="Arial" w:cs="Arial"/>
          <w:sz w:val="20"/>
          <w:szCs w:val="28"/>
        </w:rPr>
      </w:pPr>
    </w:p>
    <w:p w14:paraId="5962E6D5" w14:textId="77777777" w:rsidR="00333CB4" w:rsidRPr="00333CB4" w:rsidRDefault="00333CB4" w:rsidP="00333CB4">
      <w:pPr>
        <w:spacing w:after="0" w:line="260" w:lineRule="atLeast"/>
        <w:jc w:val="both"/>
        <w:rPr>
          <w:rFonts w:ascii="Arial" w:eastAsia="Times New Roman" w:hAnsi="Arial" w:cs="Arial"/>
          <w:sz w:val="20"/>
          <w:szCs w:val="28"/>
        </w:rPr>
      </w:pPr>
    </w:p>
    <w:p w14:paraId="53ED2387"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Ponudnik obrazec izpolni in ga datira, žigosa in podpiše. Scan obrazca se v sistemu e-JN naloži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p w14:paraId="4B78C8CF" w14:textId="77777777" w:rsidR="00333CB4" w:rsidRPr="0060513B" w:rsidRDefault="00333CB4" w:rsidP="0060513B">
      <w:pPr>
        <w:pStyle w:val="Naslov2"/>
        <w:numPr>
          <w:ilvl w:val="0"/>
          <w:numId w:val="0"/>
        </w:numPr>
        <w:ind w:left="499" w:hanging="357"/>
        <w:jc w:val="right"/>
        <w:rPr>
          <w:rFonts w:cs="Arial"/>
          <w:caps/>
          <w:szCs w:val="28"/>
        </w:rPr>
      </w:pPr>
      <w:bookmarkStart w:id="243" w:name="_Toc65583426"/>
      <w:bookmarkStart w:id="244" w:name="_Hlk63921037"/>
      <w:r w:rsidRPr="0060513B">
        <w:rPr>
          <w:rFonts w:cs="Arial"/>
          <w:szCs w:val="28"/>
        </w:rPr>
        <w:lastRenderedPageBreak/>
        <w:t>OBRAZEC ŠT. 2</w:t>
      </w:r>
      <w:bookmarkEnd w:id="243"/>
    </w:p>
    <w:p w14:paraId="4ADEEEB3" w14:textId="77777777" w:rsidR="00333CB4" w:rsidRPr="00333CB4" w:rsidRDefault="00333CB4" w:rsidP="00333CB4">
      <w:pPr>
        <w:spacing w:after="0" w:line="260" w:lineRule="atLeast"/>
        <w:jc w:val="center"/>
        <w:rPr>
          <w:rFonts w:ascii="Arial" w:eastAsia="Times New Roman" w:hAnsi="Arial" w:cs="Arial"/>
          <w:b/>
          <w:bCs/>
          <w:sz w:val="20"/>
          <w:szCs w:val="28"/>
        </w:rPr>
      </w:pPr>
      <w:r w:rsidRPr="00333CB4">
        <w:rPr>
          <w:rFonts w:ascii="Arial" w:eastAsia="Times New Roman" w:hAnsi="Arial" w:cs="Arial"/>
          <w:b/>
          <w:bCs/>
          <w:sz w:val="20"/>
          <w:szCs w:val="28"/>
        </w:rPr>
        <w:t>IZJAVA PODIZVAJALCA V ZVEZI S PLAČILI</w:t>
      </w:r>
    </w:p>
    <w:p w14:paraId="65783213" w14:textId="77777777" w:rsidR="00333CB4" w:rsidRPr="00333CB4" w:rsidRDefault="00333CB4" w:rsidP="00333CB4">
      <w:pPr>
        <w:spacing w:after="0" w:line="260" w:lineRule="atLeast"/>
        <w:jc w:val="both"/>
        <w:rPr>
          <w:rFonts w:ascii="Arial" w:eastAsia="Times New Roman" w:hAnsi="Arial" w:cs="Arial"/>
          <w:b/>
          <w:bCs/>
          <w:sz w:val="20"/>
          <w:szCs w:val="28"/>
        </w:rPr>
      </w:pPr>
    </w:p>
    <w:p w14:paraId="4F25F611"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Podizvajalec:</w:t>
      </w:r>
    </w:p>
    <w:p w14:paraId="7E5DCAFB" w14:textId="77777777" w:rsidR="00333CB4" w:rsidRPr="00333CB4" w:rsidRDefault="00333CB4" w:rsidP="00333CB4">
      <w:pPr>
        <w:spacing w:after="0" w:line="260" w:lineRule="atLeast"/>
        <w:jc w:val="both"/>
        <w:rPr>
          <w:rFonts w:ascii="Arial" w:eastAsia="Times New Roman" w:hAnsi="Arial" w:cs="Arial"/>
          <w:sz w:val="20"/>
          <w:szCs w:val="28"/>
        </w:rPr>
      </w:pPr>
    </w:p>
    <w:p w14:paraId="6F40F318" w14:textId="77777777" w:rsidR="00333CB4" w:rsidRPr="00333CB4" w:rsidRDefault="00333CB4" w:rsidP="00333CB4">
      <w:pPr>
        <w:spacing w:after="0" w:line="260" w:lineRule="atLeast"/>
        <w:jc w:val="both"/>
        <w:rPr>
          <w:rFonts w:ascii="Arial" w:eastAsia="Times New Roman" w:hAnsi="Arial" w:cs="Arial"/>
          <w:sz w:val="20"/>
        </w:rPr>
      </w:pPr>
      <w:bookmarkStart w:id="245" w:name="_Hlk56062267"/>
      <w:r w:rsidRPr="00333CB4">
        <w:rPr>
          <w:rFonts w:ascii="Arial" w:eastAsia="Times New Roman" w:hAnsi="Arial" w:cs="Arial"/>
          <w:sz w:val="20"/>
          <w:szCs w:val="28"/>
        </w:rPr>
        <w:t xml:space="preserve">naziv: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29BADFEC" w14:textId="77777777" w:rsidR="00333CB4" w:rsidRPr="00333CB4" w:rsidRDefault="00333CB4" w:rsidP="00333CB4">
      <w:pPr>
        <w:spacing w:after="0" w:line="260" w:lineRule="atLeast"/>
        <w:jc w:val="both"/>
        <w:rPr>
          <w:rFonts w:ascii="Arial" w:eastAsia="Times New Roman" w:hAnsi="Arial" w:cs="Arial"/>
          <w:sz w:val="20"/>
          <w:szCs w:val="28"/>
        </w:rPr>
      </w:pPr>
    </w:p>
    <w:p w14:paraId="012D327C"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naslov: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bookmarkEnd w:id="245"/>
    <w:p w14:paraId="3DF6790B" w14:textId="77777777" w:rsidR="00333CB4" w:rsidRPr="00333CB4" w:rsidRDefault="00333CB4" w:rsidP="00333CB4">
      <w:pPr>
        <w:spacing w:after="0" w:line="260" w:lineRule="atLeast"/>
        <w:jc w:val="both"/>
        <w:rPr>
          <w:rFonts w:ascii="Arial" w:eastAsia="Times New Roman" w:hAnsi="Arial" w:cs="Arial"/>
          <w:sz w:val="20"/>
          <w:szCs w:val="28"/>
        </w:rPr>
      </w:pPr>
    </w:p>
    <w:p w14:paraId="338E651A" w14:textId="77777777" w:rsidR="00333CB4" w:rsidRPr="00333CB4" w:rsidRDefault="00333CB4" w:rsidP="00333CB4">
      <w:pPr>
        <w:spacing w:after="0" w:line="260" w:lineRule="atLeast"/>
        <w:jc w:val="both"/>
        <w:rPr>
          <w:rFonts w:ascii="Arial" w:eastAsia="Times New Roman" w:hAnsi="Arial" w:cs="Arial"/>
          <w:sz w:val="20"/>
          <w:szCs w:val="28"/>
        </w:rPr>
      </w:pPr>
    </w:p>
    <w:p w14:paraId="628F3612"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Izjavljamo, da smo seznanjeni z določbo petega odstavka 94. člena ZJN-3, ki določa, da je neposredno plačilo podizvajalcu obvezno v skladu z ZJN-3, le če podizvajalec v skladu in na način, določen v drugem in tretjem odstavku 94. člena ZJN-3, zahteva neposredno plačilo.</w:t>
      </w:r>
    </w:p>
    <w:p w14:paraId="2B1A3279" w14:textId="77777777" w:rsidR="00333CB4" w:rsidRPr="00333CB4" w:rsidRDefault="00333CB4" w:rsidP="00333CB4">
      <w:pPr>
        <w:spacing w:after="0" w:line="260" w:lineRule="atLeast"/>
        <w:jc w:val="both"/>
        <w:rPr>
          <w:rFonts w:ascii="Arial" w:eastAsia="Times New Roman" w:hAnsi="Arial" w:cs="Arial"/>
          <w:sz w:val="20"/>
          <w:szCs w:val="28"/>
        </w:rPr>
      </w:pPr>
    </w:p>
    <w:p w14:paraId="270F0EF2" w14:textId="2CE14D2A"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Glede na določbo 94. člena ZJN-3 izjavljamo, da pri izvedbi javnega naročila </w:t>
      </w:r>
      <w:bookmarkStart w:id="246" w:name="_Hlk62213201"/>
      <w:r w:rsidR="00854AE7">
        <w:rPr>
          <w:rFonts w:ascii="Arial" w:eastAsia="Times New Roman" w:hAnsi="Arial" w:cs="Arial"/>
          <w:sz w:val="20"/>
          <w:szCs w:val="28"/>
        </w:rPr>
        <w:t>NOVOGRADNJA PRIZIDAVE OŠ MORAVČE IN ŠPORTNE TELOVADNICE</w:t>
      </w:r>
      <w:bookmarkEnd w:id="246"/>
      <w:r w:rsidRPr="00333CB4">
        <w:rPr>
          <w:rFonts w:ascii="Arial" w:eastAsia="Times New Roman" w:hAnsi="Arial" w:cs="Arial"/>
          <w:sz w:val="20"/>
          <w:szCs w:val="28"/>
        </w:rPr>
        <w:t>, v katerem nastopamo kot podizvajalec</w:t>
      </w:r>
    </w:p>
    <w:p w14:paraId="07BD1C3B" w14:textId="77777777" w:rsidR="00333CB4" w:rsidRPr="00333CB4" w:rsidRDefault="00333CB4" w:rsidP="00333CB4">
      <w:pPr>
        <w:spacing w:after="0" w:line="260" w:lineRule="atLeast"/>
        <w:jc w:val="both"/>
        <w:rPr>
          <w:rFonts w:ascii="Arial" w:eastAsia="Times New Roman" w:hAnsi="Arial" w:cs="Arial"/>
          <w:sz w:val="20"/>
          <w:szCs w:val="28"/>
        </w:rPr>
      </w:pPr>
    </w:p>
    <w:p w14:paraId="7CF0AD64"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zahtevamo neposredno plačilo (ustrezno obkrožite):</w:t>
      </w:r>
    </w:p>
    <w:p w14:paraId="3838CABE" w14:textId="77777777" w:rsidR="00333CB4" w:rsidRPr="00333CB4" w:rsidRDefault="00333CB4" w:rsidP="00333CB4">
      <w:pPr>
        <w:spacing w:after="0" w:line="260" w:lineRule="atLeast"/>
        <w:jc w:val="both"/>
        <w:rPr>
          <w:rFonts w:ascii="Arial" w:eastAsia="Times New Roman" w:hAnsi="Arial" w:cs="Arial"/>
          <w:sz w:val="20"/>
          <w:szCs w:val="28"/>
        </w:rPr>
      </w:pPr>
    </w:p>
    <w:p w14:paraId="75C6A6C6"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DA                                 NE</w:t>
      </w:r>
    </w:p>
    <w:p w14:paraId="60F8EC45" w14:textId="77777777" w:rsidR="00333CB4" w:rsidRPr="00333CB4" w:rsidRDefault="00333CB4" w:rsidP="00333CB4">
      <w:pPr>
        <w:spacing w:after="0" w:line="260" w:lineRule="atLeast"/>
        <w:jc w:val="both"/>
        <w:rPr>
          <w:rFonts w:ascii="Arial" w:eastAsia="Times New Roman" w:hAnsi="Arial" w:cs="Arial"/>
          <w:sz w:val="20"/>
          <w:szCs w:val="28"/>
        </w:rPr>
      </w:pPr>
    </w:p>
    <w:p w14:paraId="7AE18C88" w14:textId="77777777" w:rsidR="00333CB4" w:rsidRPr="00333CB4" w:rsidRDefault="00333CB4" w:rsidP="00333CB4">
      <w:pPr>
        <w:spacing w:after="0" w:line="260" w:lineRule="atLeast"/>
        <w:jc w:val="both"/>
        <w:rPr>
          <w:rFonts w:ascii="Arial" w:eastAsia="Times New Roman" w:hAnsi="Arial" w:cs="Arial"/>
          <w:sz w:val="20"/>
          <w:szCs w:val="28"/>
        </w:rPr>
      </w:pPr>
    </w:p>
    <w:p w14:paraId="39D92F99"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u w:val="single"/>
        </w:rPr>
        <w:t>Če podizvajalec zahteva neposredno plačilo:</w:t>
      </w:r>
      <w:r w:rsidRPr="00333CB4">
        <w:rPr>
          <w:rFonts w:ascii="Arial" w:eastAsia="Calibri" w:hAnsi="Arial" w:cs="Arial"/>
          <w:sz w:val="20"/>
          <w:u w:val="single"/>
        </w:rPr>
        <w:t xml:space="preserve"> </w:t>
      </w:r>
      <w:r w:rsidRPr="00333CB4">
        <w:rPr>
          <w:rFonts w:ascii="Arial" w:eastAsia="Calibri" w:hAnsi="Arial" w:cs="Arial"/>
          <w:sz w:val="20"/>
        </w:rPr>
        <w:t>G</w:t>
      </w:r>
      <w:r w:rsidRPr="00333CB4">
        <w:rPr>
          <w:rFonts w:ascii="Arial" w:eastAsia="Times New Roman" w:hAnsi="Arial" w:cs="Arial"/>
          <w:sz w:val="20"/>
          <w:szCs w:val="28"/>
        </w:rPr>
        <w:t>lavni izvajalec  mora v pogodbi pooblastiti naročnika, da na podlagi potrjenega računa oziroma situacije s strani glavnega izvajalca neposredno plačuje podizvajalcu, podizvajalec mora predložiti soglasje, na podlagi katerega naročnik namesto ponudnika poravna podizvajalčevo terjatev do ponudnika in glavni izvajalec svojemu računu ali situaciji priložiti račun ali situacijo podizvajalca, ki ga je predhodno potrdil.</w:t>
      </w:r>
    </w:p>
    <w:p w14:paraId="5C03D387" w14:textId="77777777" w:rsidR="00333CB4" w:rsidRPr="00333CB4" w:rsidRDefault="00333CB4" w:rsidP="00333CB4">
      <w:pPr>
        <w:spacing w:after="0" w:line="260" w:lineRule="atLeast"/>
        <w:jc w:val="both"/>
        <w:rPr>
          <w:rFonts w:ascii="Arial" w:eastAsia="Times New Roman" w:hAnsi="Arial" w:cs="Arial"/>
          <w:sz w:val="20"/>
          <w:szCs w:val="28"/>
        </w:rPr>
      </w:pPr>
    </w:p>
    <w:p w14:paraId="19D6BECF"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u w:val="single"/>
        </w:rPr>
        <w:t>Če podizvajalec ne zahteva neposrednega plačila:</w:t>
      </w:r>
      <w:r w:rsidRPr="00333CB4">
        <w:rPr>
          <w:rFonts w:ascii="Arial" w:eastAsia="Times New Roman" w:hAnsi="Arial" w:cs="Arial"/>
          <w:sz w:val="20"/>
          <w:szCs w:val="28"/>
        </w:rPr>
        <w:t xml:space="preserve"> Podizvajalec bo plačilo za izvedeno delo prejemal s strani ponudnika. Ponudnik mora najpozneje v 60 dneh od plačila končnega računa oziroma situacije poslati naročniku svojo pisno izjavo in pisno izjavo podizvajalca, da je podizvajalec prejel plačilo za izvedene storitve.</w:t>
      </w:r>
    </w:p>
    <w:p w14:paraId="5E62B9BA" w14:textId="77777777" w:rsidR="00333CB4" w:rsidRPr="00333CB4" w:rsidRDefault="00333CB4" w:rsidP="00333CB4">
      <w:pPr>
        <w:spacing w:after="0" w:line="260" w:lineRule="atLeast"/>
        <w:jc w:val="both"/>
        <w:rPr>
          <w:rFonts w:ascii="Arial" w:eastAsia="Times New Roman" w:hAnsi="Arial" w:cs="Arial"/>
          <w:sz w:val="20"/>
          <w:szCs w:val="28"/>
        </w:rPr>
      </w:pPr>
    </w:p>
    <w:p w14:paraId="0C7C0D0F" w14:textId="77777777" w:rsidR="00333CB4" w:rsidRPr="00333CB4" w:rsidRDefault="00333CB4" w:rsidP="00333CB4">
      <w:pPr>
        <w:spacing w:after="0" w:line="260" w:lineRule="atLeast"/>
        <w:jc w:val="both"/>
        <w:rPr>
          <w:rFonts w:ascii="Arial" w:eastAsia="Times New Roman" w:hAnsi="Arial" w:cs="Arial"/>
          <w:sz w:val="20"/>
          <w:szCs w:val="28"/>
        </w:rPr>
      </w:pPr>
      <w:bookmarkStart w:id="247" w:name="_Hlk56063793"/>
    </w:p>
    <w:p w14:paraId="0E0DAEED"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Kraj: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DFC6F99"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ime in priimek zakonitega    </w:t>
      </w:r>
    </w:p>
    <w:p w14:paraId="18520E96"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Datum: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1F064758"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zastopnika podizvajalca                                                                                                       </w:t>
      </w:r>
    </w:p>
    <w:p w14:paraId="4EEBACF2"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42569FAC"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                                                                        žig                 </w:t>
      </w:r>
      <w:bookmarkStart w:id="248" w:name="_Hlk56061407"/>
      <w:r w:rsidRPr="00333CB4">
        <w:rPr>
          <w:rFonts w:ascii="Arial" w:eastAsia="Times New Roman" w:hAnsi="Arial" w:cs="Arial"/>
          <w:sz w:val="20"/>
        </w:rPr>
        <w:t xml:space="preserve">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10386892" w14:textId="77777777" w:rsidR="00333CB4" w:rsidRPr="00333CB4" w:rsidRDefault="00333CB4" w:rsidP="00333CB4">
      <w:pPr>
        <w:spacing w:after="0" w:line="260" w:lineRule="atLeast"/>
        <w:jc w:val="both"/>
        <w:rPr>
          <w:rFonts w:ascii="Arial" w:eastAsia="Times New Roman" w:hAnsi="Arial" w:cs="Arial"/>
          <w:sz w:val="20"/>
          <w:szCs w:val="28"/>
        </w:rPr>
      </w:pPr>
    </w:p>
    <w:bookmarkEnd w:id="248"/>
    <w:p w14:paraId="149CC464"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5D26F26A"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podpis zakonitega zastopnika</w:t>
      </w:r>
    </w:p>
    <w:p w14:paraId="3A2EAE4A"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2BE1284C"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______________________________</w:t>
      </w:r>
    </w:p>
    <w:bookmarkEnd w:id="247"/>
    <w:p w14:paraId="652F47AC" w14:textId="77777777" w:rsidR="002D256A" w:rsidRDefault="002D256A" w:rsidP="00333CB4">
      <w:pPr>
        <w:spacing w:after="0" w:line="260" w:lineRule="atLeast"/>
        <w:jc w:val="both"/>
        <w:rPr>
          <w:rFonts w:ascii="Arial" w:eastAsia="Times New Roman" w:hAnsi="Arial" w:cs="Arial"/>
          <w:sz w:val="20"/>
          <w:szCs w:val="28"/>
        </w:rPr>
      </w:pPr>
    </w:p>
    <w:p w14:paraId="77D3B629" w14:textId="61DD8552"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Vsak podizvajalec obrazec izpolni in ga datira, žigosa in podpiše. Ponudnik naloži scan obrazca v sistemu e-JN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p w14:paraId="583E2963" w14:textId="1F26E945" w:rsidR="00072ABA" w:rsidRPr="0060513B" w:rsidRDefault="00072ABA" w:rsidP="0060513B">
      <w:pPr>
        <w:pStyle w:val="Naslov2"/>
        <w:numPr>
          <w:ilvl w:val="0"/>
          <w:numId w:val="0"/>
        </w:numPr>
        <w:ind w:left="499" w:hanging="357"/>
        <w:jc w:val="right"/>
        <w:rPr>
          <w:rFonts w:cs="Arial"/>
          <w:caps/>
          <w:szCs w:val="28"/>
        </w:rPr>
      </w:pPr>
      <w:bookmarkStart w:id="249" w:name="_Toc65583427"/>
      <w:bookmarkEnd w:id="244"/>
      <w:r w:rsidRPr="0060513B">
        <w:rPr>
          <w:rFonts w:cs="Arial"/>
          <w:szCs w:val="28"/>
        </w:rPr>
        <w:lastRenderedPageBreak/>
        <w:t>OBRAZEC ŠT. 3</w:t>
      </w:r>
      <w:bookmarkEnd w:id="249"/>
    </w:p>
    <w:p w14:paraId="1C0DAC18" w14:textId="77777777" w:rsidR="001A18E9" w:rsidRDefault="001A18E9" w:rsidP="00072ABA">
      <w:pPr>
        <w:spacing w:after="0" w:line="260" w:lineRule="atLeast"/>
        <w:jc w:val="center"/>
        <w:rPr>
          <w:rFonts w:ascii="Arial" w:eastAsia="Times New Roman" w:hAnsi="Arial" w:cs="Arial"/>
          <w:b/>
          <w:bCs/>
          <w:sz w:val="20"/>
          <w:szCs w:val="28"/>
        </w:rPr>
      </w:pPr>
    </w:p>
    <w:p w14:paraId="50F3F5D3" w14:textId="77777777" w:rsidR="001A18E9" w:rsidRDefault="001A18E9" w:rsidP="00072ABA">
      <w:pPr>
        <w:spacing w:after="0" w:line="260" w:lineRule="atLeast"/>
        <w:jc w:val="center"/>
        <w:rPr>
          <w:rFonts w:ascii="Arial" w:eastAsia="Times New Roman" w:hAnsi="Arial" w:cs="Arial"/>
          <w:b/>
          <w:bCs/>
          <w:sz w:val="20"/>
          <w:szCs w:val="28"/>
        </w:rPr>
      </w:pPr>
    </w:p>
    <w:p w14:paraId="63C6A5D0" w14:textId="538FDBE6" w:rsidR="00072ABA" w:rsidRPr="00333CB4" w:rsidRDefault="00072ABA" w:rsidP="00072ABA">
      <w:pPr>
        <w:spacing w:after="0" w:line="260" w:lineRule="atLeast"/>
        <w:jc w:val="center"/>
        <w:rPr>
          <w:rFonts w:ascii="Arial" w:eastAsia="Times New Roman" w:hAnsi="Arial" w:cs="Arial"/>
          <w:b/>
          <w:bCs/>
          <w:sz w:val="20"/>
          <w:szCs w:val="28"/>
        </w:rPr>
      </w:pPr>
      <w:r w:rsidRPr="00333CB4">
        <w:rPr>
          <w:rFonts w:ascii="Arial" w:eastAsia="Times New Roman" w:hAnsi="Arial" w:cs="Arial"/>
          <w:b/>
          <w:bCs/>
          <w:sz w:val="20"/>
          <w:szCs w:val="28"/>
        </w:rPr>
        <w:t xml:space="preserve">IZJAVA </w:t>
      </w:r>
      <w:r>
        <w:rPr>
          <w:rFonts w:ascii="Arial" w:eastAsia="Times New Roman" w:hAnsi="Arial" w:cs="Arial"/>
          <w:b/>
          <w:bCs/>
          <w:sz w:val="20"/>
          <w:szCs w:val="28"/>
        </w:rPr>
        <w:t>PONUDNIKA</w:t>
      </w:r>
      <w:r w:rsidRPr="00333CB4">
        <w:rPr>
          <w:rFonts w:ascii="Arial" w:eastAsia="Times New Roman" w:hAnsi="Arial" w:cs="Arial"/>
          <w:b/>
          <w:bCs/>
          <w:sz w:val="20"/>
          <w:szCs w:val="28"/>
        </w:rPr>
        <w:t xml:space="preserve"> V ZVEZI S PLAČILI</w:t>
      </w:r>
      <w:r>
        <w:rPr>
          <w:rFonts w:ascii="Arial" w:eastAsia="Times New Roman" w:hAnsi="Arial" w:cs="Arial"/>
          <w:b/>
          <w:bCs/>
          <w:sz w:val="20"/>
          <w:szCs w:val="28"/>
        </w:rPr>
        <w:t xml:space="preserve"> PODIZVAJALCU</w:t>
      </w:r>
    </w:p>
    <w:p w14:paraId="56D3F726" w14:textId="77777777" w:rsidR="00072ABA" w:rsidRPr="00333CB4" w:rsidRDefault="00072ABA" w:rsidP="00072ABA">
      <w:pPr>
        <w:spacing w:after="0" w:line="260" w:lineRule="atLeast"/>
        <w:jc w:val="both"/>
        <w:rPr>
          <w:rFonts w:ascii="Arial" w:eastAsia="Times New Roman" w:hAnsi="Arial" w:cs="Arial"/>
          <w:b/>
          <w:bCs/>
          <w:sz w:val="20"/>
          <w:szCs w:val="28"/>
        </w:rPr>
      </w:pPr>
    </w:p>
    <w:p w14:paraId="1CBD5DCD" w14:textId="7F319E92" w:rsidR="00072ABA" w:rsidRPr="00333CB4" w:rsidRDefault="004718BC" w:rsidP="00072ABA">
      <w:pPr>
        <w:spacing w:after="0" w:line="260" w:lineRule="atLeast"/>
        <w:jc w:val="both"/>
        <w:rPr>
          <w:rFonts w:ascii="Arial" w:eastAsia="Times New Roman" w:hAnsi="Arial" w:cs="Arial"/>
          <w:sz w:val="20"/>
          <w:szCs w:val="28"/>
        </w:rPr>
      </w:pPr>
      <w:r>
        <w:rPr>
          <w:rFonts w:ascii="Arial" w:eastAsia="Times New Roman" w:hAnsi="Arial" w:cs="Arial"/>
          <w:sz w:val="20"/>
          <w:szCs w:val="28"/>
        </w:rPr>
        <w:t>Ponudnik</w:t>
      </w:r>
      <w:r w:rsidR="00072ABA" w:rsidRPr="00333CB4">
        <w:rPr>
          <w:rFonts w:ascii="Arial" w:eastAsia="Times New Roman" w:hAnsi="Arial" w:cs="Arial"/>
          <w:sz w:val="20"/>
          <w:szCs w:val="28"/>
        </w:rPr>
        <w:t>:</w:t>
      </w:r>
    </w:p>
    <w:p w14:paraId="27C431A7" w14:textId="77777777" w:rsidR="00072ABA" w:rsidRPr="00333CB4" w:rsidRDefault="00072ABA" w:rsidP="00072ABA">
      <w:pPr>
        <w:spacing w:after="0" w:line="260" w:lineRule="atLeast"/>
        <w:jc w:val="both"/>
        <w:rPr>
          <w:rFonts w:ascii="Arial" w:eastAsia="Times New Roman" w:hAnsi="Arial" w:cs="Arial"/>
          <w:sz w:val="20"/>
          <w:szCs w:val="28"/>
        </w:rPr>
      </w:pPr>
    </w:p>
    <w:p w14:paraId="2CB1A5A4" w14:textId="77777777" w:rsidR="00072ABA" w:rsidRPr="00333CB4" w:rsidRDefault="00072ABA" w:rsidP="00072ABA">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naziv: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62C537B" w14:textId="77777777" w:rsidR="00072ABA" w:rsidRPr="00333CB4" w:rsidRDefault="00072ABA" w:rsidP="00072ABA">
      <w:pPr>
        <w:spacing w:after="0" w:line="260" w:lineRule="atLeast"/>
        <w:jc w:val="both"/>
        <w:rPr>
          <w:rFonts w:ascii="Arial" w:eastAsia="Times New Roman" w:hAnsi="Arial" w:cs="Arial"/>
          <w:sz w:val="20"/>
          <w:szCs w:val="28"/>
        </w:rPr>
      </w:pPr>
    </w:p>
    <w:p w14:paraId="5D8B536C" w14:textId="77777777" w:rsidR="00072ABA" w:rsidRPr="00333CB4" w:rsidRDefault="00072ABA" w:rsidP="00072ABA">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naslov: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450C49D9" w14:textId="77777777" w:rsidR="00072ABA" w:rsidRPr="00333CB4" w:rsidRDefault="00072ABA" w:rsidP="00072ABA">
      <w:pPr>
        <w:spacing w:after="0" w:line="260" w:lineRule="atLeast"/>
        <w:jc w:val="both"/>
        <w:rPr>
          <w:rFonts w:ascii="Arial" w:eastAsia="Times New Roman" w:hAnsi="Arial" w:cs="Arial"/>
          <w:sz w:val="20"/>
          <w:szCs w:val="28"/>
        </w:rPr>
      </w:pPr>
    </w:p>
    <w:p w14:paraId="0379EE17" w14:textId="77777777" w:rsidR="00072ABA" w:rsidRPr="00333CB4" w:rsidRDefault="00072ABA" w:rsidP="00072ABA">
      <w:pPr>
        <w:spacing w:after="0" w:line="260" w:lineRule="atLeast"/>
        <w:jc w:val="both"/>
        <w:rPr>
          <w:rFonts w:ascii="Arial" w:eastAsia="Times New Roman" w:hAnsi="Arial" w:cs="Arial"/>
          <w:sz w:val="20"/>
          <w:szCs w:val="28"/>
        </w:rPr>
      </w:pPr>
    </w:p>
    <w:p w14:paraId="65F05C95" w14:textId="6EF0240E" w:rsidR="004718BC" w:rsidRDefault="004718BC" w:rsidP="00072ABA">
      <w:pPr>
        <w:spacing w:after="0" w:line="260" w:lineRule="atLeast"/>
        <w:jc w:val="both"/>
        <w:rPr>
          <w:rFonts w:ascii="Arial" w:eastAsia="Times New Roman" w:hAnsi="Arial" w:cs="Arial"/>
          <w:sz w:val="20"/>
          <w:szCs w:val="28"/>
        </w:rPr>
      </w:pPr>
      <w:r>
        <w:rPr>
          <w:rFonts w:ascii="Arial" w:eastAsia="Times New Roman" w:hAnsi="Arial" w:cs="Arial"/>
          <w:sz w:val="20"/>
          <w:szCs w:val="28"/>
        </w:rPr>
        <w:t>V zvezi z javnim naročilom NOVOGRADNJA PRIZIDAVE OŠ MORAVČE IN ŠPORTNE TELOVADNICE</w:t>
      </w:r>
      <w:r w:rsidRPr="00333CB4">
        <w:rPr>
          <w:rFonts w:ascii="Arial" w:eastAsia="Times New Roman" w:hAnsi="Arial" w:cs="Arial"/>
          <w:sz w:val="20"/>
          <w:szCs w:val="28"/>
        </w:rPr>
        <w:t xml:space="preserve"> </w:t>
      </w:r>
      <w:r>
        <w:rPr>
          <w:rFonts w:ascii="Arial" w:eastAsia="Times New Roman" w:hAnsi="Arial" w:cs="Arial"/>
          <w:sz w:val="20"/>
          <w:szCs w:val="28"/>
        </w:rPr>
        <w:t>i</w:t>
      </w:r>
      <w:r w:rsidR="00072ABA" w:rsidRPr="00333CB4">
        <w:rPr>
          <w:rFonts w:ascii="Arial" w:eastAsia="Times New Roman" w:hAnsi="Arial" w:cs="Arial"/>
          <w:sz w:val="20"/>
          <w:szCs w:val="28"/>
        </w:rPr>
        <w:t>zjavljamo, da</w:t>
      </w:r>
      <w:r w:rsidRPr="004718BC">
        <w:rPr>
          <w:rFonts w:ascii="Arial" w:eastAsia="Times New Roman" w:hAnsi="Arial" w:cs="Arial"/>
          <w:sz w:val="20"/>
          <w:szCs w:val="28"/>
        </w:rPr>
        <w:t xml:space="preserve"> </w:t>
      </w:r>
      <w:r>
        <w:rPr>
          <w:rFonts w:ascii="Arial" w:eastAsia="Times New Roman" w:hAnsi="Arial" w:cs="Arial"/>
          <w:sz w:val="20"/>
          <w:szCs w:val="28"/>
        </w:rPr>
        <w:t>bomo skladno s šestim odstavkom 94. člena ZJN-3</w:t>
      </w:r>
      <w:r w:rsidRPr="00333CB4">
        <w:rPr>
          <w:rFonts w:ascii="Arial" w:eastAsia="Times New Roman" w:hAnsi="Arial" w:cs="Arial"/>
          <w:sz w:val="20"/>
          <w:szCs w:val="28"/>
        </w:rPr>
        <w:t xml:space="preserve"> najpozneje v 60 dneh od plačila končnega računa oziroma situacije naročniku</w:t>
      </w:r>
      <w:r>
        <w:rPr>
          <w:rFonts w:ascii="Arial" w:eastAsia="Times New Roman" w:hAnsi="Arial" w:cs="Arial"/>
          <w:sz w:val="20"/>
          <w:szCs w:val="28"/>
        </w:rPr>
        <w:t xml:space="preserve"> posredovali lastno</w:t>
      </w:r>
      <w:r w:rsidRPr="00333CB4">
        <w:rPr>
          <w:rFonts w:ascii="Arial" w:eastAsia="Times New Roman" w:hAnsi="Arial" w:cs="Arial"/>
          <w:sz w:val="20"/>
          <w:szCs w:val="28"/>
        </w:rPr>
        <w:t xml:space="preserve"> pisno izjavo in pisno izjavo podizvajalca, da je podizvajalec prejel plačilo za izvedene </w:t>
      </w:r>
      <w:r>
        <w:rPr>
          <w:rFonts w:ascii="Arial" w:eastAsia="Times New Roman" w:hAnsi="Arial" w:cs="Arial"/>
          <w:sz w:val="20"/>
          <w:szCs w:val="28"/>
        </w:rPr>
        <w:t>gradnje, neposredno povezane s predmetom javnega naročila.</w:t>
      </w:r>
    </w:p>
    <w:p w14:paraId="53FD71BA" w14:textId="77777777" w:rsidR="004718BC" w:rsidRDefault="004718BC" w:rsidP="00072ABA">
      <w:pPr>
        <w:spacing w:after="0" w:line="260" w:lineRule="atLeast"/>
        <w:jc w:val="both"/>
        <w:rPr>
          <w:rFonts w:ascii="Arial" w:eastAsia="Times New Roman" w:hAnsi="Arial" w:cs="Arial"/>
          <w:sz w:val="20"/>
          <w:szCs w:val="28"/>
        </w:rPr>
      </w:pPr>
    </w:p>
    <w:p w14:paraId="1A5E0FD9" w14:textId="0DA40F8C" w:rsidR="00072ABA" w:rsidRPr="00333CB4" w:rsidRDefault="00072ABA" w:rsidP="004718BC">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2592C7EF" w14:textId="77777777" w:rsidR="00072ABA" w:rsidRPr="00333CB4" w:rsidRDefault="00072ABA" w:rsidP="00072ABA">
      <w:pPr>
        <w:spacing w:after="0" w:line="260" w:lineRule="atLeast"/>
        <w:jc w:val="both"/>
        <w:rPr>
          <w:rFonts w:ascii="Arial" w:eastAsia="Times New Roman" w:hAnsi="Arial" w:cs="Arial"/>
          <w:sz w:val="20"/>
          <w:szCs w:val="28"/>
        </w:rPr>
      </w:pPr>
    </w:p>
    <w:p w14:paraId="0B0CD5F9" w14:textId="77777777" w:rsidR="00072ABA" w:rsidRPr="00333CB4" w:rsidRDefault="00072ABA" w:rsidP="00072ABA">
      <w:pPr>
        <w:spacing w:after="0" w:line="260" w:lineRule="atLeast"/>
        <w:jc w:val="both"/>
        <w:rPr>
          <w:rFonts w:ascii="Arial" w:eastAsia="Times New Roman" w:hAnsi="Arial" w:cs="Arial"/>
          <w:sz w:val="20"/>
          <w:szCs w:val="28"/>
        </w:rPr>
      </w:pPr>
    </w:p>
    <w:p w14:paraId="3CF054A2" w14:textId="77777777" w:rsidR="004718BC" w:rsidRPr="004718BC" w:rsidRDefault="004718BC" w:rsidP="004718BC">
      <w:pPr>
        <w:spacing w:after="0" w:line="260" w:lineRule="atLeast"/>
        <w:jc w:val="both"/>
        <w:rPr>
          <w:rFonts w:ascii="Arial" w:eastAsia="Times New Roman" w:hAnsi="Arial" w:cs="Arial"/>
          <w:sz w:val="20"/>
        </w:rPr>
      </w:pPr>
    </w:p>
    <w:p w14:paraId="6AEB8EF6" w14:textId="77777777" w:rsidR="004718BC" w:rsidRPr="004718BC" w:rsidRDefault="004718BC" w:rsidP="004718BC">
      <w:pPr>
        <w:spacing w:after="0" w:line="260" w:lineRule="atLeast"/>
        <w:jc w:val="both"/>
        <w:rPr>
          <w:rFonts w:ascii="Arial" w:eastAsia="Times New Roman" w:hAnsi="Arial" w:cs="Arial"/>
          <w:sz w:val="20"/>
        </w:rPr>
      </w:pPr>
    </w:p>
    <w:tbl>
      <w:tblPr>
        <w:tblW w:w="0" w:type="auto"/>
        <w:tblLook w:val="04A0" w:firstRow="1" w:lastRow="0" w:firstColumn="1" w:lastColumn="0" w:noHBand="0" w:noVBand="1"/>
      </w:tblPr>
      <w:tblGrid>
        <w:gridCol w:w="3018"/>
        <w:gridCol w:w="3004"/>
        <w:gridCol w:w="3048"/>
      </w:tblGrid>
      <w:tr w:rsidR="004718BC" w:rsidRPr="004718BC" w14:paraId="167F5E60" w14:textId="77777777" w:rsidTr="00855053">
        <w:tc>
          <w:tcPr>
            <w:tcW w:w="3070" w:type="dxa"/>
          </w:tcPr>
          <w:p w14:paraId="69D8517A" w14:textId="77777777" w:rsidR="004718BC" w:rsidRPr="004718BC" w:rsidRDefault="004718BC" w:rsidP="004718BC">
            <w:pPr>
              <w:spacing w:after="0" w:line="260" w:lineRule="atLeast"/>
              <w:jc w:val="both"/>
              <w:rPr>
                <w:rFonts w:ascii="Arial" w:eastAsia="Times New Roman" w:hAnsi="Arial" w:cs="Arial"/>
                <w:sz w:val="20"/>
              </w:rPr>
            </w:pPr>
            <w:r w:rsidRPr="004718BC">
              <w:rPr>
                <w:rFonts w:ascii="Arial" w:eastAsia="Times New Roman" w:hAnsi="Arial" w:cs="Arial"/>
                <w:sz w:val="20"/>
              </w:rPr>
              <w:t xml:space="preserve">Kraj: </w:t>
            </w:r>
            <w:r w:rsidRPr="004718BC">
              <w:rPr>
                <w:rFonts w:ascii="Arial" w:eastAsia="Times New Roman" w:hAnsi="Arial" w:cs="Arial"/>
                <w:sz w:val="20"/>
                <w:szCs w:val="20"/>
              </w:rPr>
              <w:fldChar w:fldCharType="begin">
                <w:ffData>
                  <w:name w:val="Besedilo1"/>
                  <w:enabled/>
                  <w:calcOnExit w:val="0"/>
                  <w:textInput/>
                </w:ffData>
              </w:fldChar>
            </w:r>
            <w:r w:rsidRPr="004718BC">
              <w:rPr>
                <w:rFonts w:ascii="Arial" w:eastAsia="Times New Roman" w:hAnsi="Arial" w:cs="Arial"/>
                <w:sz w:val="20"/>
                <w:szCs w:val="20"/>
              </w:rPr>
              <w:instrText xml:space="preserve"> FORMTEXT </w:instrText>
            </w:r>
            <w:r w:rsidRPr="004718BC">
              <w:rPr>
                <w:rFonts w:ascii="Arial" w:eastAsia="Times New Roman" w:hAnsi="Arial" w:cs="Arial"/>
                <w:sz w:val="20"/>
                <w:szCs w:val="20"/>
              </w:rPr>
            </w:r>
            <w:r w:rsidRPr="004718BC">
              <w:rPr>
                <w:rFonts w:ascii="Arial" w:eastAsia="Times New Roman" w:hAnsi="Arial" w:cs="Arial"/>
                <w:sz w:val="20"/>
                <w:szCs w:val="20"/>
              </w:rPr>
              <w:fldChar w:fldCharType="separate"/>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sz w:val="20"/>
                <w:szCs w:val="20"/>
              </w:rPr>
              <w:fldChar w:fldCharType="end"/>
            </w:r>
          </w:p>
          <w:p w14:paraId="2ABA948E" w14:textId="77777777" w:rsidR="004718BC" w:rsidRPr="004718BC" w:rsidRDefault="004718BC" w:rsidP="004718BC">
            <w:pPr>
              <w:spacing w:after="0" w:line="260" w:lineRule="atLeast"/>
              <w:jc w:val="both"/>
              <w:rPr>
                <w:rFonts w:ascii="Arial" w:eastAsia="Times New Roman" w:hAnsi="Arial" w:cs="Arial"/>
                <w:sz w:val="20"/>
              </w:rPr>
            </w:pPr>
            <w:r w:rsidRPr="004718BC">
              <w:rPr>
                <w:rFonts w:ascii="Arial" w:eastAsia="Times New Roman" w:hAnsi="Arial" w:cs="Arial"/>
                <w:sz w:val="20"/>
              </w:rPr>
              <w:t xml:space="preserve">Datum: </w:t>
            </w:r>
            <w:r w:rsidRPr="004718BC">
              <w:rPr>
                <w:rFonts w:ascii="Arial" w:eastAsia="Times New Roman" w:hAnsi="Arial" w:cs="Arial"/>
                <w:sz w:val="20"/>
                <w:szCs w:val="20"/>
              </w:rPr>
              <w:fldChar w:fldCharType="begin">
                <w:ffData>
                  <w:name w:val="Besedilo1"/>
                  <w:enabled/>
                  <w:calcOnExit w:val="0"/>
                  <w:textInput/>
                </w:ffData>
              </w:fldChar>
            </w:r>
            <w:r w:rsidRPr="004718BC">
              <w:rPr>
                <w:rFonts w:ascii="Arial" w:eastAsia="Times New Roman" w:hAnsi="Arial" w:cs="Arial"/>
                <w:sz w:val="20"/>
                <w:szCs w:val="20"/>
              </w:rPr>
              <w:instrText xml:space="preserve"> FORMTEXT </w:instrText>
            </w:r>
            <w:r w:rsidRPr="004718BC">
              <w:rPr>
                <w:rFonts w:ascii="Arial" w:eastAsia="Times New Roman" w:hAnsi="Arial" w:cs="Arial"/>
                <w:sz w:val="20"/>
                <w:szCs w:val="20"/>
              </w:rPr>
            </w:r>
            <w:r w:rsidRPr="004718BC">
              <w:rPr>
                <w:rFonts w:ascii="Arial" w:eastAsia="Times New Roman" w:hAnsi="Arial" w:cs="Arial"/>
                <w:sz w:val="20"/>
                <w:szCs w:val="20"/>
              </w:rPr>
              <w:fldChar w:fldCharType="separate"/>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sz w:val="20"/>
                <w:szCs w:val="20"/>
              </w:rPr>
              <w:fldChar w:fldCharType="end"/>
            </w:r>
          </w:p>
        </w:tc>
        <w:tc>
          <w:tcPr>
            <w:tcW w:w="3070" w:type="dxa"/>
          </w:tcPr>
          <w:p w14:paraId="52E1E041" w14:textId="77777777" w:rsidR="004718BC" w:rsidRPr="004718BC" w:rsidRDefault="004718BC" w:rsidP="004718BC">
            <w:pPr>
              <w:spacing w:after="0" w:line="260" w:lineRule="atLeast"/>
              <w:jc w:val="both"/>
              <w:rPr>
                <w:rFonts w:ascii="Arial" w:eastAsia="Times New Roman" w:hAnsi="Arial" w:cs="Arial"/>
                <w:sz w:val="20"/>
              </w:rPr>
            </w:pPr>
          </w:p>
        </w:tc>
        <w:tc>
          <w:tcPr>
            <w:tcW w:w="3070" w:type="dxa"/>
          </w:tcPr>
          <w:p w14:paraId="3E650132" w14:textId="77777777" w:rsidR="004718BC" w:rsidRPr="004718BC" w:rsidRDefault="004718BC" w:rsidP="004718BC">
            <w:pPr>
              <w:spacing w:after="0" w:line="260" w:lineRule="atLeast"/>
              <w:jc w:val="both"/>
              <w:rPr>
                <w:rFonts w:ascii="Arial" w:eastAsia="Times New Roman" w:hAnsi="Arial" w:cs="Arial"/>
                <w:sz w:val="20"/>
              </w:rPr>
            </w:pPr>
            <w:r w:rsidRPr="004718BC">
              <w:rPr>
                <w:rFonts w:ascii="Arial" w:eastAsia="Times New Roman" w:hAnsi="Arial" w:cs="Arial"/>
                <w:sz w:val="20"/>
              </w:rPr>
              <w:t xml:space="preserve">Podpisnik: </w:t>
            </w:r>
            <w:r w:rsidRPr="004718BC">
              <w:rPr>
                <w:rFonts w:ascii="Arial" w:eastAsia="Times New Roman" w:hAnsi="Arial" w:cs="Arial"/>
                <w:sz w:val="20"/>
                <w:szCs w:val="20"/>
              </w:rPr>
              <w:fldChar w:fldCharType="begin">
                <w:ffData>
                  <w:name w:val="Besedilo1"/>
                  <w:enabled/>
                  <w:calcOnExit w:val="0"/>
                  <w:textInput/>
                </w:ffData>
              </w:fldChar>
            </w:r>
            <w:r w:rsidRPr="004718BC">
              <w:rPr>
                <w:rFonts w:ascii="Arial" w:eastAsia="Times New Roman" w:hAnsi="Arial" w:cs="Arial"/>
                <w:sz w:val="20"/>
                <w:szCs w:val="20"/>
              </w:rPr>
              <w:instrText xml:space="preserve"> FORMTEXT </w:instrText>
            </w:r>
            <w:r w:rsidRPr="004718BC">
              <w:rPr>
                <w:rFonts w:ascii="Arial" w:eastAsia="Times New Roman" w:hAnsi="Arial" w:cs="Arial"/>
                <w:sz w:val="20"/>
                <w:szCs w:val="20"/>
              </w:rPr>
            </w:r>
            <w:r w:rsidRPr="004718BC">
              <w:rPr>
                <w:rFonts w:ascii="Arial" w:eastAsia="Times New Roman" w:hAnsi="Arial" w:cs="Arial"/>
                <w:sz w:val="20"/>
                <w:szCs w:val="20"/>
              </w:rPr>
              <w:fldChar w:fldCharType="separate"/>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noProof/>
                <w:sz w:val="20"/>
                <w:szCs w:val="20"/>
              </w:rPr>
              <w:t> </w:t>
            </w:r>
            <w:r w:rsidRPr="004718BC">
              <w:rPr>
                <w:rFonts w:ascii="Arial" w:eastAsia="Times New Roman" w:hAnsi="Arial" w:cs="Arial"/>
                <w:sz w:val="20"/>
                <w:szCs w:val="20"/>
              </w:rPr>
              <w:fldChar w:fldCharType="end"/>
            </w:r>
          </w:p>
          <w:p w14:paraId="43EB9E00" w14:textId="77777777" w:rsidR="004718BC" w:rsidRPr="004718BC" w:rsidRDefault="004718BC" w:rsidP="004718BC">
            <w:pPr>
              <w:spacing w:after="0" w:line="260" w:lineRule="atLeast"/>
              <w:jc w:val="both"/>
              <w:rPr>
                <w:rFonts w:ascii="Arial" w:eastAsia="Times New Roman" w:hAnsi="Arial" w:cs="Arial"/>
                <w:sz w:val="20"/>
              </w:rPr>
            </w:pPr>
          </w:p>
          <w:p w14:paraId="411940BD" w14:textId="77777777" w:rsidR="004718BC" w:rsidRPr="004718BC" w:rsidRDefault="004718BC" w:rsidP="004718BC">
            <w:pPr>
              <w:spacing w:after="0" w:line="260" w:lineRule="atLeast"/>
              <w:jc w:val="both"/>
              <w:rPr>
                <w:rFonts w:ascii="Arial" w:eastAsia="Times New Roman" w:hAnsi="Arial" w:cs="Arial"/>
                <w:sz w:val="20"/>
              </w:rPr>
            </w:pPr>
            <w:r w:rsidRPr="004718BC">
              <w:rPr>
                <w:rFonts w:ascii="Arial" w:eastAsia="Times New Roman" w:hAnsi="Arial" w:cs="Arial"/>
                <w:sz w:val="20"/>
              </w:rPr>
              <w:t>_________________</w:t>
            </w:r>
          </w:p>
          <w:p w14:paraId="00D56B3B" w14:textId="77777777" w:rsidR="004718BC" w:rsidRPr="004718BC" w:rsidRDefault="004718BC" w:rsidP="004718BC">
            <w:pPr>
              <w:spacing w:after="0" w:line="260" w:lineRule="atLeast"/>
              <w:jc w:val="both"/>
              <w:rPr>
                <w:rFonts w:ascii="Arial" w:eastAsia="Times New Roman" w:hAnsi="Arial" w:cs="Arial"/>
                <w:sz w:val="20"/>
              </w:rPr>
            </w:pPr>
            <w:r w:rsidRPr="004718BC">
              <w:rPr>
                <w:rFonts w:ascii="Arial" w:eastAsia="Times New Roman" w:hAnsi="Arial" w:cs="Arial"/>
                <w:sz w:val="20"/>
              </w:rPr>
              <w:t>Podpis:</w:t>
            </w:r>
          </w:p>
        </w:tc>
      </w:tr>
    </w:tbl>
    <w:p w14:paraId="2F54353C" w14:textId="77777777" w:rsidR="004718BC" w:rsidRPr="004718BC" w:rsidRDefault="004718BC" w:rsidP="004718BC">
      <w:pPr>
        <w:spacing w:after="0" w:line="260" w:lineRule="atLeast"/>
        <w:jc w:val="both"/>
        <w:rPr>
          <w:rFonts w:ascii="Arial" w:eastAsia="Times New Roman" w:hAnsi="Arial" w:cs="Arial"/>
          <w:sz w:val="20"/>
        </w:rPr>
      </w:pPr>
    </w:p>
    <w:p w14:paraId="4C8B1227" w14:textId="77777777" w:rsidR="004718BC" w:rsidRPr="004718BC" w:rsidRDefault="004718BC" w:rsidP="004718BC">
      <w:pPr>
        <w:spacing w:after="0" w:line="260" w:lineRule="atLeast"/>
        <w:jc w:val="both"/>
        <w:rPr>
          <w:rFonts w:ascii="Arial" w:eastAsia="Times New Roman" w:hAnsi="Arial" w:cs="Arial"/>
          <w:sz w:val="20"/>
          <w:szCs w:val="28"/>
        </w:rPr>
      </w:pPr>
      <w:r w:rsidRPr="004718BC">
        <w:rPr>
          <w:rFonts w:ascii="Arial" w:eastAsia="Times New Roman" w:hAnsi="Arial" w:cs="Arial"/>
          <w:sz w:val="20"/>
          <w:szCs w:val="28"/>
        </w:rPr>
        <w:t xml:space="preserve">                                                              žig</w:t>
      </w:r>
    </w:p>
    <w:p w14:paraId="0E445214" w14:textId="77777777" w:rsidR="004718BC" w:rsidRPr="004718BC" w:rsidRDefault="004718BC" w:rsidP="004718BC">
      <w:pPr>
        <w:spacing w:after="0" w:line="260" w:lineRule="atLeast"/>
        <w:jc w:val="both"/>
        <w:rPr>
          <w:rFonts w:ascii="Arial" w:eastAsia="Times New Roman" w:hAnsi="Arial" w:cs="Arial"/>
          <w:sz w:val="20"/>
          <w:szCs w:val="28"/>
        </w:rPr>
      </w:pPr>
    </w:p>
    <w:p w14:paraId="343F0BB0" w14:textId="77777777" w:rsidR="00072ABA" w:rsidRDefault="00072ABA" w:rsidP="00072ABA">
      <w:pPr>
        <w:spacing w:after="0" w:line="260" w:lineRule="atLeast"/>
        <w:jc w:val="both"/>
        <w:rPr>
          <w:rFonts w:ascii="Arial" w:eastAsia="Times New Roman" w:hAnsi="Arial" w:cs="Arial"/>
          <w:sz w:val="20"/>
          <w:szCs w:val="28"/>
        </w:rPr>
      </w:pPr>
    </w:p>
    <w:p w14:paraId="71B02717" w14:textId="77777777" w:rsidR="00072ABA" w:rsidRDefault="00072ABA" w:rsidP="00072ABA">
      <w:pPr>
        <w:spacing w:after="0" w:line="260" w:lineRule="atLeast"/>
        <w:jc w:val="both"/>
        <w:rPr>
          <w:rFonts w:ascii="Arial" w:eastAsia="Times New Roman" w:hAnsi="Arial" w:cs="Arial"/>
          <w:sz w:val="20"/>
          <w:szCs w:val="28"/>
        </w:rPr>
      </w:pPr>
    </w:p>
    <w:p w14:paraId="0F0F2068" w14:textId="77777777" w:rsidR="004718BC" w:rsidRDefault="004718BC" w:rsidP="00072ABA">
      <w:pPr>
        <w:spacing w:after="0" w:line="260" w:lineRule="atLeast"/>
        <w:jc w:val="both"/>
        <w:rPr>
          <w:rFonts w:ascii="Arial" w:eastAsia="Times New Roman" w:hAnsi="Arial" w:cs="Arial"/>
          <w:sz w:val="20"/>
          <w:szCs w:val="28"/>
        </w:rPr>
      </w:pPr>
    </w:p>
    <w:p w14:paraId="0351CA8F" w14:textId="77777777" w:rsidR="004718BC" w:rsidRDefault="004718BC" w:rsidP="00072ABA">
      <w:pPr>
        <w:spacing w:after="0" w:line="260" w:lineRule="atLeast"/>
        <w:jc w:val="both"/>
        <w:rPr>
          <w:rFonts w:ascii="Arial" w:eastAsia="Times New Roman" w:hAnsi="Arial" w:cs="Arial"/>
          <w:sz w:val="20"/>
          <w:szCs w:val="28"/>
        </w:rPr>
      </w:pPr>
    </w:p>
    <w:p w14:paraId="3BEAD0F4" w14:textId="77777777" w:rsidR="004718BC" w:rsidRDefault="004718BC" w:rsidP="00072ABA">
      <w:pPr>
        <w:spacing w:after="0" w:line="260" w:lineRule="atLeast"/>
        <w:jc w:val="both"/>
        <w:rPr>
          <w:rFonts w:ascii="Arial" w:eastAsia="Times New Roman" w:hAnsi="Arial" w:cs="Arial"/>
          <w:sz w:val="20"/>
          <w:szCs w:val="28"/>
        </w:rPr>
      </w:pPr>
    </w:p>
    <w:p w14:paraId="65FEB1E9" w14:textId="77777777" w:rsidR="004718BC" w:rsidRDefault="004718BC" w:rsidP="00072ABA">
      <w:pPr>
        <w:spacing w:after="0" w:line="260" w:lineRule="atLeast"/>
        <w:jc w:val="both"/>
        <w:rPr>
          <w:rFonts w:ascii="Arial" w:eastAsia="Times New Roman" w:hAnsi="Arial" w:cs="Arial"/>
          <w:sz w:val="20"/>
          <w:szCs w:val="28"/>
        </w:rPr>
      </w:pPr>
    </w:p>
    <w:p w14:paraId="405CC687" w14:textId="77777777" w:rsidR="004718BC" w:rsidRDefault="004718BC" w:rsidP="00072ABA">
      <w:pPr>
        <w:spacing w:after="0" w:line="260" w:lineRule="atLeast"/>
        <w:jc w:val="both"/>
        <w:rPr>
          <w:rFonts w:ascii="Arial" w:eastAsia="Times New Roman" w:hAnsi="Arial" w:cs="Arial"/>
          <w:sz w:val="20"/>
          <w:szCs w:val="28"/>
        </w:rPr>
      </w:pPr>
    </w:p>
    <w:p w14:paraId="205E67B5" w14:textId="77777777" w:rsidR="004718BC" w:rsidRDefault="004718BC" w:rsidP="00072ABA">
      <w:pPr>
        <w:spacing w:after="0" w:line="260" w:lineRule="atLeast"/>
        <w:jc w:val="both"/>
        <w:rPr>
          <w:rFonts w:ascii="Arial" w:eastAsia="Times New Roman" w:hAnsi="Arial" w:cs="Arial"/>
          <w:sz w:val="20"/>
          <w:szCs w:val="28"/>
        </w:rPr>
      </w:pPr>
    </w:p>
    <w:p w14:paraId="5895DD42" w14:textId="77777777" w:rsidR="004718BC" w:rsidRDefault="004718BC" w:rsidP="00072ABA">
      <w:pPr>
        <w:spacing w:after="0" w:line="260" w:lineRule="atLeast"/>
        <w:jc w:val="both"/>
        <w:rPr>
          <w:rFonts w:ascii="Arial" w:eastAsia="Times New Roman" w:hAnsi="Arial" w:cs="Arial"/>
          <w:sz w:val="20"/>
          <w:szCs w:val="28"/>
        </w:rPr>
      </w:pPr>
    </w:p>
    <w:p w14:paraId="6841C6BB" w14:textId="77777777" w:rsidR="004718BC" w:rsidRDefault="004718BC" w:rsidP="00072ABA">
      <w:pPr>
        <w:spacing w:after="0" w:line="260" w:lineRule="atLeast"/>
        <w:jc w:val="both"/>
        <w:rPr>
          <w:rFonts w:ascii="Arial" w:eastAsia="Times New Roman" w:hAnsi="Arial" w:cs="Arial"/>
          <w:sz w:val="20"/>
          <w:szCs w:val="28"/>
        </w:rPr>
      </w:pPr>
    </w:p>
    <w:p w14:paraId="347BF6B7" w14:textId="77777777" w:rsidR="004718BC" w:rsidRDefault="004718BC" w:rsidP="00072ABA">
      <w:pPr>
        <w:spacing w:after="0" w:line="260" w:lineRule="atLeast"/>
        <w:jc w:val="both"/>
        <w:rPr>
          <w:rFonts w:ascii="Arial" w:eastAsia="Times New Roman" w:hAnsi="Arial" w:cs="Arial"/>
          <w:sz w:val="20"/>
          <w:szCs w:val="28"/>
        </w:rPr>
      </w:pPr>
    </w:p>
    <w:p w14:paraId="369DB4A3" w14:textId="77777777" w:rsidR="004718BC" w:rsidRDefault="004718BC" w:rsidP="00072ABA">
      <w:pPr>
        <w:spacing w:after="0" w:line="260" w:lineRule="atLeast"/>
        <w:jc w:val="both"/>
        <w:rPr>
          <w:rFonts w:ascii="Arial" w:eastAsia="Times New Roman" w:hAnsi="Arial" w:cs="Arial"/>
          <w:sz w:val="20"/>
          <w:szCs w:val="28"/>
        </w:rPr>
      </w:pPr>
    </w:p>
    <w:p w14:paraId="17BDF918" w14:textId="77777777" w:rsidR="004718BC" w:rsidRDefault="004718BC" w:rsidP="00072ABA">
      <w:pPr>
        <w:spacing w:after="0" w:line="260" w:lineRule="atLeast"/>
        <w:jc w:val="both"/>
        <w:rPr>
          <w:rFonts w:ascii="Arial" w:eastAsia="Times New Roman" w:hAnsi="Arial" w:cs="Arial"/>
          <w:sz w:val="20"/>
          <w:szCs w:val="28"/>
        </w:rPr>
      </w:pPr>
    </w:p>
    <w:p w14:paraId="0905D8AA" w14:textId="77777777" w:rsidR="004718BC" w:rsidRDefault="004718BC" w:rsidP="00072ABA">
      <w:pPr>
        <w:spacing w:after="0" w:line="260" w:lineRule="atLeast"/>
        <w:jc w:val="both"/>
        <w:rPr>
          <w:rFonts w:ascii="Arial" w:eastAsia="Times New Roman" w:hAnsi="Arial" w:cs="Arial"/>
          <w:sz w:val="20"/>
          <w:szCs w:val="28"/>
        </w:rPr>
      </w:pPr>
    </w:p>
    <w:p w14:paraId="3209B0F3" w14:textId="77777777" w:rsidR="004718BC" w:rsidRDefault="004718BC" w:rsidP="00072ABA">
      <w:pPr>
        <w:spacing w:after="0" w:line="260" w:lineRule="atLeast"/>
        <w:jc w:val="both"/>
        <w:rPr>
          <w:rFonts w:ascii="Arial" w:eastAsia="Times New Roman" w:hAnsi="Arial" w:cs="Arial"/>
          <w:sz w:val="20"/>
          <w:szCs w:val="28"/>
        </w:rPr>
      </w:pPr>
    </w:p>
    <w:p w14:paraId="0DD89A7D" w14:textId="1CA04CF7" w:rsidR="00072ABA" w:rsidRPr="00333CB4" w:rsidRDefault="00072ABA" w:rsidP="00072ABA">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w:t>
      </w:r>
      <w:r w:rsidR="004718BC">
        <w:rPr>
          <w:rFonts w:ascii="Arial" w:eastAsia="Times New Roman" w:hAnsi="Arial" w:cs="Arial"/>
          <w:sz w:val="20"/>
          <w:szCs w:val="28"/>
        </w:rPr>
        <w:t xml:space="preserve">Obrazec se </w:t>
      </w:r>
      <w:r w:rsidRPr="00333CB4">
        <w:rPr>
          <w:rFonts w:ascii="Arial" w:eastAsia="Times New Roman" w:hAnsi="Arial" w:cs="Arial"/>
          <w:sz w:val="20"/>
          <w:szCs w:val="28"/>
        </w:rPr>
        <w:t>izpolni</w:t>
      </w:r>
      <w:r w:rsidR="004718BC">
        <w:rPr>
          <w:rFonts w:ascii="Arial" w:eastAsia="Times New Roman" w:hAnsi="Arial" w:cs="Arial"/>
          <w:sz w:val="20"/>
          <w:szCs w:val="28"/>
        </w:rPr>
        <w:t xml:space="preserve">, </w:t>
      </w:r>
      <w:r w:rsidRPr="00333CB4">
        <w:rPr>
          <w:rFonts w:ascii="Arial" w:eastAsia="Times New Roman" w:hAnsi="Arial" w:cs="Arial"/>
          <w:sz w:val="20"/>
          <w:szCs w:val="28"/>
        </w:rPr>
        <w:t>datira, žigosa in podpiše</w:t>
      </w:r>
      <w:r w:rsidR="004718BC">
        <w:rPr>
          <w:rFonts w:ascii="Arial" w:eastAsia="Times New Roman" w:hAnsi="Arial" w:cs="Arial"/>
          <w:sz w:val="20"/>
          <w:szCs w:val="28"/>
        </w:rPr>
        <w:t xml:space="preserve"> le </w:t>
      </w:r>
      <w:r w:rsidR="004718BC" w:rsidRPr="00AC2798">
        <w:rPr>
          <w:rFonts w:ascii="Arial" w:eastAsia="Times New Roman" w:hAnsi="Arial" w:cs="Arial"/>
          <w:b/>
          <w:bCs/>
          <w:sz w:val="20"/>
          <w:szCs w:val="28"/>
        </w:rPr>
        <w:t>v primeru, da podizvajalec ni zahteval neposrednih plačil</w:t>
      </w:r>
      <w:r w:rsidR="004718BC">
        <w:rPr>
          <w:rFonts w:ascii="Arial" w:eastAsia="Times New Roman" w:hAnsi="Arial" w:cs="Arial"/>
          <w:sz w:val="20"/>
          <w:szCs w:val="28"/>
        </w:rPr>
        <w:t xml:space="preserve">. </w:t>
      </w:r>
      <w:r w:rsidRPr="00333CB4">
        <w:rPr>
          <w:rFonts w:ascii="Arial" w:eastAsia="Times New Roman" w:hAnsi="Arial" w:cs="Arial"/>
          <w:sz w:val="20"/>
          <w:szCs w:val="28"/>
        </w:rPr>
        <w:t xml:space="preserve">Ponudnik naloži scan obrazca v sistemu e-JN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p w14:paraId="100038D6" w14:textId="784D4E19" w:rsidR="00333CB4" w:rsidRPr="001A18E9" w:rsidRDefault="00333CB4" w:rsidP="001A18E9">
      <w:pPr>
        <w:pStyle w:val="Naslov2"/>
        <w:numPr>
          <w:ilvl w:val="0"/>
          <w:numId w:val="0"/>
        </w:numPr>
        <w:ind w:left="499" w:hanging="357"/>
        <w:jc w:val="right"/>
        <w:rPr>
          <w:rFonts w:cs="Arial"/>
          <w:caps/>
          <w:szCs w:val="28"/>
        </w:rPr>
      </w:pPr>
      <w:bookmarkStart w:id="250" w:name="_Toc65583428"/>
      <w:r w:rsidRPr="001A18E9">
        <w:rPr>
          <w:rFonts w:cs="Arial"/>
          <w:caps/>
          <w:szCs w:val="28"/>
        </w:rPr>
        <w:lastRenderedPageBreak/>
        <w:t xml:space="preserve">Obrazec št. </w:t>
      </w:r>
      <w:r w:rsidR="004718BC" w:rsidRPr="001A18E9">
        <w:rPr>
          <w:rFonts w:cs="Arial"/>
          <w:caps/>
          <w:szCs w:val="28"/>
        </w:rPr>
        <w:t>4</w:t>
      </w:r>
      <w:bookmarkEnd w:id="250"/>
    </w:p>
    <w:p w14:paraId="7391199E" w14:textId="77777777" w:rsidR="00333CB4" w:rsidRPr="00333CB4" w:rsidRDefault="00333CB4" w:rsidP="00333CB4">
      <w:pPr>
        <w:spacing w:after="0" w:line="260" w:lineRule="atLeast"/>
        <w:jc w:val="center"/>
        <w:rPr>
          <w:rFonts w:ascii="Arial" w:eastAsia="Times New Roman" w:hAnsi="Arial" w:cs="Arial"/>
          <w:b/>
          <w:bCs/>
          <w:sz w:val="20"/>
          <w:szCs w:val="28"/>
        </w:rPr>
      </w:pPr>
      <w:r w:rsidRPr="00333CB4">
        <w:rPr>
          <w:rFonts w:ascii="Arial" w:eastAsia="Times New Roman" w:hAnsi="Arial" w:cs="Arial"/>
          <w:b/>
          <w:bCs/>
          <w:sz w:val="20"/>
          <w:szCs w:val="28"/>
        </w:rPr>
        <w:t xml:space="preserve">IZJAVA </w:t>
      </w:r>
    </w:p>
    <w:p w14:paraId="2090C53A" w14:textId="3C994F0F" w:rsidR="00333CB4" w:rsidRPr="00333CB4" w:rsidRDefault="00333CB4" w:rsidP="00333CB4">
      <w:pPr>
        <w:spacing w:after="0" w:line="260" w:lineRule="atLeast"/>
        <w:jc w:val="center"/>
        <w:rPr>
          <w:rFonts w:ascii="Arial" w:eastAsia="Times New Roman" w:hAnsi="Arial" w:cs="Arial"/>
          <w:b/>
          <w:bCs/>
          <w:sz w:val="20"/>
          <w:szCs w:val="28"/>
        </w:rPr>
      </w:pPr>
      <w:r w:rsidRPr="00333CB4">
        <w:rPr>
          <w:rFonts w:ascii="Arial" w:eastAsia="Times New Roman" w:hAnsi="Arial" w:cs="Arial"/>
          <w:b/>
          <w:bCs/>
          <w:sz w:val="20"/>
          <w:szCs w:val="28"/>
        </w:rPr>
        <w:t xml:space="preserve">O </w:t>
      </w:r>
      <w:r w:rsidR="00603333">
        <w:rPr>
          <w:rFonts w:ascii="Arial" w:eastAsia="Times New Roman" w:hAnsi="Arial" w:cs="Arial"/>
          <w:b/>
          <w:bCs/>
          <w:sz w:val="20"/>
          <w:szCs w:val="28"/>
        </w:rPr>
        <w:t>SPREJEMANJU POGOJEV JAVNEGA NAROČILA</w:t>
      </w:r>
    </w:p>
    <w:p w14:paraId="6CEAFB3D" w14:textId="77777777" w:rsidR="00333CB4" w:rsidRPr="00333CB4" w:rsidRDefault="00333CB4" w:rsidP="00333CB4">
      <w:pPr>
        <w:spacing w:after="0" w:line="260" w:lineRule="atLeast"/>
        <w:jc w:val="center"/>
        <w:rPr>
          <w:rFonts w:ascii="Arial" w:eastAsia="Times New Roman" w:hAnsi="Arial" w:cs="Arial"/>
          <w:b/>
          <w:bCs/>
          <w:sz w:val="20"/>
          <w:szCs w:val="28"/>
        </w:rPr>
      </w:pPr>
    </w:p>
    <w:p w14:paraId="7DF323A2"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Ponudnik / </w:t>
      </w:r>
      <w:proofErr w:type="spellStart"/>
      <w:r w:rsidRPr="00333CB4">
        <w:rPr>
          <w:rFonts w:ascii="Arial" w:eastAsia="Times New Roman" w:hAnsi="Arial" w:cs="Arial"/>
          <w:sz w:val="20"/>
          <w:szCs w:val="28"/>
        </w:rPr>
        <w:t>soponudnik</w:t>
      </w:r>
      <w:proofErr w:type="spellEnd"/>
      <w:r w:rsidRPr="00333CB4">
        <w:rPr>
          <w:rFonts w:ascii="Arial" w:eastAsia="Times New Roman" w:hAnsi="Arial" w:cs="Arial"/>
          <w:sz w:val="20"/>
          <w:szCs w:val="28"/>
        </w:rPr>
        <w:t>:</w:t>
      </w:r>
    </w:p>
    <w:p w14:paraId="73AAF67C" w14:textId="77777777" w:rsidR="00333CB4" w:rsidRPr="00333CB4" w:rsidRDefault="00333CB4" w:rsidP="00333CB4">
      <w:pPr>
        <w:spacing w:after="0" w:line="260" w:lineRule="atLeast"/>
        <w:jc w:val="both"/>
        <w:rPr>
          <w:rFonts w:ascii="Arial" w:eastAsia="Times New Roman" w:hAnsi="Arial" w:cs="Arial"/>
          <w:sz w:val="20"/>
          <w:szCs w:val="28"/>
        </w:rPr>
      </w:pPr>
    </w:p>
    <w:p w14:paraId="00BEDDF9"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naziv: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55654BA" w14:textId="77777777" w:rsidR="00333CB4" w:rsidRPr="00333CB4" w:rsidRDefault="00333CB4" w:rsidP="00333CB4">
      <w:pPr>
        <w:spacing w:after="0" w:line="260" w:lineRule="atLeast"/>
        <w:jc w:val="both"/>
        <w:rPr>
          <w:rFonts w:ascii="Arial" w:eastAsia="Times New Roman" w:hAnsi="Arial" w:cs="Arial"/>
          <w:sz w:val="20"/>
          <w:szCs w:val="28"/>
        </w:rPr>
      </w:pPr>
    </w:p>
    <w:p w14:paraId="4BFD310C"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naslov: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4B4F77A8" w14:textId="77777777" w:rsidR="00333CB4" w:rsidRPr="00333CB4" w:rsidRDefault="00333CB4" w:rsidP="00333CB4">
      <w:pPr>
        <w:spacing w:after="0" w:line="260" w:lineRule="atLeast"/>
        <w:jc w:val="both"/>
        <w:rPr>
          <w:rFonts w:ascii="Arial" w:eastAsia="Times New Roman" w:hAnsi="Arial" w:cs="Arial"/>
          <w:sz w:val="20"/>
          <w:szCs w:val="28"/>
        </w:rPr>
      </w:pPr>
    </w:p>
    <w:p w14:paraId="42AE458B" w14:textId="77777777" w:rsidR="00333CB4" w:rsidRPr="00333CB4" w:rsidRDefault="00333CB4" w:rsidP="00333CB4">
      <w:pPr>
        <w:spacing w:after="0" w:line="260" w:lineRule="atLeast"/>
        <w:jc w:val="both"/>
        <w:rPr>
          <w:rFonts w:ascii="Arial" w:eastAsia="Times New Roman" w:hAnsi="Arial" w:cs="Arial"/>
          <w:sz w:val="20"/>
          <w:szCs w:val="28"/>
        </w:rPr>
      </w:pPr>
    </w:p>
    <w:p w14:paraId="32AEB359"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ob oddaji naše ponudbe št. ___________________, z dne _________________, </w:t>
      </w:r>
    </w:p>
    <w:p w14:paraId="73232C9A" w14:textId="77777777" w:rsidR="00333CB4" w:rsidRPr="00333CB4" w:rsidRDefault="00333CB4" w:rsidP="00333CB4">
      <w:pPr>
        <w:spacing w:after="0" w:line="260" w:lineRule="atLeast"/>
        <w:jc w:val="center"/>
        <w:rPr>
          <w:rFonts w:ascii="Arial" w:eastAsia="Times New Roman" w:hAnsi="Arial" w:cs="Arial"/>
          <w:sz w:val="20"/>
          <w:szCs w:val="28"/>
        </w:rPr>
      </w:pPr>
    </w:p>
    <w:p w14:paraId="277316E5" w14:textId="22292B59" w:rsidR="00333CB4" w:rsidRPr="00333CB4" w:rsidRDefault="00603333" w:rsidP="00333CB4">
      <w:pPr>
        <w:spacing w:after="0" w:line="260" w:lineRule="atLeast"/>
        <w:jc w:val="center"/>
        <w:rPr>
          <w:rFonts w:ascii="Arial" w:eastAsia="Times New Roman" w:hAnsi="Arial" w:cs="Arial"/>
          <w:sz w:val="20"/>
          <w:szCs w:val="28"/>
        </w:rPr>
      </w:pPr>
      <w:r>
        <w:rPr>
          <w:rFonts w:ascii="Arial" w:eastAsia="Times New Roman" w:hAnsi="Arial" w:cs="Arial"/>
          <w:sz w:val="20"/>
          <w:szCs w:val="28"/>
        </w:rPr>
        <w:t xml:space="preserve">pod materialno in kazensko odgovornostjo </w:t>
      </w:r>
      <w:r w:rsidR="00333CB4" w:rsidRPr="00333CB4">
        <w:rPr>
          <w:rFonts w:ascii="Arial" w:eastAsia="Times New Roman" w:hAnsi="Arial" w:cs="Arial"/>
          <w:sz w:val="20"/>
          <w:szCs w:val="28"/>
        </w:rPr>
        <w:t>izjavljamo</w:t>
      </w:r>
      <w:r>
        <w:rPr>
          <w:rFonts w:ascii="Arial" w:eastAsia="Times New Roman" w:hAnsi="Arial" w:cs="Arial"/>
          <w:sz w:val="20"/>
          <w:szCs w:val="28"/>
        </w:rPr>
        <w:t>:</w:t>
      </w:r>
    </w:p>
    <w:p w14:paraId="054207EB"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146A5751" w14:textId="63872120" w:rsidR="00603333" w:rsidRDefault="00333CB4" w:rsidP="006A4B2A">
      <w:pPr>
        <w:pStyle w:val="Odstavekseznama"/>
        <w:numPr>
          <w:ilvl w:val="0"/>
          <w:numId w:val="8"/>
        </w:numPr>
        <w:rPr>
          <w:rFonts w:eastAsia="Times New Roman" w:cs="Arial"/>
          <w:szCs w:val="28"/>
        </w:rPr>
      </w:pPr>
      <w:r w:rsidRPr="00603333">
        <w:rPr>
          <w:rFonts w:eastAsia="Times New Roman" w:cs="Arial"/>
          <w:szCs w:val="28"/>
        </w:rPr>
        <w:t>da</w:t>
      </w:r>
      <w:r w:rsidR="00603333" w:rsidRPr="00603333">
        <w:rPr>
          <w:rFonts w:eastAsia="Times New Roman" w:cs="Arial"/>
          <w:szCs w:val="28"/>
        </w:rPr>
        <w:t xml:space="preserve"> se v celoti strinjamo in sprejemamo vse pogoje naročnika glede predmeta javnega naročila </w:t>
      </w:r>
      <w:r w:rsidR="00854AE7" w:rsidRPr="00603333">
        <w:rPr>
          <w:rFonts w:eastAsia="Times New Roman" w:cs="Arial"/>
          <w:szCs w:val="28"/>
        </w:rPr>
        <w:t>NOVOGRADNJA PRIZIDAVE OŠ MORAVČE IN ŠPORTNE TELOVADNICE</w:t>
      </w:r>
      <w:r w:rsidRPr="00603333">
        <w:rPr>
          <w:rFonts w:eastAsia="Times New Roman" w:cs="Arial"/>
          <w:szCs w:val="28"/>
        </w:rPr>
        <w:t xml:space="preserve"> </w:t>
      </w:r>
      <w:r w:rsidR="00603333">
        <w:rPr>
          <w:rFonts w:eastAsia="Times New Roman" w:cs="Arial"/>
          <w:szCs w:val="28"/>
        </w:rPr>
        <w:t>ter</w:t>
      </w:r>
      <w:r w:rsidR="00603333" w:rsidRPr="00603333">
        <w:rPr>
          <w:rFonts w:eastAsia="Times New Roman" w:cs="Arial"/>
          <w:szCs w:val="28"/>
        </w:rPr>
        <w:t xml:space="preserve"> druge pogoje, ki so navedeni v dokumentaciji</w:t>
      </w:r>
      <w:r w:rsidR="00096590">
        <w:rPr>
          <w:rFonts w:eastAsia="Times New Roman" w:cs="Arial"/>
          <w:szCs w:val="28"/>
        </w:rPr>
        <w:t xml:space="preserve"> v zvezi z oddajo javnega naročila</w:t>
      </w:r>
      <w:r w:rsidR="00603333" w:rsidRPr="00603333">
        <w:rPr>
          <w:rFonts w:eastAsia="Times New Roman" w:cs="Arial"/>
          <w:szCs w:val="28"/>
        </w:rPr>
        <w:t>, in pod katerimi dajemo svojo ponudbo;</w:t>
      </w:r>
    </w:p>
    <w:p w14:paraId="2AEFBC58" w14:textId="51719C90" w:rsidR="00603333" w:rsidRDefault="00603333" w:rsidP="006A4B2A">
      <w:pPr>
        <w:pStyle w:val="Odstavekseznama"/>
        <w:numPr>
          <w:ilvl w:val="0"/>
          <w:numId w:val="8"/>
        </w:numPr>
        <w:rPr>
          <w:rFonts w:eastAsia="Times New Roman" w:cs="Arial"/>
          <w:szCs w:val="28"/>
        </w:rPr>
      </w:pPr>
      <w:r>
        <w:rPr>
          <w:rFonts w:eastAsia="Times New Roman" w:cs="Arial"/>
          <w:szCs w:val="28"/>
        </w:rPr>
        <w:t>da smo ob izdelavi ponudbe pregledali vso razpoložljivo dokumentacijo</w:t>
      </w:r>
      <w:r w:rsidR="00096590">
        <w:rPr>
          <w:rFonts w:eastAsia="Times New Roman" w:cs="Arial"/>
          <w:szCs w:val="28"/>
        </w:rPr>
        <w:t xml:space="preserve"> v zvezi z oddajo javnega naročila</w:t>
      </w:r>
      <w:r>
        <w:rPr>
          <w:rFonts w:eastAsia="Times New Roman" w:cs="Arial"/>
          <w:szCs w:val="28"/>
        </w:rPr>
        <w:t xml:space="preserve"> in njene priloge;</w:t>
      </w:r>
    </w:p>
    <w:p w14:paraId="1302E4F9" w14:textId="0037A224" w:rsidR="00603333" w:rsidRDefault="00603333" w:rsidP="006A4B2A">
      <w:pPr>
        <w:pStyle w:val="Odstavekseznama"/>
        <w:numPr>
          <w:ilvl w:val="0"/>
          <w:numId w:val="8"/>
        </w:numPr>
        <w:rPr>
          <w:rFonts w:eastAsia="Times New Roman" w:cs="Arial"/>
          <w:szCs w:val="28"/>
        </w:rPr>
      </w:pPr>
      <w:r w:rsidRPr="00603333">
        <w:rPr>
          <w:rFonts w:eastAsia="Times New Roman" w:cs="Arial"/>
          <w:szCs w:val="28"/>
        </w:rPr>
        <w:t>da smo v celoti seznanjeni z obsegom in zahtevnostjo razpisanih del</w:t>
      </w:r>
      <w:r>
        <w:rPr>
          <w:rFonts w:eastAsia="Times New Roman" w:cs="Arial"/>
          <w:szCs w:val="28"/>
        </w:rPr>
        <w:t>;</w:t>
      </w:r>
    </w:p>
    <w:p w14:paraId="7153E4C4" w14:textId="2D2305B0" w:rsidR="00F5225D" w:rsidRDefault="00F5225D" w:rsidP="006A4B2A">
      <w:pPr>
        <w:pStyle w:val="Odstavekseznama"/>
        <w:numPr>
          <w:ilvl w:val="0"/>
          <w:numId w:val="8"/>
        </w:numPr>
        <w:rPr>
          <w:rFonts w:eastAsia="Times New Roman" w:cs="Arial"/>
          <w:szCs w:val="28"/>
        </w:rPr>
      </w:pPr>
      <w:bookmarkStart w:id="251" w:name="_Hlk64877605"/>
      <w:r>
        <w:rPr>
          <w:rFonts w:eastAsia="Times New Roman" w:cs="Arial"/>
          <w:szCs w:val="28"/>
        </w:rPr>
        <w:t>da bomo pri izvedbi</w:t>
      </w:r>
      <w:r w:rsidRPr="00F5225D">
        <w:rPr>
          <w:rFonts w:eastAsia="Times New Roman" w:cs="Arial"/>
          <w:szCs w:val="28"/>
        </w:rPr>
        <w:t xml:space="preserve"> javnega naročila v celoti upošteva</w:t>
      </w:r>
      <w:r>
        <w:rPr>
          <w:rFonts w:eastAsia="Times New Roman" w:cs="Arial"/>
          <w:szCs w:val="28"/>
        </w:rPr>
        <w:t>l</w:t>
      </w:r>
      <w:r w:rsidRPr="00F5225D">
        <w:rPr>
          <w:rFonts w:eastAsia="Times New Roman" w:cs="Arial"/>
          <w:szCs w:val="28"/>
        </w:rPr>
        <w:t>i vse zahteve EKO SKLADA, kot izhajajo iz javnega poziva za sofinanciranje gradnje skoraj nič-energijskih stavb (</w:t>
      </w:r>
      <w:proofErr w:type="spellStart"/>
      <w:r w:rsidRPr="00F5225D">
        <w:rPr>
          <w:rFonts w:eastAsia="Times New Roman" w:cs="Arial"/>
          <w:szCs w:val="28"/>
        </w:rPr>
        <w:t>sNES</w:t>
      </w:r>
      <w:proofErr w:type="spellEnd"/>
      <w:r w:rsidRPr="00F5225D">
        <w:rPr>
          <w:rFonts w:eastAsia="Times New Roman" w:cs="Arial"/>
          <w:szCs w:val="28"/>
        </w:rPr>
        <w:t>) splošnega družbenega pomena 72SUB-sNESLS19 ter Odločbe o dodelitvi pravice do nepovratne finančne spodbude</w:t>
      </w:r>
      <w:r>
        <w:rPr>
          <w:rFonts w:eastAsia="Times New Roman" w:cs="Arial"/>
          <w:szCs w:val="28"/>
        </w:rPr>
        <w:t xml:space="preserve"> </w:t>
      </w:r>
      <w:bookmarkEnd w:id="251"/>
      <w:r>
        <w:rPr>
          <w:rFonts w:eastAsia="Times New Roman" w:cs="Arial"/>
          <w:szCs w:val="28"/>
        </w:rPr>
        <w:t>ter smo seznanjeni, da n</w:t>
      </w:r>
      <w:r w:rsidRPr="00F5225D">
        <w:rPr>
          <w:rFonts w:eastAsia="Times New Roman" w:cs="Arial"/>
          <w:szCs w:val="28"/>
        </w:rPr>
        <w:t xml:space="preserve">espoštovanje zahtev EKO SKLADA predstavlja nespoštovanje pogodbenih določil in </w:t>
      </w:r>
      <w:r>
        <w:rPr>
          <w:rFonts w:eastAsia="Times New Roman" w:cs="Arial"/>
          <w:szCs w:val="28"/>
        </w:rPr>
        <w:t xml:space="preserve">je </w:t>
      </w:r>
      <w:r w:rsidRPr="00F5225D">
        <w:rPr>
          <w:rFonts w:eastAsia="Times New Roman" w:cs="Arial"/>
          <w:szCs w:val="28"/>
        </w:rPr>
        <w:t>podlaga za unovčitev pogodbene kazni oziroma zavarovanja za dobro izvedbo pogodbenih obveznosti</w:t>
      </w:r>
      <w:r>
        <w:rPr>
          <w:rFonts w:eastAsia="Times New Roman" w:cs="Arial"/>
          <w:szCs w:val="28"/>
        </w:rPr>
        <w:t>;</w:t>
      </w:r>
    </w:p>
    <w:p w14:paraId="6C199BD3" w14:textId="2EDA50A8" w:rsidR="00603333" w:rsidRPr="00603333" w:rsidRDefault="00603333" w:rsidP="006A4B2A">
      <w:pPr>
        <w:pStyle w:val="Odstavekseznama"/>
        <w:numPr>
          <w:ilvl w:val="0"/>
          <w:numId w:val="8"/>
        </w:numPr>
        <w:rPr>
          <w:rFonts w:eastAsia="Times New Roman" w:cs="Arial"/>
          <w:szCs w:val="28"/>
        </w:rPr>
      </w:pPr>
      <w:r w:rsidRPr="00603333">
        <w:rPr>
          <w:rFonts w:eastAsia="Times New Roman" w:cs="Arial"/>
          <w:szCs w:val="28"/>
        </w:rPr>
        <w:t>da so podatki, ki so podani v ponudbeni dokumentaciji, resnični, ter da fotokopije priloženih listin ustrezajo originalu. Za podane podatke, njihovo resničnost in ustreznost fotokopij prevzemamo polno odgovornost</w:t>
      </w:r>
      <w:r>
        <w:rPr>
          <w:rFonts w:eastAsia="Times New Roman" w:cs="Arial"/>
          <w:szCs w:val="28"/>
        </w:rPr>
        <w:t>;</w:t>
      </w:r>
    </w:p>
    <w:p w14:paraId="28E5F143" w14:textId="017F7140" w:rsidR="00603333" w:rsidRDefault="00603333" w:rsidP="006A4B2A">
      <w:pPr>
        <w:pStyle w:val="Odstavekseznama"/>
        <w:numPr>
          <w:ilvl w:val="0"/>
          <w:numId w:val="8"/>
        </w:numPr>
        <w:rPr>
          <w:rFonts w:eastAsia="Times New Roman" w:cs="Arial"/>
          <w:szCs w:val="28"/>
        </w:rPr>
      </w:pPr>
      <w:r w:rsidRPr="00603333">
        <w:rPr>
          <w:rFonts w:eastAsia="Times New Roman" w:cs="Arial"/>
          <w:szCs w:val="28"/>
        </w:rPr>
        <w:t xml:space="preserve">da bomo dali soglasje za odpravo očitnih pisnih in računskih </w:t>
      </w:r>
      <w:r w:rsidR="005562D6">
        <w:rPr>
          <w:rFonts w:eastAsia="Times New Roman" w:cs="Arial"/>
          <w:szCs w:val="28"/>
        </w:rPr>
        <w:t>napak</w:t>
      </w:r>
      <w:r>
        <w:rPr>
          <w:rFonts w:eastAsia="Times New Roman" w:cs="Arial"/>
          <w:szCs w:val="28"/>
        </w:rPr>
        <w:t>;</w:t>
      </w:r>
    </w:p>
    <w:p w14:paraId="7CF05462" w14:textId="6460EE40" w:rsidR="00603333" w:rsidRPr="00603333" w:rsidRDefault="00603333" w:rsidP="006A4B2A">
      <w:pPr>
        <w:pStyle w:val="Odstavekseznama"/>
        <w:numPr>
          <w:ilvl w:val="0"/>
          <w:numId w:val="8"/>
        </w:numPr>
        <w:rPr>
          <w:rFonts w:eastAsia="Times New Roman" w:cs="Arial"/>
          <w:szCs w:val="28"/>
        </w:rPr>
      </w:pPr>
      <w:r w:rsidRPr="00603333">
        <w:rPr>
          <w:rFonts w:eastAsia="Times New Roman" w:cs="Arial"/>
          <w:szCs w:val="28"/>
        </w:rPr>
        <w:t xml:space="preserve">da soglašamo, da naročnik </w:t>
      </w:r>
      <w:r>
        <w:rPr>
          <w:rFonts w:eastAsia="Times New Roman" w:cs="Arial"/>
          <w:szCs w:val="28"/>
        </w:rPr>
        <w:t xml:space="preserve">lahko </w:t>
      </w:r>
      <w:r w:rsidRPr="00603333">
        <w:rPr>
          <w:rFonts w:eastAsia="Times New Roman" w:cs="Arial"/>
          <w:szCs w:val="28"/>
        </w:rPr>
        <w:t>naknadno ves čas postopka javnega naročila in tudi po oddaji javnega naročila glede na razpoložljiva sredstva iz proračuna obseg/količino del skrči oz. ne izvede vseh del iz popisa del, zaradi česar se sorazmerno zmanjša tudi pogodbena vrednost, v zvezi s čim ne bomo zahtevali nadomestila ali odškodnine.</w:t>
      </w:r>
    </w:p>
    <w:p w14:paraId="205BCF23" w14:textId="77777777" w:rsidR="00333CB4" w:rsidRPr="00333CB4" w:rsidRDefault="00333CB4" w:rsidP="00333CB4">
      <w:pPr>
        <w:spacing w:after="0" w:line="260" w:lineRule="atLeast"/>
        <w:jc w:val="both"/>
        <w:rPr>
          <w:rFonts w:ascii="Arial" w:eastAsia="Times New Roman" w:hAnsi="Arial" w:cs="Arial"/>
          <w:sz w:val="20"/>
          <w:szCs w:val="28"/>
        </w:rPr>
      </w:pPr>
    </w:p>
    <w:p w14:paraId="7D262D21"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Kraj: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C9E4CC4"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ime in priimek zakonitega    </w:t>
      </w:r>
    </w:p>
    <w:p w14:paraId="1FF3C5C2"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Datum: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5F6730C"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zastopnika                                                                                                     </w:t>
      </w:r>
    </w:p>
    <w:p w14:paraId="3AA88FD1"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6FA21373"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                                                                        žig                 </w:t>
      </w:r>
      <w:r w:rsidRPr="00333CB4">
        <w:rPr>
          <w:rFonts w:ascii="Arial" w:eastAsia="Times New Roman" w:hAnsi="Arial" w:cs="Arial"/>
          <w:sz w:val="20"/>
        </w:rPr>
        <w:t xml:space="preserve">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7D10A67" w14:textId="77777777" w:rsidR="00333CB4" w:rsidRPr="00333CB4" w:rsidRDefault="00333CB4" w:rsidP="00333CB4">
      <w:pPr>
        <w:spacing w:after="0" w:line="260" w:lineRule="atLeast"/>
        <w:jc w:val="both"/>
        <w:rPr>
          <w:rFonts w:ascii="Arial" w:eastAsia="Times New Roman" w:hAnsi="Arial" w:cs="Arial"/>
          <w:sz w:val="20"/>
          <w:szCs w:val="28"/>
        </w:rPr>
      </w:pPr>
    </w:p>
    <w:p w14:paraId="6988F359" w14:textId="77777777" w:rsidR="00333CB4" w:rsidRPr="00333CB4" w:rsidRDefault="00333CB4" w:rsidP="00333CB4">
      <w:pPr>
        <w:spacing w:after="0" w:line="260" w:lineRule="atLeast"/>
        <w:jc w:val="both"/>
        <w:rPr>
          <w:rFonts w:ascii="Arial" w:eastAsia="Times New Roman" w:hAnsi="Arial" w:cs="Arial"/>
          <w:sz w:val="20"/>
          <w:szCs w:val="28"/>
        </w:rPr>
      </w:pPr>
    </w:p>
    <w:p w14:paraId="1DF7A9E3" w14:textId="0B4F9072"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podpis zakonitega zastopnika</w:t>
      </w:r>
    </w:p>
    <w:p w14:paraId="413D39CA"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64DEC96E"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______________________________</w:t>
      </w:r>
    </w:p>
    <w:p w14:paraId="15003CD9" w14:textId="77777777" w:rsidR="00333CB4" w:rsidRPr="00333CB4" w:rsidRDefault="00333CB4" w:rsidP="00333CB4">
      <w:pPr>
        <w:spacing w:after="0" w:line="260" w:lineRule="atLeast"/>
        <w:jc w:val="both"/>
        <w:rPr>
          <w:rFonts w:ascii="Arial" w:eastAsia="Times New Roman" w:hAnsi="Arial" w:cs="Arial"/>
          <w:sz w:val="20"/>
          <w:szCs w:val="28"/>
        </w:rPr>
      </w:pPr>
      <w:bookmarkStart w:id="252" w:name="_Hlk57204817"/>
      <w:r w:rsidRPr="00333CB4">
        <w:rPr>
          <w:rFonts w:ascii="Arial" w:eastAsia="Times New Roman" w:hAnsi="Arial" w:cs="Arial"/>
          <w:sz w:val="20"/>
          <w:szCs w:val="28"/>
        </w:rPr>
        <w:lastRenderedPageBreak/>
        <w:t xml:space="preserve">Navodilo: Ponudnik / </w:t>
      </w:r>
      <w:proofErr w:type="spellStart"/>
      <w:r w:rsidRPr="00333CB4">
        <w:rPr>
          <w:rFonts w:ascii="Arial" w:eastAsia="Times New Roman" w:hAnsi="Arial" w:cs="Arial"/>
          <w:sz w:val="20"/>
          <w:szCs w:val="28"/>
        </w:rPr>
        <w:t>soponudnik</w:t>
      </w:r>
      <w:proofErr w:type="spellEnd"/>
      <w:r w:rsidRPr="00333CB4">
        <w:rPr>
          <w:rFonts w:ascii="Arial" w:eastAsia="Times New Roman" w:hAnsi="Arial" w:cs="Arial"/>
          <w:sz w:val="20"/>
          <w:szCs w:val="28"/>
        </w:rPr>
        <w:t xml:space="preserve"> obrazec izpolni in ga datira, žigosa in podpiše. Scan obrazca se v sistemu e-JN naloži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bookmarkEnd w:id="252"/>
    <w:p w14:paraId="452B194A" w14:textId="6D6EBA9E" w:rsidR="00333CB4" w:rsidRDefault="00333CB4" w:rsidP="00333CB4">
      <w:pPr>
        <w:spacing w:after="0" w:line="260" w:lineRule="atLeast"/>
        <w:jc w:val="both"/>
        <w:rPr>
          <w:rFonts w:ascii="Arial" w:eastAsia="Times New Roman" w:hAnsi="Arial" w:cs="Arial"/>
          <w:sz w:val="20"/>
          <w:szCs w:val="28"/>
        </w:rPr>
      </w:pPr>
    </w:p>
    <w:p w14:paraId="4BFA2EF7" w14:textId="57E8A567" w:rsidR="00912C73" w:rsidRDefault="00912C73" w:rsidP="00333CB4">
      <w:pPr>
        <w:spacing w:after="0" w:line="260" w:lineRule="atLeast"/>
        <w:jc w:val="both"/>
        <w:rPr>
          <w:rFonts w:ascii="Arial" w:eastAsia="Times New Roman" w:hAnsi="Arial" w:cs="Arial"/>
          <w:sz w:val="20"/>
          <w:szCs w:val="28"/>
        </w:rPr>
      </w:pPr>
    </w:p>
    <w:p w14:paraId="131E3AEF" w14:textId="09C7A67D" w:rsidR="00912C73" w:rsidRDefault="00912C73" w:rsidP="00333CB4">
      <w:pPr>
        <w:spacing w:after="0" w:line="260" w:lineRule="atLeast"/>
        <w:jc w:val="both"/>
        <w:rPr>
          <w:rFonts w:ascii="Arial" w:eastAsia="Times New Roman" w:hAnsi="Arial" w:cs="Arial"/>
          <w:sz w:val="20"/>
          <w:szCs w:val="28"/>
        </w:rPr>
      </w:pPr>
    </w:p>
    <w:p w14:paraId="4B4ABDB6" w14:textId="0D5CC0B8" w:rsidR="00912C73" w:rsidRDefault="00912C73" w:rsidP="00333CB4">
      <w:pPr>
        <w:spacing w:after="0" w:line="260" w:lineRule="atLeast"/>
        <w:jc w:val="both"/>
        <w:rPr>
          <w:rFonts w:ascii="Arial" w:eastAsia="Times New Roman" w:hAnsi="Arial" w:cs="Arial"/>
          <w:sz w:val="20"/>
          <w:szCs w:val="28"/>
        </w:rPr>
      </w:pPr>
    </w:p>
    <w:p w14:paraId="3A59FEE7" w14:textId="2994B644" w:rsidR="00912C73" w:rsidRDefault="00912C73" w:rsidP="00333CB4">
      <w:pPr>
        <w:spacing w:after="0" w:line="260" w:lineRule="atLeast"/>
        <w:jc w:val="both"/>
        <w:rPr>
          <w:rFonts w:ascii="Arial" w:eastAsia="Times New Roman" w:hAnsi="Arial" w:cs="Arial"/>
          <w:sz w:val="20"/>
          <w:szCs w:val="28"/>
        </w:rPr>
      </w:pPr>
    </w:p>
    <w:p w14:paraId="49211A15" w14:textId="15F26721" w:rsidR="00912C73" w:rsidRDefault="00912C73" w:rsidP="00333CB4">
      <w:pPr>
        <w:spacing w:after="0" w:line="260" w:lineRule="atLeast"/>
        <w:jc w:val="both"/>
        <w:rPr>
          <w:rFonts w:ascii="Arial" w:eastAsia="Times New Roman" w:hAnsi="Arial" w:cs="Arial"/>
          <w:sz w:val="20"/>
          <w:szCs w:val="28"/>
        </w:rPr>
      </w:pPr>
    </w:p>
    <w:p w14:paraId="0F6B2C1E" w14:textId="1D88272F" w:rsidR="00912C73" w:rsidRDefault="00912C73" w:rsidP="00333CB4">
      <w:pPr>
        <w:spacing w:after="0" w:line="260" w:lineRule="atLeast"/>
        <w:jc w:val="both"/>
        <w:rPr>
          <w:rFonts w:ascii="Arial" w:eastAsia="Times New Roman" w:hAnsi="Arial" w:cs="Arial"/>
          <w:sz w:val="20"/>
          <w:szCs w:val="28"/>
        </w:rPr>
      </w:pPr>
    </w:p>
    <w:p w14:paraId="0B53F6F7" w14:textId="2F3620BF" w:rsidR="00912C73" w:rsidRDefault="00912C73" w:rsidP="00333CB4">
      <w:pPr>
        <w:spacing w:after="0" w:line="260" w:lineRule="atLeast"/>
        <w:jc w:val="both"/>
        <w:rPr>
          <w:rFonts w:ascii="Arial" w:eastAsia="Times New Roman" w:hAnsi="Arial" w:cs="Arial"/>
          <w:sz w:val="20"/>
          <w:szCs w:val="28"/>
        </w:rPr>
      </w:pPr>
    </w:p>
    <w:p w14:paraId="4A931002" w14:textId="06DA07A7" w:rsidR="00912C73" w:rsidRDefault="00912C73" w:rsidP="00333CB4">
      <w:pPr>
        <w:spacing w:after="0" w:line="260" w:lineRule="atLeast"/>
        <w:jc w:val="both"/>
        <w:rPr>
          <w:rFonts w:ascii="Arial" w:eastAsia="Times New Roman" w:hAnsi="Arial" w:cs="Arial"/>
          <w:sz w:val="20"/>
          <w:szCs w:val="28"/>
        </w:rPr>
      </w:pPr>
    </w:p>
    <w:p w14:paraId="75644CDC" w14:textId="23E580CB" w:rsidR="00912C73" w:rsidRDefault="00912C73" w:rsidP="00333CB4">
      <w:pPr>
        <w:spacing w:after="0" w:line="260" w:lineRule="atLeast"/>
        <w:jc w:val="both"/>
        <w:rPr>
          <w:rFonts w:ascii="Arial" w:eastAsia="Times New Roman" w:hAnsi="Arial" w:cs="Arial"/>
          <w:sz w:val="20"/>
          <w:szCs w:val="28"/>
        </w:rPr>
      </w:pPr>
    </w:p>
    <w:p w14:paraId="368AC2BD" w14:textId="045DA215" w:rsidR="00912C73" w:rsidRDefault="00912C73" w:rsidP="00333CB4">
      <w:pPr>
        <w:spacing w:after="0" w:line="260" w:lineRule="atLeast"/>
        <w:jc w:val="both"/>
        <w:rPr>
          <w:rFonts w:ascii="Arial" w:eastAsia="Times New Roman" w:hAnsi="Arial" w:cs="Arial"/>
          <w:sz w:val="20"/>
          <w:szCs w:val="28"/>
        </w:rPr>
      </w:pPr>
    </w:p>
    <w:p w14:paraId="171FB5CE" w14:textId="368E5FD3" w:rsidR="00912C73" w:rsidRDefault="00912C73" w:rsidP="00333CB4">
      <w:pPr>
        <w:spacing w:after="0" w:line="260" w:lineRule="atLeast"/>
        <w:jc w:val="both"/>
        <w:rPr>
          <w:rFonts w:ascii="Arial" w:eastAsia="Times New Roman" w:hAnsi="Arial" w:cs="Arial"/>
          <w:sz w:val="20"/>
          <w:szCs w:val="28"/>
        </w:rPr>
      </w:pPr>
    </w:p>
    <w:p w14:paraId="0EFF0024" w14:textId="67B51A6D" w:rsidR="00912C73" w:rsidRDefault="00912C73" w:rsidP="00333CB4">
      <w:pPr>
        <w:spacing w:after="0" w:line="260" w:lineRule="atLeast"/>
        <w:jc w:val="both"/>
        <w:rPr>
          <w:rFonts w:ascii="Arial" w:eastAsia="Times New Roman" w:hAnsi="Arial" w:cs="Arial"/>
          <w:sz w:val="20"/>
          <w:szCs w:val="28"/>
        </w:rPr>
      </w:pPr>
    </w:p>
    <w:p w14:paraId="29C3AE07" w14:textId="52F801A2" w:rsidR="00912C73" w:rsidRDefault="00912C73" w:rsidP="00333CB4">
      <w:pPr>
        <w:spacing w:after="0" w:line="260" w:lineRule="atLeast"/>
        <w:jc w:val="both"/>
        <w:rPr>
          <w:rFonts w:ascii="Arial" w:eastAsia="Times New Roman" w:hAnsi="Arial" w:cs="Arial"/>
          <w:sz w:val="20"/>
          <w:szCs w:val="28"/>
        </w:rPr>
      </w:pPr>
    </w:p>
    <w:p w14:paraId="0F637B72" w14:textId="768384D9" w:rsidR="00912C73" w:rsidRDefault="00912C73" w:rsidP="00333CB4">
      <w:pPr>
        <w:spacing w:after="0" w:line="260" w:lineRule="atLeast"/>
        <w:jc w:val="both"/>
        <w:rPr>
          <w:rFonts w:ascii="Arial" w:eastAsia="Times New Roman" w:hAnsi="Arial" w:cs="Arial"/>
          <w:sz w:val="20"/>
          <w:szCs w:val="28"/>
        </w:rPr>
      </w:pPr>
    </w:p>
    <w:p w14:paraId="2E8C8121" w14:textId="5F42920C" w:rsidR="00912C73" w:rsidRDefault="00912C73" w:rsidP="00333CB4">
      <w:pPr>
        <w:spacing w:after="0" w:line="260" w:lineRule="atLeast"/>
        <w:jc w:val="both"/>
        <w:rPr>
          <w:rFonts w:ascii="Arial" w:eastAsia="Times New Roman" w:hAnsi="Arial" w:cs="Arial"/>
          <w:sz w:val="20"/>
          <w:szCs w:val="28"/>
        </w:rPr>
      </w:pPr>
    </w:p>
    <w:p w14:paraId="17E9C601" w14:textId="7E5DE090" w:rsidR="00912C73" w:rsidRDefault="00912C73" w:rsidP="00333CB4">
      <w:pPr>
        <w:spacing w:after="0" w:line="260" w:lineRule="atLeast"/>
        <w:jc w:val="both"/>
        <w:rPr>
          <w:rFonts w:ascii="Arial" w:eastAsia="Times New Roman" w:hAnsi="Arial" w:cs="Arial"/>
          <w:sz w:val="20"/>
          <w:szCs w:val="28"/>
        </w:rPr>
      </w:pPr>
    </w:p>
    <w:p w14:paraId="727CEA19" w14:textId="3D2DAF9A" w:rsidR="00912C73" w:rsidRDefault="00912C73" w:rsidP="00333CB4">
      <w:pPr>
        <w:spacing w:after="0" w:line="260" w:lineRule="atLeast"/>
        <w:jc w:val="both"/>
        <w:rPr>
          <w:rFonts w:ascii="Arial" w:eastAsia="Times New Roman" w:hAnsi="Arial" w:cs="Arial"/>
          <w:sz w:val="20"/>
          <w:szCs w:val="28"/>
        </w:rPr>
      </w:pPr>
    </w:p>
    <w:p w14:paraId="1CB67DCA" w14:textId="200475DE" w:rsidR="00912C73" w:rsidRDefault="00912C73" w:rsidP="00333CB4">
      <w:pPr>
        <w:spacing w:after="0" w:line="260" w:lineRule="atLeast"/>
        <w:jc w:val="both"/>
        <w:rPr>
          <w:rFonts w:ascii="Arial" w:eastAsia="Times New Roman" w:hAnsi="Arial" w:cs="Arial"/>
          <w:sz w:val="20"/>
          <w:szCs w:val="28"/>
        </w:rPr>
      </w:pPr>
    </w:p>
    <w:p w14:paraId="662A8410" w14:textId="08193F6B" w:rsidR="00912C73" w:rsidRDefault="00912C73" w:rsidP="00333CB4">
      <w:pPr>
        <w:spacing w:after="0" w:line="260" w:lineRule="atLeast"/>
        <w:jc w:val="both"/>
        <w:rPr>
          <w:rFonts w:ascii="Arial" w:eastAsia="Times New Roman" w:hAnsi="Arial" w:cs="Arial"/>
          <w:sz w:val="20"/>
          <w:szCs w:val="28"/>
        </w:rPr>
      </w:pPr>
    </w:p>
    <w:p w14:paraId="4BA2AB09" w14:textId="3A8856D4" w:rsidR="00912C73" w:rsidRDefault="00912C73" w:rsidP="00333CB4">
      <w:pPr>
        <w:spacing w:after="0" w:line="260" w:lineRule="atLeast"/>
        <w:jc w:val="both"/>
        <w:rPr>
          <w:rFonts w:ascii="Arial" w:eastAsia="Times New Roman" w:hAnsi="Arial" w:cs="Arial"/>
          <w:sz w:val="20"/>
          <w:szCs w:val="28"/>
        </w:rPr>
      </w:pPr>
    </w:p>
    <w:p w14:paraId="1B77E5B3" w14:textId="61B3BFF8" w:rsidR="00912C73" w:rsidRDefault="00912C73" w:rsidP="00333CB4">
      <w:pPr>
        <w:spacing w:after="0" w:line="260" w:lineRule="atLeast"/>
        <w:jc w:val="both"/>
        <w:rPr>
          <w:rFonts w:ascii="Arial" w:eastAsia="Times New Roman" w:hAnsi="Arial" w:cs="Arial"/>
          <w:sz w:val="20"/>
          <w:szCs w:val="28"/>
        </w:rPr>
      </w:pPr>
    </w:p>
    <w:p w14:paraId="47D872EC" w14:textId="55BD9BCE" w:rsidR="00912C73" w:rsidRDefault="00912C73" w:rsidP="00333CB4">
      <w:pPr>
        <w:spacing w:after="0" w:line="260" w:lineRule="atLeast"/>
        <w:jc w:val="both"/>
        <w:rPr>
          <w:rFonts w:ascii="Arial" w:eastAsia="Times New Roman" w:hAnsi="Arial" w:cs="Arial"/>
          <w:sz w:val="20"/>
          <w:szCs w:val="28"/>
        </w:rPr>
      </w:pPr>
    </w:p>
    <w:p w14:paraId="660F0008" w14:textId="688116B5" w:rsidR="00912C73" w:rsidRDefault="00912C73" w:rsidP="00333CB4">
      <w:pPr>
        <w:spacing w:after="0" w:line="260" w:lineRule="atLeast"/>
        <w:jc w:val="both"/>
        <w:rPr>
          <w:rFonts w:ascii="Arial" w:eastAsia="Times New Roman" w:hAnsi="Arial" w:cs="Arial"/>
          <w:sz w:val="20"/>
          <w:szCs w:val="28"/>
        </w:rPr>
      </w:pPr>
    </w:p>
    <w:p w14:paraId="3B511BDC" w14:textId="31A6954C" w:rsidR="00912C73" w:rsidRDefault="00912C73" w:rsidP="00333CB4">
      <w:pPr>
        <w:spacing w:after="0" w:line="260" w:lineRule="atLeast"/>
        <w:jc w:val="both"/>
        <w:rPr>
          <w:rFonts w:ascii="Arial" w:eastAsia="Times New Roman" w:hAnsi="Arial" w:cs="Arial"/>
          <w:sz w:val="20"/>
          <w:szCs w:val="28"/>
        </w:rPr>
      </w:pPr>
    </w:p>
    <w:p w14:paraId="5EBA5E4C" w14:textId="2EC073B6" w:rsidR="00912C73" w:rsidRDefault="00912C73" w:rsidP="00333CB4">
      <w:pPr>
        <w:spacing w:after="0" w:line="260" w:lineRule="atLeast"/>
        <w:jc w:val="both"/>
        <w:rPr>
          <w:rFonts w:ascii="Arial" w:eastAsia="Times New Roman" w:hAnsi="Arial" w:cs="Arial"/>
          <w:sz w:val="20"/>
          <w:szCs w:val="28"/>
        </w:rPr>
      </w:pPr>
    </w:p>
    <w:p w14:paraId="2823C863" w14:textId="7FCB4B70" w:rsidR="00912C73" w:rsidRDefault="00912C73" w:rsidP="00333CB4">
      <w:pPr>
        <w:spacing w:after="0" w:line="260" w:lineRule="atLeast"/>
        <w:jc w:val="both"/>
        <w:rPr>
          <w:rFonts w:ascii="Arial" w:eastAsia="Times New Roman" w:hAnsi="Arial" w:cs="Arial"/>
          <w:sz w:val="20"/>
          <w:szCs w:val="28"/>
        </w:rPr>
      </w:pPr>
    </w:p>
    <w:p w14:paraId="351A00D9" w14:textId="419F53BB" w:rsidR="00912C73" w:rsidRDefault="00912C73" w:rsidP="00333CB4">
      <w:pPr>
        <w:spacing w:after="0" w:line="260" w:lineRule="atLeast"/>
        <w:jc w:val="both"/>
        <w:rPr>
          <w:rFonts w:ascii="Arial" w:eastAsia="Times New Roman" w:hAnsi="Arial" w:cs="Arial"/>
          <w:sz w:val="20"/>
          <w:szCs w:val="28"/>
        </w:rPr>
      </w:pPr>
    </w:p>
    <w:p w14:paraId="185C110A" w14:textId="1F0679E3" w:rsidR="00912C73" w:rsidRDefault="00912C73" w:rsidP="00333CB4">
      <w:pPr>
        <w:spacing w:after="0" w:line="260" w:lineRule="atLeast"/>
        <w:jc w:val="both"/>
        <w:rPr>
          <w:rFonts w:ascii="Arial" w:eastAsia="Times New Roman" w:hAnsi="Arial" w:cs="Arial"/>
          <w:sz w:val="20"/>
          <w:szCs w:val="28"/>
        </w:rPr>
      </w:pPr>
    </w:p>
    <w:p w14:paraId="567EB75B" w14:textId="564CF93F" w:rsidR="00912C73" w:rsidRDefault="00912C73" w:rsidP="00333CB4">
      <w:pPr>
        <w:spacing w:after="0" w:line="260" w:lineRule="atLeast"/>
        <w:jc w:val="both"/>
        <w:rPr>
          <w:rFonts w:ascii="Arial" w:eastAsia="Times New Roman" w:hAnsi="Arial" w:cs="Arial"/>
          <w:sz w:val="20"/>
          <w:szCs w:val="28"/>
        </w:rPr>
      </w:pPr>
    </w:p>
    <w:p w14:paraId="6202C1E6" w14:textId="1ED5707E" w:rsidR="00912C73" w:rsidRDefault="00912C73" w:rsidP="00333CB4">
      <w:pPr>
        <w:spacing w:after="0" w:line="260" w:lineRule="atLeast"/>
        <w:jc w:val="both"/>
        <w:rPr>
          <w:rFonts w:ascii="Arial" w:eastAsia="Times New Roman" w:hAnsi="Arial" w:cs="Arial"/>
          <w:sz w:val="20"/>
          <w:szCs w:val="28"/>
        </w:rPr>
      </w:pPr>
    </w:p>
    <w:p w14:paraId="7D4966BD" w14:textId="03F7601E" w:rsidR="00912C73" w:rsidRDefault="00912C73" w:rsidP="00333CB4">
      <w:pPr>
        <w:spacing w:after="0" w:line="260" w:lineRule="atLeast"/>
        <w:jc w:val="both"/>
        <w:rPr>
          <w:rFonts w:ascii="Arial" w:eastAsia="Times New Roman" w:hAnsi="Arial" w:cs="Arial"/>
          <w:sz w:val="20"/>
          <w:szCs w:val="28"/>
        </w:rPr>
      </w:pPr>
    </w:p>
    <w:p w14:paraId="442F1153" w14:textId="5CB8805B" w:rsidR="00912C73" w:rsidRDefault="00912C73" w:rsidP="00333CB4">
      <w:pPr>
        <w:spacing w:after="0" w:line="260" w:lineRule="atLeast"/>
        <w:jc w:val="both"/>
        <w:rPr>
          <w:rFonts w:ascii="Arial" w:eastAsia="Times New Roman" w:hAnsi="Arial" w:cs="Arial"/>
          <w:sz w:val="20"/>
          <w:szCs w:val="28"/>
        </w:rPr>
      </w:pPr>
    </w:p>
    <w:p w14:paraId="2D210FC8" w14:textId="686734A2" w:rsidR="00912C73" w:rsidRDefault="00912C73" w:rsidP="00333CB4">
      <w:pPr>
        <w:spacing w:after="0" w:line="260" w:lineRule="atLeast"/>
        <w:jc w:val="both"/>
        <w:rPr>
          <w:rFonts w:ascii="Arial" w:eastAsia="Times New Roman" w:hAnsi="Arial" w:cs="Arial"/>
          <w:sz w:val="20"/>
          <w:szCs w:val="28"/>
        </w:rPr>
      </w:pPr>
    </w:p>
    <w:p w14:paraId="5A5B27E8" w14:textId="7616CF30" w:rsidR="00912C73" w:rsidRDefault="00912C73" w:rsidP="00333CB4">
      <w:pPr>
        <w:spacing w:after="0" w:line="260" w:lineRule="atLeast"/>
        <w:jc w:val="both"/>
        <w:rPr>
          <w:rFonts w:ascii="Arial" w:eastAsia="Times New Roman" w:hAnsi="Arial" w:cs="Arial"/>
          <w:sz w:val="20"/>
          <w:szCs w:val="28"/>
        </w:rPr>
      </w:pPr>
    </w:p>
    <w:p w14:paraId="64175175" w14:textId="6D9CDA6E" w:rsidR="00912C73" w:rsidRDefault="00912C73" w:rsidP="00333CB4">
      <w:pPr>
        <w:spacing w:after="0" w:line="260" w:lineRule="atLeast"/>
        <w:jc w:val="both"/>
        <w:rPr>
          <w:rFonts w:ascii="Arial" w:eastAsia="Times New Roman" w:hAnsi="Arial" w:cs="Arial"/>
          <w:sz w:val="20"/>
          <w:szCs w:val="28"/>
        </w:rPr>
      </w:pPr>
    </w:p>
    <w:p w14:paraId="3574A180" w14:textId="566488EF" w:rsidR="00912C73" w:rsidRDefault="00912C73" w:rsidP="00333CB4">
      <w:pPr>
        <w:spacing w:after="0" w:line="260" w:lineRule="atLeast"/>
        <w:jc w:val="both"/>
        <w:rPr>
          <w:rFonts w:ascii="Arial" w:eastAsia="Times New Roman" w:hAnsi="Arial" w:cs="Arial"/>
          <w:sz w:val="20"/>
          <w:szCs w:val="28"/>
        </w:rPr>
      </w:pPr>
    </w:p>
    <w:p w14:paraId="69E62611" w14:textId="3D4F53EF" w:rsidR="00912C73" w:rsidRDefault="00912C73" w:rsidP="00333CB4">
      <w:pPr>
        <w:spacing w:after="0" w:line="260" w:lineRule="atLeast"/>
        <w:jc w:val="both"/>
        <w:rPr>
          <w:rFonts w:ascii="Arial" w:eastAsia="Times New Roman" w:hAnsi="Arial" w:cs="Arial"/>
          <w:sz w:val="20"/>
          <w:szCs w:val="28"/>
        </w:rPr>
      </w:pPr>
    </w:p>
    <w:p w14:paraId="2753D809" w14:textId="56938D70" w:rsidR="00912C73" w:rsidRDefault="00912C73" w:rsidP="00333CB4">
      <w:pPr>
        <w:spacing w:after="0" w:line="260" w:lineRule="atLeast"/>
        <w:jc w:val="both"/>
        <w:rPr>
          <w:rFonts w:ascii="Arial" w:eastAsia="Times New Roman" w:hAnsi="Arial" w:cs="Arial"/>
          <w:sz w:val="20"/>
          <w:szCs w:val="28"/>
        </w:rPr>
      </w:pPr>
    </w:p>
    <w:p w14:paraId="75A5D60E" w14:textId="7611C527" w:rsidR="00912C73" w:rsidRDefault="00912C73" w:rsidP="00333CB4">
      <w:pPr>
        <w:spacing w:after="0" w:line="260" w:lineRule="atLeast"/>
        <w:jc w:val="both"/>
        <w:rPr>
          <w:rFonts w:ascii="Arial" w:eastAsia="Times New Roman" w:hAnsi="Arial" w:cs="Arial"/>
          <w:sz w:val="20"/>
          <w:szCs w:val="28"/>
        </w:rPr>
      </w:pPr>
    </w:p>
    <w:p w14:paraId="22C562EE" w14:textId="0970FE62" w:rsidR="00912C73" w:rsidRDefault="00912C73" w:rsidP="00333CB4">
      <w:pPr>
        <w:spacing w:after="0" w:line="260" w:lineRule="atLeast"/>
        <w:jc w:val="both"/>
        <w:rPr>
          <w:rFonts w:ascii="Arial" w:eastAsia="Times New Roman" w:hAnsi="Arial" w:cs="Arial"/>
          <w:sz w:val="20"/>
          <w:szCs w:val="28"/>
        </w:rPr>
      </w:pPr>
    </w:p>
    <w:p w14:paraId="4EDBB8BD" w14:textId="5E4AFAE8" w:rsidR="00912C73" w:rsidRDefault="00912C73" w:rsidP="00333CB4">
      <w:pPr>
        <w:spacing w:after="0" w:line="260" w:lineRule="atLeast"/>
        <w:jc w:val="both"/>
        <w:rPr>
          <w:rFonts w:ascii="Arial" w:eastAsia="Times New Roman" w:hAnsi="Arial" w:cs="Arial"/>
          <w:sz w:val="20"/>
          <w:szCs w:val="28"/>
        </w:rPr>
      </w:pPr>
    </w:p>
    <w:p w14:paraId="7D8884B9" w14:textId="7958A35E" w:rsidR="00912C73" w:rsidRDefault="00912C73" w:rsidP="00333CB4">
      <w:pPr>
        <w:spacing w:after="0" w:line="260" w:lineRule="atLeast"/>
        <w:jc w:val="both"/>
        <w:rPr>
          <w:rFonts w:ascii="Arial" w:eastAsia="Times New Roman" w:hAnsi="Arial" w:cs="Arial"/>
          <w:sz w:val="20"/>
          <w:szCs w:val="28"/>
        </w:rPr>
      </w:pPr>
    </w:p>
    <w:p w14:paraId="58803838" w14:textId="77777777" w:rsidR="00912C73" w:rsidRPr="00333CB4" w:rsidRDefault="00912C73" w:rsidP="00333CB4">
      <w:pPr>
        <w:spacing w:after="0" w:line="260" w:lineRule="atLeast"/>
        <w:jc w:val="both"/>
        <w:rPr>
          <w:rFonts w:ascii="Arial" w:eastAsia="Times New Roman" w:hAnsi="Arial" w:cs="Arial"/>
          <w:sz w:val="20"/>
          <w:szCs w:val="28"/>
        </w:rPr>
      </w:pPr>
    </w:p>
    <w:p w14:paraId="2175F829" w14:textId="77777777" w:rsidR="00333CB4" w:rsidRPr="00333CB4" w:rsidRDefault="00333CB4" w:rsidP="00333CB4">
      <w:pPr>
        <w:spacing w:after="0" w:line="260" w:lineRule="atLeast"/>
        <w:jc w:val="both"/>
        <w:rPr>
          <w:rFonts w:ascii="Arial" w:eastAsia="Times New Roman" w:hAnsi="Arial" w:cs="Arial"/>
          <w:sz w:val="20"/>
          <w:szCs w:val="28"/>
        </w:rPr>
      </w:pPr>
    </w:p>
    <w:p w14:paraId="45BE1349" w14:textId="77777777" w:rsidR="00333CB4" w:rsidRPr="004F33D9" w:rsidRDefault="00333CB4" w:rsidP="004F33D9">
      <w:pPr>
        <w:pStyle w:val="Naslov2"/>
        <w:numPr>
          <w:ilvl w:val="0"/>
          <w:numId w:val="0"/>
        </w:numPr>
        <w:ind w:left="499" w:hanging="357"/>
        <w:jc w:val="center"/>
        <w:rPr>
          <w:rFonts w:cs="Arial"/>
          <w:caps/>
          <w:szCs w:val="28"/>
        </w:rPr>
      </w:pPr>
      <w:bookmarkStart w:id="253" w:name="_Toc65583429"/>
      <w:r w:rsidRPr="004F33D9">
        <w:rPr>
          <w:rFonts w:cs="Arial"/>
          <w:caps/>
          <w:szCs w:val="28"/>
        </w:rPr>
        <w:lastRenderedPageBreak/>
        <w:t>ESPD obrazec</w:t>
      </w:r>
      <w:bookmarkEnd w:id="253"/>
    </w:p>
    <w:p w14:paraId="27F6C1EB"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Izpolnjen ESPD mora biti v ponudbi predložen.</w:t>
      </w:r>
    </w:p>
    <w:p w14:paraId="407A2B83" w14:textId="77777777" w:rsidR="00333CB4" w:rsidRPr="00333CB4" w:rsidRDefault="00333CB4" w:rsidP="00333CB4">
      <w:pPr>
        <w:spacing w:after="0" w:line="260" w:lineRule="atLeast"/>
        <w:jc w:val="both"/>
        <w:rPr>
          <w:rFonts w:ascii="Arial" w:eastAsia="Times New Roman" w:hAnsi="Arial" w:cs="Arial"/>
          <w:sz w:val="20"/>
          <w:szCs w:val="28"/>
        </w:rPr>
      </w:pPr>
    </w:p>
    <w:p w14:paraId="29E423F2" w14:textId="77777777" w:rsidR="00333CB4" w:rsidRPr="00333CB4" w:rsidRDefault="00333CB4" w:rsidP="00333CB4">
      <w:pPr>
        <w:spacing w:after="0" w:line="260" w:lineRule="atLeast"/>
        <w:jc w:val="both"/>
        <w:rPr>
          <w:rFonts w:ascii="Arial" w:eastAsia="Times New Roman" w:hAnsi="Arial" w:cs="Arial"/>
          <w:sz w:val="20"/>
          <w:szCs w:val="28"/>
        </w:rPr>
      </w:pPr>
    </w:p>
    <w:p w14:paraId="3043CF36" w14:textId="77777777" w:rsidR="00333CB4" w:rsidRPr="00333CB4" w:rsidRDefault="00333CB4" w:rsidP="00333CB4">
      <w:pPr>
        <w:spacing w:after="0" w:line="260" w:lineRule="atLeast"/>
        <w:jc w:val="both"/>
        <w:rPr>
          <w:rFonts w:ascii="Arial" w:eastAsia="Times New Roman" w:hAnsi="Arial" w:cs="Arial"/>
          <w:sz w:val="20"/>
          <w:szCs w:val="28"/>
        </w:rPr>
      </w:pPr>
    </w:p>
    <w:p w14:paraId="34710B5B" w14:textId="77777777" w:rsidR="00333CB4" w:rsidRPr="00333CB4" w:rsidRDefault="00333CB4" w:rsidP="00333CB4">
      <w:pPr>
        <w:spacing w:after="0" w:line="260" w:lineRule="atLeast"/>
        <w:jc w:val="both"/>
        <w:rPr>
          <w:rFonts w:ascii="Arial" w:eastAsia="Times New Roman" w:hAnsi="Arial" w:cs="Arial"/>
          <w:sz w:val="20"/>
          <w:szCs w:val="28"/>
        </w:rPr>
      </w:pPr>
    </w:p>
    <w:p w14:paraId="6FCD797F" w14:textId="77777777" w:rsidR="00333CB4" w:rsidRPr="00333CB4" w:rsidRDefault="00333CB4" w:rsidP="00333CB4">
      <w:pPr>
        <w:spacing w:after="0" w:line="260" w:lineRule="atLeast"/>
        <w:jc w:val="both"/>
        <w:rPr>
          <w:rFonts w:ascii="Arial" w:eastAsia="Times New Roman" w:hAnsi="Arial" w:cs="Arial"/>
          <w:sz w:val="20"/>
          <w:szCs w:val="28"/>
        </w:rPr>
      </w:pPr>
    </w:p>
    <w:p w14:paraId="38BAFC5E" w14:textId="77777777" w:rsidR="00333CB4" w:rsidRPr="00333CB4" w:rsidRDefault="00333CB4" w:rsidP="00333CB4">
      <w:pPr>
        <w:spacing w:after="0" w:line="260" w:lineRule="atLeast"/>
        <w:jc w:val="both"/>
        <w:rPr>
          <w:rFonts w:ascii="Arial" w:eastAsia="Times New Roman" w:hAnsi="Arial" w:cs="Arial"/>
          <w:sz w:val="20"/>
          <w:szCs w:val="28"/>
        </w:rPr>
      </w:pPr>
    </w:p>
    <w:p w14:paraId="7870661B" w14:textId="77777777" w:rsidR="00333CB4" w:rsidRPr="00333CB4" w:rsidRDefault="00333CB4" w:rsidP="00333CB4">
      <w:pPr>
        <w:spacing w:after="0" w:line="260" w:lineRule="atLeast"/>
        <w:jc w:val="both"/>
        <w:rPr>
          <w:rFonts w:ascii="Arial" w:eastAsia="Times New Roman" w:hAnsi="Arial" w:cs="Arial"/>
          <w:sz w:val="20"/>
          <w:szCs w:val="28"/>
        </w:rPr>
      </w:pPr>
    </w:p>
    <w:p w14:paraId="0B0A1059" w14:textId="77777777" w:rsidR="00333CB4" w:rsidRPr="00333CB4" w:rsidRDefault="00333CB4" w:rsidP="00333CB4">
      <w:pPr>
        <w:spacing w:after="0" w:line="260" w:lineRule="atLeast"/>
        <w:jc w:val="both"/>
        <w:rPr>
          <w:rFonts w:ascii="Arial" w:eastAsia="Times New Roman" w:hAnsi="Arial" w:cs="Arial"/>
          <w:sz w:val="20"/>
          <w:szCs w:val="28"/>
        </w:rPr>
      </w:pPr>
    </w:p>
    <w:p w14:paraId="1C21E799" w14:textId="77777777" w:rsidR="00333CB4" w:rsidRPr="00333CB4" w:rsidRDefault="00333CB4" w:rsidP="00333CB4">
      <w:pPr>
        <w:spacing w:after="0" w:line="260" w:lineRule="atLeast"/>
        <w:jc w:val="both"/>
        <w:rPr>
          <w:rFonts w:ascii="Arial" w:eastAsia="Times New Roman" w:hAnsi="Arial" w:cs="Arial"/>
          <w:sz w:val="20"/>
          <w:szCs w:val="28"/>
        </w:rPr>
      </w:pPr>
    </w:p>
    <w:p w14:paraId="5BBE9413" w14:textId="77777777" w:rsidR="00333CB4" w:rsidRPr="00333CB4" w:rsidRDefault="00333CB4" w:rsidP="00333CB4">
      <w:pPr>
        <w:spacing w:after="0" w:line="260" w:lineRule="atLeast"/>
        <w:jc w:val="both"/>
        <w:rPr>
          <w:rFonts w:ascii="Arial" w:eastAsia="Times New Roman" w:hAnsi="Arial" w:cs="Arial"/>
          <w:sz w:val="20"/>
          <w:szCs w:val="28"/>
        </w:rPr>
      </w:pPr>
    </w:p>
    <w:p w14:paraId="39437F49" w14:textId="77777777" w:rsidR="00333CB4" w:rsidRPr="00333CB4" w:rsidRDefault="00333CB4" w:rsidP="00333CB4">
      <w:pPr>
        <w:spacing w:after="0" w:line="260" w:lineRule="atLeast"/>
        <w:jc w:val="both"/>
        <w:rPr>
          <w:rFonts w:ascii="Arial" w:eastAsia="Times New Roman" w:hAnsi="Arial" w:cs="Arial"/>
          <w:sz w:val="20"/>
          <w:szCs w:val="28"/>
        </w:rPr>
      </w:pPr>
    </w:p>
    <w:p w14:paraId="6D76D9F3" w14:textId="77777777" w:rsidR="00333CB4" w:rsidRPr="00333CB4" w:rsidRDefault="00333CB4" w:rsidP="00333CB4">
      <w:pPr>
        <w:spacing w:after="0" w:line="260" w:lineRule="atLeast"/>
        <w:jc w:val="both"/>
        <w:rPr>
          <w:rFonts w:ascii="Arial" w:eastAsia="Times New Roman" w:hAnsi="Arial" w:cs="Arial"/>
          <w:sz w:val="20"/>
          <w:szCs w:val="28"/>
        </w:rPr>
      </w:pPr>
    </w:p>
    <w:p w14:paraId="03943598" w14:textId="77777777" w:rsidR="00333CB4" w:rsidRPr="00333CB4" w:rsidRDefault="00333CB4" w:rsidP="00333CB4">
      <w:pPr>
        <w:spacing w:after="0" w:line="260" w:lineRule="atLeast"/>
        <w:jc w:val="both"/>
        <w:rPr>
          <w:rFonts w:ascii="Arial" w:eastAsia="Times New Roman" w:hAnsi="Arial" w:cs="Arial"/>
          <w:sz w:val="20"/>
          <w:szCs w:val="28"/>
        </w:rPr>
      </w:pPr>
    </w:p>
    <w:p w14:paraId="67D8B480" w14:textId="77777777" w:rsidR="00333CB4" w:rsidRPr="00333CB4" w:rsidRDefault="00333CB4" w:rsidP="00333CB4">
      <w:pPr>
        <w:spacing w:after="0" w:line="260" w:lineRule="atLeast"/>
        <w:jc w:val="both"/>
        <w:rPr>
          <w:rFonts w:ascii="Arial" w:eastAsia="Times New Roman" w:hAnsi="Arial" w:cs="Arial"/>
          <w:sz w:val="20"/>
          <w:szCs w:val="28"/>
        </w:rPr>
      </w:pPr>
    </w:p>
    <w:p w14:paraId="7F9179BF" w14:textId="77777777" w:rsidR="00333CB4" w:rsidRPr="00333CB4" w:rsidRDefault="00333CB4" w:rsidP="00333CB4">
      <w:pPr>
        <w:spacing w:after="0" w:line="260" w:lineRule="atLeast"/>
        <w:jc w:val="both"/>
        <w:rPr>
          <w:rFonts w:ascii="Arial" w:eastAsia="Times New Roman" w:hAnsi="Arial" w:cs="Arial"/>
          <w:sz w:val="20"/>
          <w:szCs w:val="28"/>
        </w:rPr>
      </w:pPr>
    </w:p>
    <w:p w14:paraId="0AF8A022" w14:textId="77777777" w:rsidR="00333CB4" w:rsidRPr="00333CB4" w:rsidRDefault="00333CB4" w:rsidP="00333CB4">
      <w:pPr>
        <w:spacing w:after="0" w:line="260" w:lineRule="atLeast"/>
        <w:jc w:val="both"/>
        <w:rPr>
          <w:rFonts w:ascii="Arial" w:eastAsia="Times New Roman" w:hAnsi="Arial" w:cs="Arial"/>
          <w:sz w:val="20"/>
          <w:szCs w:val="28"/>
        </w:rPr>
      </w:pPr>
    </w:p>
    <w:p w14:paraId="7F23E2AF" w14:textId="77777777" w:rsidR="00333CB4" w:rsidRPr="00333CB4" w:rsidRDefault="00333CB4" w:rsidP="00333CB4">
      <w:pPr>
        <w:spacing w:after="0" w:line="260" w:lineRule="atLeast"/>
        <w:jc w:val="both"/>
        <w:rPr>
          <w:rFonts w:ascii="Arial" w:eastAsia="Times New Roman" w:hAnsi="Arial" w:cs="Arial"/>
          <w:sz w:val="20"/>
          <w:szCs w:val="28"/>
        </w:rPr>
      </w:pPr>
    </w:p>
    <w:p w14:paraId="1EBC4578" w14:textId="77777777" w:rsidR="00333CB4" w:rsidRPr="00333CB4" w:rsidRDefault="00333CB4" w:rsidP="00333CB4">
      <w:pPr>
        <w:spacing w:after="0" w:line="260" w:lineRule="atLeast"/>
        <w:jc w:val="both"/>
        <w:rPr>
          <w:rFonts w:ascii="Arial" w:eastAsia="Times New Roman" w:hAnsi="Arial" w:cs="Arial"/>
          <w:sz w:val="20"/>
          <w:szCs w:val="28"/>
        </w:rPr>
      </w:pPr>
    </w:p>
    <w:p w14:paraId="37C1C3AB" w14:textId="77777777" w:rsidR="00333CB4" w:rsidRPr="00333CB4" w:rsidRDefault="00333CB4" w:rsidP="00333CB4">
      <w:pPr>
        <w:spacing w:after="0" w:line="260" w:lineRule="atLeast"/>
        <w:jc w:val="both"/>
        <w:rPr>
          <w:rFonts w:ascii="Arial" w:eastAsia="Times New Roman" w:hAnsi="Arial" w:cs="Arial"/>
          <w:sz w:val="20"/>
          <w:szCs w:val="28"/>
        </w:rPr>
      </w:pPr>
    </w:p>
    <w:p w14:paraId="1F7C3E01" w14:textId="77777777" w:rsidR="00333CB4" w:rsidRPr="00333CB4" w:rsidRDefault="00333CB4" w:rsidP="00333CB4">
      <w:pPr>
        <w:spacing w:after="0" w:line="260" w:lineRule="atLeast"/>
        <w:jc w:val="both"/>
        <w:rPr>
          <w:rFonts w:ascii="Arial" w:eastAsia="Times New Roman" w:hAnsi="Arial" w:cs="Arial"/>
          <w:sz w:val="20"/>
          <w:szCs w:val="28"/>
        </w:rPr>
      </w:pPr>
    </w:p>
    <w:p w14:paraId="7C637FC1" w14:textId="77777777" w:rsidR="00333CB4" w:rsidRPr="00333CB4" w:rsidRDefault="00333CB4" w:rsidP="00333CB4">
      <w:pPr>
        <w:spacing w:after="0" w:line="260" w:lineRule="atLeast"/>
        <w:jc w:val="both"/>
        <w:rPr>
          <w:rFonts w:ascii="Arial" w:eastAsia="Times New Roman" w:hAnsi="Arial" w:cs="Arial"/>
          <w:sz w:val="20"/>
          <w:szCs w:val="28"/>
        </w:rPr>
      </w:pPr>
    </w:p>
    <w:p w14:paraId="102915B0" w14:textId="77777777" w:rsidR="00333CB4" w:rsidRPr="00333CB4" w:rsidRDefault="00333CB4" w:rsidP="00333CB4">
      <w:pPr>
        <w:spacing w:after="0" w:line="260" w:lineRule="atLeast"/>
        <w:jc w:val="both"/>
        <w:rPr>
          <w:rFonts w:ascii="Arial" w:eastAsia="Times New Roman" w:hAnsi="Arial" w:cs="Arial"/>
          <w:sz w:val="20"/>
          <w:szCs w:val="28"/>
        </w:rPr>
      </w:pPr>
    </w:p>
    <w:p w14:paraId="1331BD1C" w14:textId="77777777" w:rsidR="00333CB4" w:rsidRPr="00333CB4" w:rsidRDefault="00333CB4" w:rsidP="00333CB4">
      <w:pPr>
        <w:spacing w:after="0" w:line="260" w:lineRule="atLeast"/>
        <w:jc w:val="both"/>
        <w:rPr>
          <w:rFonts w:ascii="Arial" w:eastAsia="Times New Roman" w:hAnsi="Arial" w:cs="Arial"/>
          <w:sz w:val="20"/>
          <w:szCs w:val="28"/>
        </w:rPr>
      </w:pPr>
    </w:p>
    <w:p w14:paraId="7630892D" w14:textId="77777777" w:rsidR="00333CB4" w:rsidRPr="00333CB4" w:rsidRDefault="00333CB4" w:rsidP="00333CB4">
      <w:pPr>
        <w:spacing w:after="0" w:line="260" w:lineRule="atLeast"/>
        <w:jc w:val="both"/>
        <w:rPr>
          <w:rFonts w:ascii="Arial" w:eastAsia="Times New Roman" w:hAnsi="Arial" w:cs="Arial"/>
          <w:sz w:val="20"/>
          <w:szCs w:val="28"/>
        </w:rPr>
      </w:pPr>
    </w:p>
    <w:p w14:paraId="3F0B716B" w14:textId="77777777" w:rsidR="00333CB4" w:rsidRPr="00333CB4" w:rsidRDefault="00333CB4" w:rsidP="00333CB4">
      <w:pPr>
        <w:spacing w:after="0" w:line="260" w:lineRule="atLeast"/>
        <w:jc w:val="both"/>
        <w:rPr>
          <w:rFonts w:ascii="Arial" w:eastAsia="Times New Roman" w:hAnsi="Arial" w:cs="Arial"/>
          <w:sz w:val="20"/>
          <w:szCs w:val="28"/>
        </w:rPr>
      </w:pPr>
    </w:p>
    <w:p w14:paraId="350AE944" w14:textId="77777777" w:rsidR="00333CB4" w:rsidRPr="00333CB4" w:rsidRDefault="00333CB4" w:rsidP="00333CB4">
      <w:pPr>
        <w:spacing w:after="0" w:line="260" w:lineRule="atLeast"/>
        <w:jc w:val="both"/>
        <w:rPr>
          <w:rFonts w:ascii="Arial" w:eastAsia="Times New Roman" w:hAnsi="Arial" w:cs="Arial"/>
          <w:sz w:val="20"/>
          <w:szCs w:val="28"/>
        </w:rPr>
      </w:pPr>
    </w:p>
    <w:p w14:paraId="7EA3B5E8" w14:textId="77777777" w:rsidR="00333CB4" w:rsidRPr="00333CB4" w:rsidRDefault="00333CB4" w:rsidP="00333CB4">
      <w:pPr>
        <w:spacing w:after="0" w:line="260" w:lineRule="atLeast"/>
        <w:jc w:val="both"/>
        <w:rPr>
          <w:rFonts w:ascii="Arial" w:eastAsia="Times New Roman" w:hAnsi="Arial" w:cs="Arial"/>
          <w:sz w:val="20"/>
          <w:szCs w:val="28"/>
        </w:rPr>
      </w:pPr>
    </w:p>
    <w:p w14:paraId="69868E2C" w14:textId="77777777" w:rsidR="00333CB4" w:rsidRPr="00333CB4" w:rsidRDefault="00333CB4" w:rsidP="00333CB4">
      <w:pPr>
        <w:spacing w:after="0" w:line="260" w:lineRule="atLeast"/>
        <w:jc w:val="both"/>
        <w:rPr>
          <w:rFonts w:ascii="Arial" w:eastAsia="Times New Roman" w:hAnsi="Arial" w:cs="Arial"/>
          <w:sz w:val="20"/>
          <w:szCs w:val="28"/>
        </w:rPr>
      </w:pPr>
    </w:p>
    <w:p w14:paraId="6A0928CA" w14:textId="77777777" w:rsidR="00333CB4" w:rsidRPr="00333CB4" w:rsidRDefault="00333CB4" w:rsidP="00333CB4">
      <w:pPr>
        <w:spacing w:after="0" w:line="260" w:lineRule="atLeast"/>
        <w:jc w:val="both"/>
        <w:rPr>
          <w:rFonts w:ascii="Arial" w:eastAsia="Times New Roman" w:hAnsi="Arial" w:cs="Arial"/>
          <w:sz w:val="20"/>
          <w:szCs w:val="28"/>
        </w:rPr>
      </w:pPr>
    </w:p>
    <w:p w14:paraId="7C6EC26B" w14:textId="77777777" w:rsidR="00333CB4" w:rsidRPr="00333CB4" w:rsidRDefault="00333CB4" w:rsidP="00333CB4">
      <w:pPr>
        <w:spacing w:after="0" w:line="260" w:lineRule="atLeast"/>
        <w:jc w:val="both"/>
        <w:rPr>
          <w:rFonts w:ascii="Arial" w:eastAsia="Times New Roman" w:hAnsi="Arial" w:cs="Arial"/>
          <w:sz w:val="20"/>
          <w:szCs w:val="28"/>
        </w:rPr>
      </w:pPr>
    </w:p>
    <w:p w14:paraId="4025786F" w14:textId="77777777" w:rsidR="00333CB4" w:rsidRPr="00333CB4" w:rsidRDefault="00333CB4" w:rsidP="00333CB4">
      <w:pPr>
        <w:spacing w:after="0" w:line="260" w:lineRule="atLeast"/>
        <w:jc w:val="both"/>
        <w:rPr>
          <w:rFonts w:ascii="Arial" w:eastAsia="Times New Roman" w:hAnsi="Arial" w:cs="Arial"/>
          <w:sz w:val="20"/>
          <w:szCs w:val="28"/>
        </w:rPr>
      </w:pPr>
    </w:p>
    <w:p w14:paraId="788A1403" w14:textId="77777777" w:rsidR="00333CB4" w:rsidRPr="00333CB4" w:rsidRDefault="00333CB4" w:rsidP="00333CB4">
      <w:pPr>
        <w:spacing w:after="0" w:line="260" w:lineRule="atLeast"/>
        <w:jc w:val="both"/>
        <w:rPr>
          <w:rFonts w:ascii="Arial" w:eastAsia="Times New Roman" w:hAnsi="Arial" w:cs="Arial"/>
          <w:sz w:val="20"/>
          <w:szCs w:val="28"/>
        </w:rPr>
      </w:pPr>
    </w:p>
    <w:p w14:paraId="642EA130" w14:textId="77777777" w:rsidR="00333CB4" w:rsidRPr="00333CB4" w:rsidRDefault="00333CB4" w:rsidP="00333CB4">
      <w:pPr>
        <w:spacing w:after="0" w:line="260" w:lineRule="atLeast"/>
        <w:jc w:val="both"/>
        <w:rPr>
          <w:rFonts w:ascii="Arial" w:eastAsia="Times New Roman" w:hAnsi="Arial" w:cs="Arial"/>
          <w:sz w:val="20"/>
          <w:szCs w:val="28"/>
        </w:rPr>
      </w:pPr>
    </w:p>
    <w:p w14:paraId="6BEA9011" w14:textId="77777777" w:rsidR="00333CB4" w:rsidRPr="00333CB4" w:rsidRDefault="00333CB4" w:rsidP="00333CB4">
      <w:pPr>
        <w:spacing w:after="0" w:line="260" w:lineRule="atLeast"/>
        <w:jc w:val="both"/>
        <w:rPr>
          <w:rFonts w:ascii="Arial" w:eastAsia="Times New Roman" w:hAnsi="Arial" w:cs="Arial"/>
          <w:sz w:val="20"/>
          <w:szCs w:val="28"/>
        </w:rPr>
      </w:pPr>
    </w:p>
    <w:p w14:paraId="20A5D004" w14:textId="77777777" w:rsidR="00333CB4" w:rsidRPr="00333CB4" w:rsidRDefault="00333CB4" w:rsidP="00333CB4">
      <w:pPr>
        <w:spacing w:after="0" w:line="260" w:lineRule="atLeast"/>
        <w:jc w:val="both"/>
        <w:rPr>
          <w:rFonts w:ascii="Arial" w:eastAsia="Times New Roman" w:hAnsi="Arial" w:cs="Arial"/>
          <w:sz w:val="20"/>
          <w:szCs w:val="28"/>
        </w:rPr>
      </w:pPr>
    </w:p>
    <w:p w14:paraId="1429FC67" w14:textId="77777777" w:rsidR="00333CB4" w:rsidRPr="00333CB4" w:rsidRDefault="00333CB4" w:rsidP="00333CB4">
      <w:pPr>
        <w:spacing w:after="0" w:line="260" w:lineRule="atLeast"/>
        <w:jc w:val="both"/>
        <w:rPr>
          <w:rFonts w:ascii="Arial" w:eastAsia="Times New Roman" w:hAnsi="Arial" w:cs="Arial"/>
          <w:sz w:val="20"/>
          <w:szCs w:val="28"/>
        </w:rPr>
      </w:pPr>
    </w:p>
    <w:p w14:paraId="29C4B1D1" w14:textId="77777777" w:rsidR="00333CB4" w:rsidRPr="00333CB4" w:rsidRDefault="00333CB4" w:rsidP="00333CB4">
      <w:pPr>
        <w:spacing w:after="0" w:line="260" w:lineRule="atLeast"/>
        <w:jc w:val="both"/>
        <w:rPr>
          <w:rFonts w:ascii="Arial" w:eastAsia="Times New Roman" w:hAnsi="Arial" w:cs="Arial"/>
          <w:sz w:val="20"/>
          <w:szCs w:val="28"/>
        </w:rPr>
      </w:pPr>
    </w:p>
    <w:p w14:paraId="79E673D1" w14:textId="77777777" w:rsidR="00333CB4" w:rsidRPr="00333CB4" w:rsidRDefault="00333CB4" w:rsidP="00333CB4">
      <w:pPr>
        <w:spacing w:after="0" w:line="260" w:lineRule="atLeast"/>
        <w:jc w:val="both"/>
        <w:rPr>
          <w:rFonts w:ascii="Arial" w:eastAsia="Times New Roman" w:hAnsi="Arial" w:cs="Arial"/>
          <w:sz w:val="20"/>
          <w:szCs w:val="28"/>
        </w:rPr>
      </w:pPr>
    </w:p>
    <w:p w14:paraId="18F6116A" w14:textId="77777777" w:rsidR="00333CB4" w:rsidRPr="00333CB4" w:rsidRDefault="00333CB4" w:rsidP="00333CB4">
      <w:pPr>
        <w:spacing w:after="0" w:line="260" w:lineRule="atLeast"/>
        <w:jc w:val="both"/>
        <w:rPr>
          <w:rFonts w:ascii="Arial" w:eastAsia="Times New Roman" w:hAnsi="Arial" w:cs="Arial"/>
          <w:sz w:val="20"/>
          <w:szCs w:val="28"/>
        </w:rPr>
      </w:pPr>
    </w:p>
    <w:p w14:paraId="3306C5FB" w14:textId="77777777" w:rsidR="00333CB4" w:rsidRPr="00333CB4" w:rsidRDefault="00333CB4" w:rsidP="00333CB4">
      <w:pPr>
        <w:spacing w:after="0" w:line="260" w:lineRule="atLeast"/>
        <w:jc w:val="both"/>
        <w:rPr>
          <w:rFonts w:ascii="Arial" w:eastAsia="Times New Roman" w:hAnsi="Arial" w:cs="Arial"/>
          <w:sz w:val="20"/>
          <w:szCs w:val="28"/>
        </w:rPr>
      </w:pPr>
    </w:p>
    <w:p w14:paraId="25E60A0C" w14:textId="77777777" w:rsidR="00333CB4" w:rsidRPr="00333CB4" w:rsidRDefault="00333CB4" w:rsidP="00333CB4">
      <w:pPr>
        <w:spacing w:after="0" w:line="260" w:lineRule="atLeast"/>
        <w:jc w:val="both"/>
        <w:rPr>
          <w:rFonts w:ascii="Arial" w:eastAsia="Times New Roman" w:hAnsi="Arial" w:cs="Arial"/>
          <w:sz w:val="20"/>
          <w:szCs w:val="28"/>
        </w:rPr>
      </w:pPr>
    </w:p>
    <w:p w14:paraId="051C3C5D" w14:textId="77777777" w:rsidR="00333CB4" w:rsidRPr="00333CB4" w:rsidRDefault="00333CB4" w:rsidP="00333CB4">
      <w:pPr>
        <w:spacing w:after="0" w:line="260" w:lineRule="atLeast"/>
        <w:jc w:val="both"/>
        <w:rPr>
          <w:rFonts w:ascii="Arial" w:eastAsia="Times New Roman" w:hAnsi="Arial" w:cs="Arial"/>
          <w:sz w:val="20"/>
          <w:szCs w:val="28"/>
        </w:rPr>
      </w:pPr>
    </w:p>
    <w:p w14:paraId="274472A2" w14:textId="77777777" w:rsidR="00333CB4" w:rsidRPr="00333CB4" w:rsidRDefault="00333CB4" w:rsidP="00333CB4">
      <w:pPr>
        <w:spacing w:after="0" w:line="260" w:lineRule="atLeast"/>
        <w:jc w:val="both"/>
        <w:rPr>
          <w:rFonts w:ascii="Arial" w:eastAsia="Times New Roman" w:hAnsi="Arial" w:cs="Arial"/>
          <w:sz w:val="20"/>
          <w:szCs w:val="28"/>
        </w:rPr>
      </w:pPr>
    </w:p>
    <w:p w14:paraId="07EE8932" w14:textId="77777777" w:rsidR="00333CB4" w:rsidRPr="00333CB4" w:rsidRDefault="00333CB4" w:rsidP="00333CB4">
      <w:pPr>
        <w:spacing w:after="0" w:line="260" w:lineRule="atLeast"/>
        <w:jc w:val="both"/>
        <w:rPr>
          <w:rFonts w:ascii="Arial" w:eastAsia="Times New Roman" w:hAnsi="Arial" w:cs="Arial"/>
          <w:sz w:val="20"/>
          <w:szCs w:val="28"/>
        </w:rPr>
      </w:pPr>
    </w:p>
    <w:p w14:paraId="6511FC8F" w14:textId="77777777" w:rsidR="00333CB4" w:rsidRPr="00333CB4" w:rsidRDefault="00333CB4" w:rsidP="00333CB4">
      <w:pPr>
        <w:spacing w:after="0" w:line="260" w:lineRule="atLeast"/>
        <w:jc w:val="both"/>
        <w:rPr>
          <w:rFonts w:ascii="Arial" w:eastAsia="Times New Roman" w:hAnsi="Arial" w:cs="Arial"/>
          <w:sz w:val="20"/>
          <w:szCs w:val="28"/>
        </w:rPr>
      </w:pPr>
    </w:p>
    <w:p w14:paraId="4A78541B" w14:textId="77777777" w:rsidR="00FD6174" w:rsidRDefault="00FD6174" w:rsidP="00FD6174">
      <w:pPr>
        <w:pStyle w:val="Naslov2"/>
        <w:numPr>
          <w:ilvl w:val="0"/>
          <w:numId w:val="0"/>
        </w:numPr>
        <w:ind w:left="499" w:hanging="357"/>
        <w:rPr>
          <w:rFonts w:cs="Arial"/>
          <w:b w:val="0"/>
          <w:bCs/>
          <w:caps/>
          <w:szCs w:val="28"/>
        </w:rPr>
      </w:pPr>
    </w:p>
    <w:p w14:paraId="341CF501" w14:textId="5A8C1116" w:rsidR="00333CB4" w:rsidRPr="00FD6174" w:rsidRDefault="00333CB4" w:rsidP="00FD6174">
      <w:pPr>
        <w:pStyle w:val="Naslov2"/>
        <w:numPr>
          <w:ilvl w:val="0"/>
          <w:numId w:val="0"/>
        </w:numPr>
        <w:ind w:left="499" w:hanging="357"/>
        <w:jc w:val="right"/>
        <w:rPr>
          <w:rFonts w:cs="Arial"/>
          <w:caps/>
          <w:szCs w:val="28"/>
        </w:rPr>
      </w:pPr>
      <w:bookmarkStart w:id="254" w:name="_Toc65583430"/>
      <w:r w:rsidRPr="00FD6174">
        <w:rPr>
          <w:rFonts w:cs="Arial"/>
          <w:caps/>
          <w:szCs w:val="28"/>
        </w:rPr>
        <w:t xml:space="preserve">Obrazec št. </w:t>
      </w:r>
      <w:r w:rsidR="004718BC" w:rsidRPr="00FD6174">
        <w:rPr>
          <w:rFonts w:cs="Arial"/>
          <w:caps/>
          <w:szCs w:val="28"/>
        </w:rPr>
        <w:t>5</w:t>
      </w:r>
      <w:r w:rsidRPr="00FD6174">
        <w:rPr>
          <w:rFonts w:cs="Arial"/>
          <w:caps/>
          <w:szCs w:val="28"/>
        </w:rPr>
        <w:t>a</w:t>
      </w:r>
      <w:bookmarkEnd w:id="254"/>
    </w:p>
    <w:p w14:paraId="55EFECD2" w14:textId="77777777" w:rsidR="00333CB4" w:rsidRPr="00333CB4" w:rsidRDefault="00333CB4" w:rsidP="00333CB4">
      <w:pPr>
        <w:spacing w:after="0" w:line="260" w:lineRule="atLeast"/>
        <w:jc w:val="center"/>
        <w:rPr>
          <w:rFonts w:ascii="Arial" w:eastAsia="Times New Roman" w:hAnsi="Arial" w:cs="Arial"/>
          <w:sz w:val="20"/>
          <w:szCs w:val="28"/>
        </w:rPr>
      </w:pPr>
    </w:p>
    <w:p w14:paraId="705D1CBD" w14:textId="77777777" w:rsidR="00333CB4" w:rsidRPr="002A3A2F" w:rsidRDefault="00333CB4" w:rsidP="00333CB4">
      <w:pPr>
        <w:spacing w:after="0" w:line="260" w:lineRule="atLeast"/>
        <w:jc w:val="center"/>
        <w:rPr>
          <w:rFonts w:ascii="Arial" w:eastAsia="Times New Roman" w:hAnsi="Arial" w:cs="Arial"/>
          <w:b/>
          <w:bCs/>
          <w:sz w:val="20"/>
          <w:szCs w:val="28"/>
        </w:rPr>
      </w:pPr>
      <w:r w:rsidRPr="002A3A2F">
        <w:rPr>
          <w:rFonts w:ascii="Arial" w:eastAsia="Times New Roman" w:hAnsi="Arial" w:cs="Arial"/>
          <w:b/>
          <w:bCs/>
          <w:sz w:val="20"/>
          <w:szCs w:val="28"/>
        </w:rPr>
        <w:t>SOGLASJE PRAVNE OSEBE ZA PRIDOBITEV PODATKOV IZ EVIDENC</w:t>
      </w:r>
    </w:p>
    <w:p w14:paraId="3F246071" w14:textId="77777777" w:rsidR="00333CB4" w:rsidRPr="00333CB4" w:rsidRDefault="00333CB4" w:rsidP="00333CB4">
      <w:pPr>
        <w:spacing w:after="0" w:line="260" w:lineRule="atLeast"/>
        <w:jc w:val="both"/>
        <w:rPr>
          <w:rFonts w:ascii="Arial" w:eastAsia="Times New Roman" w:hAnsi="Arial" w:cs="Arial"/>
          <w:sz w:val="20"/>
          <w:szCs w:val="28"/>
        </w:rPr>
      </w:pPr>
    </w:p>
    <w:p w14:paraId="7194AA89" w14:textId="77777777" w:rsidR="00333CB4" w:rsidRPr="00333CB4" w:rsidRDefault="00333CB4" w:rsidP="00333CB4">
      <w:pPr>
        <w:spacing w:after="0" w:line="260" w:lineRule="atLeast"/>
        <w:jc w:val="both"/>
        <w:rPr>
          <w:rFonts w:ascii="Arial" w:eastAsia="Times New Roman" w:hAnsi="Arial" w:cs="Arial"/>
          <w:sz w:val="20"/>
          <w:szCs w:val="28"/>
        </w:rPr>
      </w:pPr>
    </w:p>
    <w:p w14:paraId="6F5F41A7"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Ponudnik / </w:t>
      </w:r>
      <w:proofErr w:type="spellStart"/>
      <w:r w:rsidRPr="00333CB4">
        <w:rPr>
          <w:rFonts w:ascii="Arial" w:eastAsia="Times New Roman" w:hAnsi="Arial" w:cs="Arial"/>
          <w:sz w:val="20"/>
          <w:szCs w:val="28"/>
        </w:rPr>
        <w:t>soponudnik</w:t>
      </w:r>
      <w:proofErr w:type="spellEnd"/>
      <w:r w:rsidRPr="00333CB4">
        <w:rPr>
          <w:rFonts w:ascii="Arial" w:eastAsia="Times New Roman" w:hAnsi="Arial" w:cs="Arial"/>
          <w:sz w:val="20"/>
          <w:szCs w:val="28"/>
        </w:rPr>
        <w:t xml:space="preserve"> / podizvajalec:</w:t>
      </w:r>
    </w:p>
    <w:p w14:paraId="3466957C" w14:textId="77777777" w:rsidR="00333CB4" w:rsidRPr="00333CB4" w:rsidRDefault="00333CB4" w:rsidP="00333CB4">
      <w:pPr>
        <w:spacing w:after="0" w:line="260" w:lineRule="atLeast"/>
        <w:jc w:val="both"/>
        <w:rPr>
          <w:rFonts w:ascii="Arial" w:eastAsia="Times New Roman" w:hAnsi="Arial" w:cs="Arial"/>
          <w:sz w:val="20"/>
          <w:szCs w:val="28"/>
        </w:rPr>
      </w:pPr>
    </w:p>
    <w:p w14:paraId="5E818C96"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naziv: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2AFB4ED4" w14:textId="77777777" w:rsidR="00333CB4" w:rsidRPr="00333CB4" w:rsidRDefault="00333CB4" w:rsidP="00333CB4">
      <w:pPr>
        <w:spacing w:after="0" w:line="260" w:lineRule="atLeast"/>
        <w:jc w:val="both"/>
        <w:rPr>
          <w:rFonts w:ascii="Arial" w:eastAsia="Times New Roman" w:hAnsi="Arial" w:cs="Arial"/>
          <w:sz w:val="20"/>
          <w:szCs w:val="28"/>
        </w:rPr>
      </w:pPr>
    </w:p>
    <w:p w14:paraId="060BE9EB"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naslov: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12199A1D" w14:textId="77777777" w:rsidR="00333CB4" w:rsidRPr="00333CB4" w:rsidRDefault="00333CB4" w:rsidP="00333CB4">
      <w:pPr>
        <w:spacing w:after="0" w:line="260" w:lineRule="atLeast"/>
        <w:jc w:val="both"/>
        <w:rPr>
          <w:rFonts w:ascii="Arial" w:eastAsia="Times New Roman" w:hAnsi="Arial" w:cs="Arial"/>
          <w:sz w:val="20"/>
          <w:szCs w:val="28"/>
        </w:rPr>
      </w:pPr>
    </w:p>
    <w:p w14:paraId="7B3A17C8" w14:textId="77777777" w:rsidR="00333CB4" w:rsidRPr="00333CB4" w:rsidRDefault="00333CB4" w:rsidP="00333CB4">
      <w:pPr>
        <w:spacing w:after="0" w:line="240" w:lineRule="auto"/>
        <w:jc w:val="both"/>
        <w:rPr>
          <w:rFonts w:ascii="Arial" w:eastAsia="Times New Roman" w:hAnsi="Arial" w:cs="Arial"/>
          <w:sz w:val="24"/>
          <w:szCs w:val="24"/>
          <w:lang w:eastAsia="x-none"/>
        </w:rPr>
      </w:pPr>
    </w:p>
    <w:p w14:paraId="7EAF5E45" w14:textId="068D7633" w:rsidR="00333CB4" w:rsidRPr="00333CB4" w:rsidRDefault="00333CB4" w:rsidP="00333CB4">
      <w:pPr>
        <w:spacing w:after="0" w:line="240" w:lineRule="auto"/>
        <w:jc w:val="both"/>
        <w:rPr>
          <w:rFonts w:ascii="Arial" w:eastAsia="Times New Roman" w:hAnsi="Arial" w:cs="Arial"/>
          <w:sz w:val="20"/>
          <w:szCs w:val="20"/>
          <w:lang w:eastAsia="x-none"/>
        </w:rPr>
      </w:pPr>
      <w:r w:rsidRPr="00333CB4">
        <w:rPr>
          <w:rFonts w:ascii="Arial" w:eastAsia="Times New Roman" w:hAnsi="Arial" w:cs="Arial"/>
          <w:sz w:val="20"/>
          <w:szCs w:val="20"/>
          <w:lang w:eastAsia="x-none"/>
        </w:rPr>
        <w:t>dovoljujem naročniku</w:t>
      </w:r>
      <w:r w:rsidRPr="00333CB4">
        <w:rPr>
          <w:rFonts w:ascii="Arial" w:eastAsia="Times New Roman" w:hAnsi="Arial" w:cs="Arial"/>
          <w:sz w:val="20"/>
          <w:szCs w:val="20"/>
          <w:lang w:val="x-none" w:eastAsia="x-none"/>
        </w:rPr>
        <w:t xml:space="preserve"> </w:t>
      </w:r>
      <w:r w:rsidRPr="00333CB4">
        <w:rPr>
          <w:rFonts w:ascii="Arial" w:eastAsia="Times New Roman" w:hAnsi="Arial" w:cs="Arial"/>
          <w:sz w:val="20"/>
          <w:szCs w:val="20"/>
          <w:lang w:eastAsia="x-none"/>
        </w:rPr>
        <w:t xml:space="preserve">Občini Moravče, Vegova ulica 9, 1251 Moravče, </w:t>
      </w:r>
      <w:r w:rsidRPr="00333CB4">
        <w:rPr>
          <w:rFonts w:ascii="Arial" w:eastAsia="Times New Roman" w:hAnsi="Arial" w:cs="Arial"/>
          <w:sz w:val="20"/>
          <w:szCs w:val="20"/>
          <w:lang w:val="x-none" w:eastAsia="x-none"/>
        </w:rPr>
        <w:t xml:space="preserve">da za </w:t>
      </w:r>
      <w:r w:rsidRPr="00333CB4">
        <w:rPr>
          <w:rFonts w:ascii="Arial" w:eastAsia="Times New Roman" w:hAnsi="Arial" w:cs="Arial"/>
          <w:sz w:val="20"/>
          <w:szCs w:val="20"/>
          <w:lang w:eastAsia="x-none"/>
        </w:rPr>
        <w:t xml:space="preserve">namen javnega naročila  </w:t>
      </w:r>
      <w:r w:rsidR="00854AE7" w:rsidRPr="00854AE7">
        <w:rPr>
          <w:rFonts w:ascii="Arial" w:eastAsia="Times New Roman" w:hAnsi="Arial" w:cs="Arial"/>
          <w:sz w:val="20"/>
          <w:szCs w:val="20"/>
        </w:rPr>
        <w:t>NOVOGRADNJA PRIZIDAVE OŠ MORAVČE IN ŠPORTNE TELOVADNICE</w:t>
      </w:r>
      <w:r w:rsidR="00854AE7">
        <w:rPr>
          <w:rFonts w:ascii="Arial" w:eastAsia="Times New Roman" w:hAnsi="Arial" w:cs="Arial"/>
          <w:sz w:val="20"/>
          <w:szCs w:val="20"/>
        </w:rPr>
        <w:t xml:space="preserve">, </w:t>
      </w:r>
      <w:r w:rsidRPr="00333CB4">
        <w:rPr>
          <w:rFonts w:ascii="Arial" w:eastAsia="Times New Roman" w:hAnsi="Arial" w:cs="Arial"/>
          <w:sz w:val="20"/>
          <w:szCs w:val="20"/>
          <w:lang w:eastAsia="x-none"/>
        </w:rPr>
        <w:t xml:space="preserve">pridobi podatke iz </w:t>
      </w:r>
      <w:proofErr w:type="spellStart"/>
      <w:r w:rsidR="00AC2798">
        <w:rPr>
          <w:rFonts w:ascii="Arial" w:eastAsia="Times New Roman" w:hAnsi="Arial" w:cs="Arial"/>
          <w:sz w:val="20"/>
          <w:szCs w:val="20"/>
          <w:lang w:eastAsia="x-none"/>
        </w:rPr>
        <w:t>eDosje</w:t>
      </w:r>
      <w:proofErr w:type="spellEnd"/>
      <w:r w:rsidRPr="00333CB4">
        <w:rPr>
          <w:rFonts w:ascii="Arial" w:eastAsia="Times New Roman" w:hAnsi="Arial" w:cs="Arial"/>
          <w:sz w:val="20"/>
          <w:szCs w:val="20"/>
          <w:lang w:eastAsia="x-none"/>
        </w:rPr>
        <w:t xml:space="preserve"> ter iz kazenske evidence, ki jo vodi ministrstvo pristojno za pravosodje, za vpisano pravno osebo:</w:t>
      </w:r>
    </w:p>
    <w:p w14:paraId="28C07EC5" w14:textId="77777777" w:rsidR="00333CB4" w:rsidRPr="00333CB4" w:rsidRDefault="00333CB4" w:rsidP="00333CB4">
      <w:pPr>
        <w:spacing w:after="0" w:line="240" w:lineRule="auto"/>
        <w:jc w:val="both"/>
        <w:rPr>
          <w:rFonts w:ascii="Arial" w:eastAsia="Times New Roman" w:hAnsi="Arial" w:cs="Arial"/>
          <w:sz w:val="24"/>
          <w:szCs w:val="24"/>
          <w:lang w:eastAsia="x-none"/>
        </w:rPr>
      </w:pPr>
    </w:p>
    <w:p w14:paraId="7BCC0F39"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ime pravne osebe: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5E70FEBB" w14:textId="77777777" w:rsidR="00333CB4" w:rsidRPr="00333CB4" w:rsidRDefault="00333CB4" w:rsidP="00333CB4">
      <w:pPr>
        <w:spacing w:after="0" w:line="260" w:lineRule="atLeast"/>
        <w:jc w:val="both"/>
        <w:rPr>
          <w:rFonts w:ascii="Arial" w:eastAsia="Times New Roman" w:hAnsi="Arial" w:cs="Arial"/>
          <w:sz w:val="20"/>
          <w:szCs w:val="28"/>
        </w:rPr>
      </w:pPr>
    </w:p>
    <w:p w14:paraId="2FE9440C"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8"/>
        </w:rPr>
        <w:t xml:space="preserve">naslov (sedež) pravne osebe: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22E43A5B" w14:textId="77777777" w:rsidR="00333CB4" w:rsidRPr="00333CB4" w:rsidRDefault="00333CB4" w:rsidP="00333CB4">
      <w:pPr>
        <w:spacing w:after="0" w:line="260" w:lineRule="atLeast"/>
        <w:jc w:val="both"/>
        <w:rPr>
          <w:rFonts w:ascii="Arial" w:eastAsia="Times New Roman" w:hAnsi="Arial" w:cs="Arial"/>
          <w:sz w:val="20"/>
          <w:szCs w:val="28"/>
        </w:rPr>
      </w:pPr>
    </w:p>
    <w:p w14:paraId="289F7F2A"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matična številka: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09DE3A63" w14:textId="77777777" w:rsidR="00333CB4" w:rsidRPr="00333CB4" w:rsidRDefault="00333CB4" w:rsidP="00333CB4">
      <w:pPr>
        <w:spacing w:after="0" w:line="260" w:lineRule="atLeast"/>
        <w:jc w:val="both"/>
        <w:rPr>
          <w:rFonts w:ascii="Arial" w:eastAsia="Times New Roman" w:hAnsi="Arial" w:cs="Arial"/>
          <w:sz w:val="20"/>
          <w:szCs w:val="28"/>
        </w:rPr>
      </w:pPr>
    </w:p>
    <w:p w14:paraId="2D72B06C" w14:textId="77777777" w:rsidR="00333CB4" w:rsidRPr="00333CB4" w:rsidRDefault="00333CB4" w:rsidP="00333CB4">
      <w:pPr>
        <w:spacing w:after="0" w:line="260" w:lineRule="atLeast"/>
        <w:jc w:val="both"/>
        <w:rPr>
          <w:rFonts w:ascii="Arial" w:eastAsia="Times New Roman" w:hAnsi="Arial" w:cs="Arial"/>
          <w:sz w:val="20"/>
          <w:szCs w:val="28"/>
        </w:rPr>
      </w:pPr>
    </w:p>
    <w:p w14:paraId="23E6EB83" w14:textId="77777777" w:rsidR="00333CB4" w:rsidRPr="00333CB4" w:rsidRDefault="00333CB4" w:rsidP="00333CB4">
      <w:pPr>
        <w:spacing w:after="0" w:line="260" w:lineRule="atLeast"/>
        <w:jc w:val="both"/>
        <w:rPr>
          <w:rFonts w:ascii="Arial" w:eastAsia="Times New Roman" w:hAnsi="Arial" w:cs="Arial"/>
          <w:sz w:val="20"/>
          <w:szCs w:val="28"/>
        </w:rPr>
      </w:pPr>
    </w:p>
    <w:p w14:paraId="6CE5D6FB"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Kraj: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48754595"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55FB3C45"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rPr>
        <w:t xml:space="preserve">Datum: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8"/>
        </w:rPr>
        <w:t xml:space="preserve">                                                                                                                                                                                                         </w:t>
      </w:r>
    </w:p>
    <w:p w14:paraId="2244066C"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26B73188"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                                                                        žig                 </w:t>
      </w:r>
      <w:r w:rsidRPr="00333CB4">
        <w:rPr>
          <w:rFonts w:ascii="Arial" w:eastAsia="Times New Roman" w:hAnsi="Arial" w:cs="Arial"/>
          <w:sz w:val="20"/>
        </w:rPr>
        <w:t xml:space="preserve">               </w:t>
      </w:r>
    </w:p>
    <w:p w14:paraId="5CF3EF25"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152A35E3"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podpis pooblaščene osebe</w:t>
      </w:r>
    </w:p>
    <w:p w14:paraId="0F61F7F8"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3C72A8E8"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______________________________</w:t>
      </w:r>
    </w:p>
    <w:p w14:paraId="15C68E85" w14:textId="77777777" w:rsidR="00333CB4" w:rsidRPr="00333CB4" w:rsidRDefault="00333CB4" w:rsidP="00333CB4">
      <w:pPr>
        <w:spacing w:after="0" w:line="260" w:lineRule="atLeast"/>
        <w:jc w:val="both"/>
        <w:rPr>
          <w:rFonts w:ascii="Arial" w:eastAsia="Times New Roman" w:hAnsi="Arial" w:cs="Arial"/>
          <w:sz w:val="20"/>
          <w:szCs w:val="28"/>
        </w:rPr>
      </w:pPr>
    </w:p>
    <w:p w14:paraId="7D564DAB" w14:textId="77777777" w:rsidR="00333CB4" w:rsidRPr="00333CB4" w:rsidRDefault="00333CB4" w:rsidP="00333CB4">
      <w:pPr>
        <w:spacing w:after="0" w:line="260" w:lineRule="atLeast"/>
        <w:jc w:val="both"/>
        <w:rPr>
          <w:rFonts w:ascii="Arial" w:eastAsia="Times New Roman" w:hAnsi="Arial" w:cs="Arial"/>
          <w:sz w:val="20"/>
          <w:szCs w:val="28"/>
        </w:rPr>
      </w:pPr>
    </w:p>
    <w:p w14:paraId="72EE92A7" w14:textId="77777777" w:rsidR="00333CB4" w:rsidRPr="00333CB4" w:rsidRDefault="00333CB4" w:rsidP="00333CB4">
      <w:pPr>
        <w:spacing w:after="0" w:line="260" w:lineRule="atLeast"/>
        <w:jc w:val="both"/>
        <w:rPr>
          <w:rFonts w:ascii="Arial" w:eastAsia="Times New Roman" w:hAnsi="Arial" w:cs="Arial"/>
          <w:sz w:val="20"/>
          <w:szCs w:val="28"/>
        </w:rPr>
      </w:pPr>
    </w:p>
    <w:p w14:paraId="457D027C" w14:textId="77777777" w:rsidR="00333CB4" w:rsidRPr="00333CB4" w:rsidRDefault="00333CB4" w:rsidP="00333CB4">
      <w:pPr>
        <w:spacing w:after="0" w:line="260" w:lineRule="atLeast"/>
        <w:jc w:val="both"/>
        <w:rPr>
          <w:rFonts w:ascii="Arial" w:eastAsia="Times New Roman" w:hAnsi="Arial" w:cs="Arial"/>
          <w:sz w:val="20"/>
          <w:szCs w:val="28"/>
        </w:rPr>
      </w:pPr>
    </w:p>
    <w:p w14:paraId="67D52596" w14:textId="77777777" w:rsidR="00333CB4" w:rsidRPr="00333CB4" w:rsidRDefault="00333CB4" w:rsidP="00333CB4">
      <w:pPr>
        <w:spacing w:after="0" w:line="260" w:lineRule="atLeast"/>
        <w:jc w:val="both"/>
        <w:rPr>
          <w:rFonts w:ascii="Arial" w:eastAsia="Times New Roman" w:hAnsi="Arial" w:cs="Arial"/>
          <w:sz w:val="20"/>
          <w:szCs w:val="28"/>
        </w:rPr>
      </w:pPr>
    </w:p>
    <w:p w14:paraId="770FE3D3" w14:textId="77777777" w:rsidR="00333CB4" w:rsidRPr="00333CB4" w:rsidRDefault="00333CB4" w:rsidP="00333CB4">
      <w:pPr>
        <w:spacing w:after="0" w:line="260" w:lineRule="atLeast"/>
        <w:jc w:val="both"/>
        <w:rPr>
          <w:rFonts w:ascii="Arial" w:eastAsia="Times New Roman" w:hAnsi="Arial" w:cs="Arial"/>
          <w:sz w:val="20"/>
          <w:szCs w:val="28"/>
        </w:rPr>
      </w:pPr>
    </w:p>
    <w:p w14:paraId="37A40AEA" w14:textId="77777777" w:rsidR="00333CB4" w:rsidRPr="00333CB4" w:rsidRDefault="00333CB4" w:rsidP="00333CB4">
      <w:pPr>
        <w:spacing w:after="0" w:line="260" w:lineRule="atLeast"/>
        <w:jc w:val="both"/>
        <w:rPr>
          <w:rFonts w:ascii="Arial" w:eastAsia="Times New Roman" w:hAnsi="Arial" w:cs="Arial"/>
          <w:sz w:val="20"/>
          <w:szCs w:val="28"/>
        </w:rPr>
      </w:pPr>
    </w:p>
    <w:p w14:paraId="2B439730" w14:textId="77777777" w:rsidR="00333CB4" w:rsidRPr="00333CB4" w:rsidRDefault="00333CB4" w:rsidP="00333CB4">
      <w:pPr>
        <w:spacing w:after="0" w:line="260" w:lineRule="atLeast"/>
        <w:jc w:val="both"/>
        <w:rPr>
          <w:rFonts w:ascii="Arial" w:eastAsia="Times New Roman" w:hAnsi="Arial" w:cs="Arial"/>
          <w:sz w:val="20"/>
          <w:szCs w:val="28"/>
        </w:rPr>
      </w:pPr>
    </w:p>
    <w:p w14:paraId="5B0BE0A8" w14:textId="77777777" w:rsidR="00333CB4" w:rsidRPr="00333CB4" w:rsidRDefault="00333CB4" w:rsidP="00333CB4">
      <w:pPr>
        <w:spacing w:after="0" w:line="260" w:lineRule="atLeast"/>
        <w:jc w:val="both"/>
        <w:rPr>
          <w:rFonts w:ascii="Arial" w:eastAsia="Times New Roman" w:hAnsi="Arial" w:cs="Arial"/>
          <w:sz w:val="20"/>
          <w:szCs w:val="28"/>
        </w:rPr>
      </w:pPr>
    </w:p>
    <w:p w14:paraId="71B66D29" w14:textId="2DBA9B3E" w:rsidR="00333CB4" w:rsidRDefault="00333CB4" w:rsidP="00333CB4">
      <w:pPr>
        <w:spacing w:after="0" w:line="260" w:lineRule="atLeast"/>
        <w:jc w:val="both"/>
        <w:rPr>
          <w:rFonts w:ascii="Arial" w:eastAsia="Times New Roman" w:hAnsi="Arial" w:cs="Arial"/>
          <w:sz w:val="20"/>
          <w:szCs w:val="28"/>
        </w:rPr>
      </w:pPr>
    </w:p>
    <w:p w14:paraId="6AE261D4" w14:textId="09CFE6B9" w:rsidR="00854AE7" w:rsidRDefault="00854AE7" w:rsidP="00333CB4">
      <w:pPr>
        <w:spacing w:after="0" w:line="260" w:lineRule="atLeast"/>
        <w:jc w:val="both"/>
        <w:rPr>
          <w:rFonts w:ascii="Arial" w:eastAsia="Times New Roman" w:hAnsi="Arial" w:cs="Arial"/>
          <w:sz w:val="20"/>
          <w:szCs w:val="28"/>
        </w:rPr>
      </w:pPr>
    </w:p>
    <w:p w14:paraId="07D2FF7B" w14:textId="449FD4F8" w:rsidR="00854AE7" w:rsidRDefault="00854AE7" w:rsidP="00333CB4">
      <w:pPr>
        <w:spacing w:after="0" w:line="260" w:lineRule="atLeast"/>
        <w:jc w:val="both"/>
        <w:rPr>
          <w:rFonts w:ascii="Arial" w:eastAsia="Times New Roman" w:hAnsi="Arial" w:cs="Arial"/>
          <w:sz w:val="20"/>
          <w:szCs w:val="28"/>
        </w:rPr>
      </w:pPr>
    </w:p>
    <w:p w14:paraId="42BA0C47" w14:textId="77777777" w:rsidR="00854AE7" w:rsidRPr="00333CB4" w:rsidRDefault="00854AE7" w:rsidP="00333CB4">
      <w:pPr>
        <w:spacing w:after="0" w:line="260" w:lineRule="atLeast"/>
        <w:jc w:val="both"/>
        <w:rPr>
          <w:rFonts w:ascii="Arial" w:eastAsia="Times New Roman" w:hAnsi="Arial" w:cs="Arial"/>
          <w:sz w:val="20"/>
          <w:szCs w:val="28"/>
        </w:rPr>
      </w:pPr>
    </w:p>
    <w:p w14:paraId="7E86BFD1" w14:textId="77777777" w:rsidR="00333CB4" w:rsidRPr="00333CB4" w:rsidRDefault="00333CB4" w:rsidP="00333CB4">
      <w:pPr>
        <w:spacing w:after="0" w:line="260" w:lineRule="atLeast"/>
        <w:jc w:val="both"/>
        <w:rPr>
          <w:rFonts w:ascii="Arial" w:eastAsia="Times New Roman" w:hAnsi="Arial" w:cs="Arial"/>
          <w:sz w:val="20"/>
          <w:szCs w:val="28"/>
        </w:rPr>
      </w:pPr>
    </w:p>
    <w:p w14:paraId="5A1FC8E7" w14:textId="45E4D284" w:rsidR="00333CB4" w:rsidRPr="00FD6174" w:rsidRDefault="00333CB4" w:rsidP="00FD6174">
      <w:pPr>
        <w:pStyle w:val="Naslov2"/>
        <w:numPr>
          <w:ilvl w:val="0"/>
          <w:numId w:val="0"/>
        </w:numPr>
        <w:ind w:left="499" w:hanging="357"/>
        <w:jc w:val="right"/>
        <w:rPr>
          <w:rFonts w:cs="Arial"/>
          <w:caps/>
          <w:szCs w:val="28"/>
        </w:rPr>
      </w:pPr>
      <w:bookmarkStart w:id="255" w:name="_Toc65583431"/>
      <w:r w:rsidRPr="00FD6174">
        <w:rPr>
          <w:rFonts w:cs="Arial"/>
          <w:caps/>
          <w:szCs w:val="28"/>
        </w:rPr>
        <w:t xml:space="preserve">Obrazec št. </w:t>
      </w:r>
      <w:r w:rsidR="004718BC" w:rsidRPr="00FD6174">
        <w:rPr>
          <w:rFonts w:cs="Arial"/>
          <w:caps/>
          <w:szCs w:val="28"/>
        </w:rPr>
        <w:t>5</w:t>
      </w:r>
      <w:r w:rsidRPr="00FD6174">
        <w:rPr>
          <w:rFonts w:cs="Arial"/>
          <w:caps/>
          <w:szCs w:val="28"/>
        </w:rPr>
        <w:t>b</w:t>
      </w:r>
      <w:bookmarkEnd w:id="255"/>
    </w:p>
    <w:p w14:paraId="106B2980" w14:textId="77777777" w:rsidR="00333CB4" w:rsidRPr="00333CB4" w:rsidRDefault="00333CB4" w:rsidP="00333CB4">
      <w:pPr>
        <w:spacing w:after="0" w:line="260" w:lineRule="atLeast"/>
        <w:jc w:val="center"/>
        <w:rPr>
          <w:rFonts w:ascii="Arial" w:eastAsia="Times New Roman" w:hAnsi="Arial" w:cs="Arial"/>
          <w:b/>
          <w:bCs/>
          <w:sz w:val="20"/>
          <w:szCs w:val="28"/>
        </w:rPr>
      </w:pPr>
    </w:p>
    <w:p w14:paraId="7A23D655" w14:textId="77777777" w:rsidR="00333CB4" w:rsidRPr="00333CB4" w:rsidRDefault="00333CB4" w:rsidP="00333CB4">
      <w:pPr>
        <w:spacing w:after="0" w:line="260" w:lineRule="atLeast"/>
        <w:jc w:val="center"/>
        <w:rPr>
          <w:rFonts w:ascii="Arial" w:eastAsia="Times New Roman" w:hAnsi="Arial" w:cs="Arial"/>
          <w:b/>
          <w:bCs/>
          <w:sz w:val="20"/>
          <w:szCs w:val="28"/>
        </w:rPr>
      </w:pPr>
      <w:r w:rsidRPr="00333CB4">
        <w:rPr>
          <w:rFonts w:ascii="Arial" w:eastAsia="Times New Roman" w:hAnsi="Arial" w:cs="Arial"/>
          <w:b/>
          <w:bCs/>
          <w:sz w:val="20"/>
          <w:szCs w:val="28"/>
        </w:rPr>
        <w:t>SOGLASJE FIZIČNE OSEBE ZA PRIDOBITEV PODATKOV IZ EVIDENC</w:t>
      </w:r>
    </w:p>
    <w:p w14:paraId="4BE27BFB" w14:textId="77777777" w:rsidR="00333CB4" w:rsidRPr="00333CB4" w:rsidRDefault="00333CB4" w:rsidP="00333CB4">
      <w:pPr>
        <w:spacing w:after="0" w:line="260" w:lineRule="atLeast"/>
        <w:jc w:val="both"/>
        <w:rPr>
          <w:rFonts w:ascii="Arial" w:eastAsia="Times New Roman" w:hAnsi="Arial" w:cs="Arial"/>
          <w:sz w:val="20"/>
          <w:szCs w:val="28"/>
        </w:rPr>
      </w:pPr>
    </w:p>
    <w:p w14:paraId="4ABB24D3" w14:textId="77777777" w:rsidR="00333CB4" w:rsidRPr="00333CB4" w:rsidRDefault="00333CB4" w:rsidP="00333CB4">
      <w:pPr>
        <w:spacing w:after="0" w:line="260" w:lineRule="atLeast"/>
        <w:jc w:val="both"/>
        <w:rPr>
          <w:rFonts w:ascii="Arial" w:eastAsia="Times New Roman" w:hAnsi="Arial" w:cs="Arial"/>
          <w:sz w:val="20"/>
          <w:szCs w:val="28"/>
        </w:rPr>
      </w:pPr>
    </w:p>
    <w:p w14:paraId="088087ED" w14:textId="650EC9A3"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0"/>
        </w:rPr>
        <w:t xml:space="preserve">Spodaj vpisani in podpisani zakoniti zastopnik / pooblaščeni zastopnik (prokurist) ali oseba, ki sem članica upravnega vodstvenega ali nadzornega organa ali oseba, ki imam pooblastila za njegovo zastopanje ali odločanje ali nadzor pri ponudniku / </w:t>
      </w:r>
      <w:proofErr w:type="spellStart"/>
      <w:r w:rsidRPr="00333CB4">
        <w:rPr>
          <w:rFonts w:ascii="Arial" w:eastAsia="Times New Roman" w:hAnsi="Arial" w:cs="Arial"/>
          <w:sz w:val="20"/>
          <w:szCs w:val="20"/>
        </w:rPr>
        <w:t>soponudniku</w:t>
      </w:r>
      <w:proofErr w:type="spellEnd"/>
      <w:r w:rsidRPr="00333CB4">
        <w:rPr>
          <w:rFonts w:ascii="Arial" w:eastAsia="Times New Roman" w:hAnsi="Arial" w:cs="Arial"/>
          <w:sz w:val="20"/>
          <w:szCs w:val="20"/>
        </w:rPr>
        <w:t xml:space="preserve"> / podizvajalcu naročniku dovoljujem, da lahko za namene javnega naročila </w:t>
      </w:r>
      <w:r w:rsidR="00854AE7" w:rsidRPr="00854AE7">
        <w:rPr>
          <w:rFonts w:ascii="Arial" w:eastAsia="Times New Roman" w:hAnsi="Arial" w:cs="Arial"/>
          <w:sz w:val="20"/>
          <w:szCs w:val="20"/>
        </w:rPr>
        <w:t>NOVOGRADNJA PRIZIDAVE OŠ MORAVČE IN ŠPORTNE TELOVADNICE</w:t>
      </w:r>
      <w:r w:rsidR="00854AE7">
        <w:rPr>
          <w:rFonts w:ascii="Arial" w:eastAsia="Times New Roman" w:hAnsi="Arial" w:cs="Arial"/>
          <w:sz w:val="20"/>
          <w:szCs w:val="20"/>
        </w:rPr>
        <w:t xml:space="preserve">, </w:t>
      </w:r>
      <w:r w:rsidRPr="00333CB4">
        <w:rPr>
          <w:rFonts w:ascii="Arial" w:eastAsia="Times New Roman" w:hAnsi="Arial" w:cs="Arial"/>
          <w:sz w:val="20"/>
          <w:szCs w:val="20"/>
          <w:lang w:eastAsia="x-none"/>
        </w:rPr>
        <w:t xml:space="preserve">pridobi osebne podatke iz </w:t>
      </w:r>
      <w:proofErr w:type="spellStart"/>
      <w:r w:rsidR="00AC2798">
        <w:rPr>
          <w:rFonts w:ascii="Arial" w:eastAsia="Times New Roman" w:hAnsi="Arial" w:cs="Arial"/>
          <w:sz w:val="20"/>
          <w:szCs w:val="20"/>
          <w:lang w:eastAsia="x-none"/>
        </w:rPr>
        <w:t>eDosje</w:t>
      </w:r>
      <w:proofErr w:type="spellEnd"/>
      <w:r w:rsidRPr="00333CB4">
        <w:rPr>
          <w:rFonts w:ascii="Arial" w:eastAsia="Times New Roman" w:hAnsi="Arial" w:cs="Arial"/>
          <w:sz w:val="20"/>
          <w:szCs w:val="20"/>
          <w:lang w:eastAsia="x-none"/>
        </w:rPr>
        <w:t xml:space="preserve"> ter iz kazenske evidence, ki jo vodi ministrstvo pristojno za pravosodje:</w:t>
      </w:r>
    </w:p>
    <w:p w14:paraId="45EB3756" w14:textId="77777777" w:rsidR="00333CB4" w:rsidRPr="00333CB4" w:rsidRDefault="00333CB4" w:rsidP="00333CB4">
      <w:pPr>
        <w:spacing w:after="0" w:line="240" w:lineRule="auto"/>
        <w:jc w:val="both"/>
        <w:rPr>
          <w:rFonts w:ascii="Arial" w:eastAsia="Times New Roman" w:hAnsi="Arial" w:cs="Arial"/>
          <w:sz w:val="24"/>
          <w:szCs w:val="24"/>
          <w:lang w:eastAsia="x-none"/>
        </w:rPr>
      </w:pPr>
    </w:p>
    <w:p w14:paraId="6BB6A679" w14:textId="77777777" w:rsidR="00333CB4" w:rsidRPr="00333CB4" w:rsidRDefault="00333CB4" w:rsidP="00333CB4">
      <w:pPr>
        <w:spacing w:after="0" w:line="260" w:lineRule="atLeast"/>
        <w:jc w:val="both"/>
        <w:rPr>
          <w:rFonts w:ascii="Arial" w:eastAsia="Times New Roman" w:hAnsi="Arial" w:cs="Arial"/>
          <w:sz w:val="20"/>
        </w:rPr>
      </w:pPr>
      <w:bookmarkStart w:id="256" w:name="_Hlk56066698"/>
      <w:r w:rsidRPr="00333CB4">
        <w:rPr>
          <w:rFonts w:ascii="Arial" w:eastAsia="Times New Roman" w:hAnsi="Arial" w:cs="Arial"/>
          <w:sz w:val="20"/>
          <w:szCs w:val="28"/>
        </w:rPr>
        <w:t xml:space="preserve">ime in priimek: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bookmarkEnd w:id="256"/>
    <w:p w14:paraId="591D4DB1" w14:textId="77777777" w:rsidR="00333CB4" w:rsidRPr="00333CB4" w:rsidRDefault="00333CB4" w:rsidP="00333CB4">
      <w:pPr>
        <w:spacing w:after="0" w:line="260" w:lineRule="atLeast"/>
        <w:jc w:val="both"/>
        <w:rPr>
          <w:rFonts w:ascii="Arial" w:eastAsia="Times New Roman" w:hAnsi="Arial" w:cs="Arial"/>
          <w:sz w:val="20"/>
          <w:szCs w:val="28"/>
        </w:rPr>
      </w:pPr>
    </w:p>
    <w:p w14:paraId="543A6221"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8"/>
        </w:rPr>
        <w:t xml:space="preserve">naslov stalnega / začasnega prebivališča: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5ED37C3B"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(ulica, hišna št., poštna št., pošta)</w:t>
      </w:r>
    </w:p>
    <w:p w14:paraId="7251C104" w14:textId="77777777" w:rsidR="00333CB4" w:rsidRPr="00333CB4" w:rsidRDefault="00333CB4" w:rsidP="00333CB4">
      <w:pPr>
        <w:spacing w:after="0" w:line="260" w:lineRule="atLeast"/>
        <w:jc w:val="both"/>
        <w:rPr>
          <w:rFonts w:ascii="Arial" w:eastAsia="Times New Roman" w:hAnsi="Arial" w:cs="Arial"/>
          <w:sz w:val="20"/>
          <w:szCs w:val="28"/>
        </w:rPr>
      </w:pPr>
    </w:p>
    <w:p w14:paraId="4566B1A3"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datum in kraj rojstva: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0FB9855F" w14:textId="77777777" w:rsidR="00333CB4" w:rsidRPr="00333CB4" w:rsidRDefault="00333CB4" w:rsidP="00333CB4">
      <w:pPr>
        <w:spacing w:after="0" w:line="260" w:lineRule="atLeast"/>
        <w:jc w:val="both"/>
        <w:rPr>
          <w:rFonts w:ascii="Arial" w:eastAsia="Times New Roman" w:hAnsi="Arial" w:cs="Arial"/>
          <w:sz w:val="20"/>
          <w:szCs w:val="28"/>
        </w:rPr>
      </w:pPr>
    </w:p>
    <w:p w14:paraId="5B3E481B"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občina rojstva: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7F610F4B" w14:textId="77777777" w:rsidR="00333CB4" w:rsidRPr="00333CB4" w:rsidRDefault="00333CB4" w:rsidP="00333CB4">
      <w:pPr>
        <w:spacing w:after="0" w:line="260" w:lineRule="atLeast"/>
        <w:jc w:val="both"/>
        <w:rPr>
          <w:rFonts w:ascii="Arial" w:eastAsia="Times New Roman" w:hAnsi="Arial" w:cs="Arial"/>
          <w:sz w:val="20"/>
          <w:szCs w:val="28"/>
        </w:rPr>
      </w:pPr>
    </w:p>
    <w:p w14:paraId="4994A822"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država rojstva: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702EBCD" w14:textId="77777777" w:rsidR="00333CB4" w:rsidRPr="00333CB4" w:rsidRDefault="00333CB4" w:rsidP="00333CB4">
      <w:pPr>
        <w:spacing w:after="0" w:line="260" w:lineRule="atLeast"/>
        <w:jc w:val="both"/>
        <w:rPr>
          <w:rFonts w:ascii="Arial" w:eastAsia="Times New Roman" w:hAnsi="Arial" w:cs="Arial"/>
          <w:sz w:val="20"/>
          <w:szCs w:val="28"/>
        </w:rPr>
      </w:pPr>
    </w:p>
    <w:p w14:paraId="761D144D" w14:textId="77777777" w:rsidR="00333CB4" w:rsidRPr="00333CB4" w:rsidRDefault="00333CB4" w:rsidP="00333CB4">
      <w:pPr>
        <w:spacing w:after="0" w:line="260" w:lineRule="atLeast"/>
        <w:jc w:val="both"/>
        <w:rPr>
          <w:rFonts w:ascii="Arial" w:eastAsia="Times New Roman" w:hAnsi="Arial" w:cs="Arial"/>
          <w:sz w:val="20"/>
          <w:szCs w:val="20"/>
        </w:rPr>
      </w:pPr>
      <w:r w:rsidRPr="00333CB4">
        <w:rPr>
          <w:rFonts w:ascii="Arial" w:eastAsia="Times New Roman" w:hAnsi="Arial" w:cs="Arial"/>
          <w:sz w:val="20"/>
          <w:szCs w:val="28"/>
        </w:rPr>
        <w:t xml:space="preserve">enotna matična številka občana (EMŠO):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54A0BF57" w14:textId="77777777" w:rsidR="00333CB4" w:rsidRPr="00333CB4" w:rsidRDefault="00333CB4" w:rsidP="00333CB4">
      <w:pPr>
        <w:spacing w:after="0" w:line="260" w:lineRule="atLeast"/>
        <w:jc w:val="both"/>
        <w:rPr>
          <w:rFonts w:ascii="Arial" w:eastAsia="Times New Roman" w:hAnsi="Arial" w:cs="Arial"/>
          <w:sz w:val="20"/>
          <w:szCs w:val="20"/>
        </w:rPr>
      </w:pPr>
    </w:p>
    <w:p w14:paraId="35D93FB4"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t xml:space="preserve">državljanstvo: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A6DA0B9" w14:textId="77777777" w:rsidR="00333CB4" w:rsidRPr="00333CB4" w:rsidRDefault="00333CB4" w:rsidP="00333CB4">
      <w:pPr>
        <w:spacing w:after="0" w:line="260" w:lineRule="atLeast"/>
        <w:jc w:val="both"/>
        <w:rPr>
          <w:rFonts w:ascii="Arial" w:eastAsia="Times New Roman" w:hAnsi="Arial" w:cs="Arial"/>
          <w:sz w:val="20"/>
          <w:szCs w:val="20"/>
        </w:rPr>
      </w:pPr>
    </w:p>
    <w:p w14:paraId="0ABBCC3A"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t>moje prejšnje osebno ime se je glasilo:</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1967993" w14:textId="77777777" w:rsidR="00333CB4" w:rsidRPr="00333CB4" w:rsidRDefault="00333CB4" w:rsidP="00333CB4">
      <w:pPr>
        <w:spacing w:after="0" w:line="260" w:lineRule="atLeast"/>
        <w:jc w:val="both"/>
        <w:rPr>
          <w:rFonts w:ascii="Arial" w:eastAsia="Times New Roman" w:hAnsi="Arial" w:cs="Arial"/>
          <w:sz w:val="20"/>
          <w:szCs w:val="20"/>
        </w:rPr>
      </w:pPr>
    </w:p>
    <w:p w14:paraId="64C2F88E" w14:textId="77777777" w:rsidR="00333CB4" w:rsidRPr="00333CB4" w:rsidRDefault="00333CB4" w:rsidP="00333CB4">
      <w:pPr>
        <w:spacing w:after="0" w:line="260" w:lineRule="atLeast"/>
        <w:jc w:val="both"/>
        <w:rPr>
          <w:rFonts w:ascii="Arial" w:eastAsia="Times New Roman" w:hAnsi="Arial" w:cs="Arial"/>
          <w:sz w:val="20"/>
          <w:szCs w:val="20"/>
        </w:rPr>
      </w:pPr>
    </w:p>
    <w:p w14:paraId="2335FB7B" w14:textId="0D0B3F1D"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szCs w:val="20"/>
        </w:rPr>
        <w:t xml:space="preserve">funkcija pri ponudniku / </w:t>
      </w:r>
      <w:proofErr w:type="spellStart"/>
      <w:r w:rsidRPr="00333CB4">
        <w:rPr>
          <w:rFonts w:ascii="Arial" w:eastAsia="Times New Roman" w:hAnsi="Arial" w:cs="Arial"/>
          <w:sz w:val="20"/>
          <w:szCs w:val="20"/>
        </w:rPr>
        <w:t>soponudniku</w:t>
      </w:r>
      <w:proofErr w:type="spellEnd"/>
      <w:r w:rsidRPr="00333CB4">
        <w:rPr>
          <w:rFonts w:ascii="Arial" w:eastAsia="Times New Roman" w:hAnsi="Arial" w:cs="Arial"/>
          <w:sz w:val="20"/>
          <w:szCs w:val="20"/>
        </w:rPr>
        <w:t xml:space="preserve"> /</w:t>
      </w:r>
      <w:r w:rsidR="00AB3618">
        <w:rPr>
          <w:rFonts w:ascii="Arial" w:eastAsia="Times New Roman" w:hAnsi="Arial" w:cs="Arial"/>
          <w:sz w:val="20"/>
          <w:szCs w:val="20"/>
        </w:rPr>
        <w:t xml:space="preserve"> </w:t>
      </w:r>
      <w:r w:rsidRPr="00333CB4">
        <w:rPr>
          <w:rFonts w:ascii="Arial" w:eastAsia="Times New Roman" w:hAnsi="Arial" w:cs="Arial"/>
          <w:sz w:val="20"/>
          <w:szCs w:val="20"/>
        </w:rPr>
        <w:t xml:space="preserve">podizvajalcu: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8FD57AD" w14:textId="77777777" w:rsidR="00333CB4" w:rsidRPr="00333CB4" w:rsidRDefault="00333CB4" w:rsidP="00333CB4">
      <w:pPr>
        <w:spacing w:after="0" w:line="260" w:lineRule="atLeast"/>
        <w:jc w:val="both"/>
        <w:rPr>
          <w:rFonts w:ascii="Arial" w:eastAsia="Times New Roman" w:hAnsi="Arial" w:cs="Arial"/>
          <w:sz w:val="20"/>
        </w:rPr>
      </w:pPr>
    </w:p>
    <w:p w14:paraId="5A197850" w14:textId="77777777" w:rsidR="00333CB4" w:rsidRPr="00333CB4" w:rsidRDefault="00333CB4" w:rsidP="00333CB4">
      <w:pPr>
        <w:spacing w:after="0" w:line="260" w:lineRule="atLeast"/>
        <w:jc w:val="both"/>
        <w:rPr>
          <w:rFonts w:ascii="Arial" w:eastAsia="Times New Roman" w:hAnsi="Arial" w:cs="Arial"/>
          <w:sz w:val="20"/>
          <w:szCs w:val="28"/>
        </w:rPr>
      </w:pPr>
    </w:p>
    <w:p w14:paraId="1E29878E" w14:textId="77777777" w:rsidR="00333CB4" w:rsidRPr="00333CB4" w:rsidRDefault="00333CB4" w:rsidP="00333CB4">
      <w:pPr>
        <w:spacing w:after="0" w:line="260" w:lineRule="atLeast"/>
        <w:jc w:val="both"/>
        <w:rPr>
          <w:rFonts w:ascii="Arial" w:eastAsia="Times New Roman" w:hAnsi="Arial" w:cs="Arial"/>
          <w:sz w:val="20"/>
          <w:szCs w:val="28"/>
        </w:rPr>
      </w:pPr>
    </w:p>
    <w:p w14:paraId="3A421B0B" w14:textId="77777777" w:rsidR="00333CB4" w:rsidRPr="00333CB4" w:rsidRDefault="00333CB4" w:rsidP="00333CB4">
      <w:pPr>
        <w:spacing w:after="0" w:line="260" w:lineRule="atLeast"/>
        <w:jc w:val="both"/>
        <w:rPr>
          <w:rFonts w:ascii="Arial" w:eastAsia="Times New Roman" w:hAnsi="Arial" w:cs="Arial"/>
          <w:sz w:val="20"/>
          <w:szCs w:val="28"/>
        </w:rPr>
      </w:pPr>
    </w:p>
    <w:p w14:paraId="15144147"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Kraj: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4518F0D2"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68DB92AF"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rPr>
        <w:t xml:space="preserve">Datum: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8"/>
        </w:rPr>
        <w:t xml:space="preserve">                                                                                                                                                                                                         </w:t>
      </w:r>
    </w:p>
    <w:p w14:paraId="4A974114"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27A87F9F"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podpis osebe</w:t>
      </w:r>
    </w:p>
    <w:p w14:paraId="0634CB0F"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325EBF30"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______________________________</w:t>
      </w:r>
    </w:p>
    <w:p w14:paraId="77D96BE0" w14:textId="77777777" w:rsidR="00333CB4" w:rsidRPr="00333CB4" w:rsidRDefault="00333CB4" w:rsidP="00333CB4">
      <w:pPr>
        <w:spacing w:after="0" w:line="260" w:lineRule="atLeast"/>
        <w:jc w:val="both"/>
        <w:rPr>
          <w:rFonts w:ascii="Arial" w:eastAsia="Times New Roman" w:hAnsi="Arial" w:cs="Arial"/>
          <w:sz w:val="20"/>
          <w:szCs w:val="28"/>
        </w:rPr>
      </w:pPr>
    </w:p>
    <w:p w14:paraId="6B0C6F9A" w14:textId="77777777" w:rsidR="00333CB4" w:rsidRPr="00333CB4" w:rsidRDefault="00333CB4" w:rsidP="00333CB4">
      <w:pPr>
        <w:spacing w:after="0" w:line="260" w:lineRule="atLeast"/>
        <w:jc w:val="both"/>
        <w:rPr>
          <w:rFonts w:ascii="Arial" w:eastAsia="Times New Roman" w:hAnsi="Arial" w:cs="Arial"/>
          <w:sz w:val="20"/>
          <w:szCs w:val="28"/>
        </w:rPr>
      </w:pPr>
    </w:p>
    <w:p w14:paraId="57225144" w14:textId="77777777" w:rsidR="00333CB4" w:rsidRPr="00333CB4" w:rsidRDefault="00333CB4" w:rsidP="00333CB4">
      <w:pPr>
        <w:spacing w:after="0" w:line="260" w:lineRule="atLeast"/>
        <w:jc w:val="both"/>
        <w:rPr>
          <w:rFonts w:ascii="Arial" w:eastAsia="Times New Roman" w:hAnsi="Arial" w:cs="Arial"/>
          <w:sz w:val="20"/>
          <w:szCs w:val="28"/>
        </w:rPr>
      </w:pPr>
    </w:p>
    <w:p w14:paraId="5A949450" w14:textId="77777777" w:rsidR="00333CB4" w:rsidRPr="00333CB4" w:rsidRDefault="00333CB4" w:rsidP="00333CB4">
      <w:pPr>
        <w:spacing w:after="0" w:line="260" w:lineRule="atLeast"/>
        <w:jc w:val="both"/>
        <w:rPr>
          <w:rFonts w:ascii="Arial" w:eastAsia="Times New Roman" w:hAnsi="Arial" w:cs="Arial"/>
          <w:sz w:val="20"/>
          <w:szCs w:val="28"/>
        </w:rPr>
      </w:pPr>
    </w:p>
    <w:p w14:paraId="390B0306" w14:textId="4B6ADEBF" w:rsidR="00333CB4" w:rsidRPr="00063353" w:rsidRDefault="00333CB4" w:rsidP="00063353">
      <w:pPr>
        <w:pStyle w:val="Naslov2"/>
        <w:numPr>
          <w:ilvl w:val="0"/>
          <w:numId w:val="0"/>
        </w:numPr>
        <w:ind w:left="499" w:hanging="357"/>
        <w:jc w:val="right"/>
        <w:rPr>
          <w:rFonts w:cs="Arial"/>
          <w:caps/>
          <w:szCs w:val="28"/>
        </w:rPr>
      </w:pPr>
      <w:bookmarkStart w:id="257" w:name="_Toc65583432"/>
      <w:r w:rsidRPr="00063353">
        <w:rPr>
          <w:rFonts w:cs="Arial"/>
          <w:caps/>
          <w:szCs w:val="28"/>
        </w:rPr>
        <w:lastRenderedPageBreak/>
        <w:t xml:space="preserve">Obrazec št. </w:t>
      </w:r>
      <w:r w:rsidR="004718BC" w:rsidRPr="00063353">
        <w:rPr>
          <w:rFonts w:cs="Arial"/>
          <w:caps/>
          <w:szCs w:val="28"/>
        </w:rPr>
        <w:t>6</w:t>
      </w:r>
      <w:bookmarkEnd w:id="257"/>
    </w:p>
    <w:p w14:paraId="6337D81A" w14:textId="77777777" w:rsidR="00854AE7" w:rsidRDefault="00854AE7" w:rsidP="00333CB4">
      <w:pPr>
        <w:spacing w:after="0" w:line="260" w:lineRule="atLeast"/>
        <w:jc w:val="both"/>
        <w:rPr>
          <w:rFonts w:ascii="Arial" w:eastAsia="Times New Roman" w:hAnsi="Arial" w:cs="Arial"/>
          <w:sz w:val="20"/>
          <w:szCs w:val="28"/>
        </w:rPr>
      </w:pPr>
    </w:p>
    <w:p w14:paraId="4A31D610" w14:textId="77777777" w:rsidR="00294509" w:rsidRPr="00333CB4" w:rsidRDefault="00294509" w:rsidP="00294509">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Ponudnik / </w:t>
      </w:r>
      <w:proofErr w:type="spellStart"/>
      <w:r w:rsidRPr="00333CB4">
        <w:rPr>
          <w:rFonts w:ascii="Arial" w:eastAsia="Times New Roman" w:hAnsi="Arial" w:cs="Arial"/>
          <w:sz w:val="20"/>
          <w:szCs w:val="28"/>
        </w:rPr>
        <w:t>soponudnik</w:t>
      </w:r>
      <w:proofErr w:type="spellEnd"/>
      <w:r w:rsidRPr="00333CB4">
        <w:rPr>
          <w:rFonts w:ascii="Arial" w:eastAsia="Times New Roman" w:hAnsi="Arial" w:cs="Arial"/>
          <w:sz w:val="20"/>
          <w:szCs w:val="28"/>
        </w:rPr>
        <w:t xml:space="preserve"> / podizvajalec:</w:t>
      </w:r>
    </w:p>
    <w:p w14:paraId="74EE0FA2" w14:textId="77777777" w:rsidR="00294509" w:rsidRPr="00333CB4" w:rsidRDefault="00294509" w:rsidP="00294509">
      <w:pPr>
        <w:spacing w:after="0" w:line="260" w:lineRule="atLeast"/>
        <w:jc w:val="both"/>
        <w:rPr>
          <w:rFonts w:ascii="Arial" w:eastAsia="Times New Roman" w:hAnsi="Arial" w:cs="Arial"/>
          <w:sz w:val="20"/>
          <w:szCs w:val="28"/>
        </w:rPr>
      </w:pPr>
    </w:p>
    <w:p w14:paraId="6BDAA24D" w14:textId="77777777" w:rsidR="00294509" w:rsidRPr="00333CB4" w:rsidRDefault="00294509" w:rsidP="00294509">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naziv: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D9145E8" w14:textId="77777777" w:rsidR="00294509" w:rsidRPr="00333CB4" w:rsidRDefault="00294509" w:rsidP="00294509">
      <w:pPr>
        <w:spacing w:after="0" w:line="260" w:lineRule="atLeast"/>
        <w:jc w:val="both"/>
        <w:rPr>
          <w:rFonts w:ascii="Arial" w:eastAsia="Times New Roman" w:hAnsi="Arial" w:cs="Arial"/>
          <w:sz w:val="20"/>
          <w:szCs w:val="28"/>
        </w:rPr>
      </w:pPr>
    </w:p>
    <w:p w14:paraId="09339859" w14:textId="77777777" w:rsidR="00294509" w:rsidRPr="00333CB4" w:rsidRDefault="00294509" w:rsidP="00294509">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naslov: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B07C172" w14:textId="77777777" w:rsidR="00854AE7" w:rsidRDefault="00854AE7" w:rsidP="00333CB4">
      <w:pPr>
        <w:spacing w:after="0" w:line="260" w:lineRule="atLeast"/>
        <w:jc w:val="both"/>
        <w:rPr>
          <w:rFonts w:ascii="Arial" w:eastAsia="Times New Roman" w:hAnsi="Arial" w:cs="Arial"/>
          <w:sz w:val="20"/>
          <w:szCs w:val="28"/>
        </w:rPr>
      </w:pPr>
    </w:p>
    <w:p w14:paraId="4B7B1B9F" w14:textId="35D5D94A" w:rsidR="00854AE7" w:rsidRPr="00854AE7" w:rsidRDefault="00854AE7" w:rsidP="00854AE7">
      <w:pPr>
        <w:jc w:val="center"/>
        <w:rPr>
          <w:rFonts w:ascii="Arial" w:hAnsi="Arial" w:cs="Arial"/>
          <w:sz w:val="20"/>
          <w:szCs w:val="20"/>
        </w:rPr>
      </w:pPr>
      <w:r w:rsidRPr="00854AE7">
        <w:rPr>
          <w:rFonts w:ascii="Arial" w:hAnsi="Arial" w:cs="Arial"/>
          <w:b/>
          <w:sz w:val="20"/>
          <w:szCs w:val="20"/>
        </w:rPr>
        <w:t>IZJAVA</w:t>
      </w:r>
    </w:p>
    <w:p w14:paraId="4CDF85E4" w14:textId="77777777" w:rsidR="00854AE7" w:rsidRPr="00854AE7" w:rsidRDefault="00854AE7" w:rsidP="00854AE7">
      <w:pPr>
        <w:jc w:val="both"/>
        <w:rPr>
          <w:rFonts w:ascii="Arial" w:hAnsi="Arial" w:cs="Arial"/>
          <w:sz w:val="20"/>
          <w:szCs w:val="20"/>
        </w:rPr>
      </w:pPr>
    </w:p>
    <w:p w14:paraId="36206195" w14:textId="77777777" w:rsidR="00854AE7" w:rsidRPr="00854AE7" w:rsidRDefault="00854AE7" w:rsidP="00854AE7">
      <w:pPr>
        <w:pBdr>
          <w:bottom w:val="single" w:sz="12" w:space="1" w:color="auto"/>
        </w:pBdr>
        <w:jc w:val="both"/>
        <w:rPr>
          <w:rFonts w:ascii="Arial" w:hAnsi="Arial" w:cs="Arial"/>
          <w:sz w:val="20"/>
          <w:szCs w:val="20"/>
        </w:rPr>
      </w:pPr>
    </w:p>
    <w:p w14:paraId="134C5E3C" w14:textId="0870ABF3" w:rsidR="00854AE7" w:rsidRPr="00294509" w:rsidRDefault="00A5605B" w:rsidP="00A5605B">
      <w:pPr>
        <w:jc w:val="center"/>
        <w:rPr>
          <w:rFonts w:ascii="Arial" w:hAnsi="Arial" w:cs="Arial"/>
          <w:b/>
          <w:i/>
          <w:sz w:val="16"/>
          <w:szCs w:val="16"/>
        </w:rPr>
      </w:pPr>
      <w:r w:rsidRPr="00294509">
        <w:rPr>
          <w:rFonts w:ascii="Arial" w:hAnsi="Arial" w:cs="Arial"/>
          <w:bCs/>
          <w:i/>
          <w:sz w:val="16"/>
          <w:szCs w:val="16"/>
        </w:rPr>
        <w:t>(navedba imena in priimka fizične osebe ali odgovorne osebe poslovnega subjekta)</w:t>
      </w:r>
    </w:p>
    <w:p w14:paraId="7EEECD5D" w14:textId="77777777" w:rsidR="00854AE7" w:rsidRDefault="00854AE7" w:rsidP="00854AE7">
      <w:pPr>
        <w:jc w:val="both"/>
        <w:rPr>
          <w:rFonts w:ascii="Arial" w:hAnsi="Arial" w:cs="Arial"/>
          <w:sz w:val="20"/>
          <w:szCs w:val="20"/>
        </w:rPr>
      </w:pPr>
    </w:p>
    <w:p w14:paraId="73C7D3C0" w14:textId="41DC9E12" w:rsidR="00854AE7" w:rsidRPr="00854AE7" w:rsidRDefault="00854AE7" w:rsidP="00854AE7">
      <w:pPr>
        <w:jc w:val="both"/>
        <w:rPr>
          <w:rFonts w:ascii="Arial" w:hAnsi="Arial" w:cs="Arial"/>
          <w:sz w:val="20"/>
          <w:szCs w:val="20"/>
        </w:rPr>
      </w:pPr>
      <w:r w:rsidRPr="00854AE7">
        <w:rPr>
          <w:rFonts w:ascii="Arial" w:hAnsi="Arial" w:cs="Arial"/>
          <w:sz w:val="20"/>
          <w:szCs w:val="20"/>
        </w:rPr>
        <w:t xml:space="preserve">izjavljam, da poslovni subjekt </w:t>
      </w:r>
      <w:r w:rsidRPr="00854AE7">
        <w:rPr>
          <w:rFonts w:ascii="Arial" w:hAnsi="Arial" w:cs="Arial"/>
          <w:b/>
          <w:i/>
          <w:sz w:val="20"/>
          <w:szCs w:val="20"/>
          <w:u w:val="single"/>
        </w:rPr>
        <w:t>(</w:t>
      </w:r>
      <w:r w:rsidR="006446FF" w:rsidRPr="00333CB4">
        <w:rPr>
          <w:rFonts w:ascii="Arial" w:eastAsia="Times New Roman" w:hAnsi="Arial" w:cs="Arial"/>
          <w:sz w:val="20"/>
          <w:szCs w:val="20"/>
        </w:rPr>
        <w:fldChar w:fldCharType="begin">
          <w:ffData>
            <w:name w:val="Besedilo1"/>
            <w:enabled/>
            <w:calcOnExit w:val="0"/>
            <w:textInput/>
          </w:ffData>
        </w:fldChar>
      </w:r>
      <w:r w:rsidR="006446FF" w:rsidRPr="00333CB4">
        <w:rPr>
          <w:rFonts w:ascii="Arial" w:eastAsia="Times New Roman" w:hAnsi="Arial" w:cs="Arial"/>
          <w:sz w:val="20"/>
          <w:szCs w:val="20"/>
        </w:rPr>
        <w:instrText xml:space="preserve"> FORMTEXT </w:instrText>
      </w:r>
      <w:r w:rsidR="006446FF" w:rsidRPr="00333CB4">
        <w:rPr>
          <w:rFonts w:ascii="Arial" w:eastAsia="Times New Roman" w:hAnsi="Arial" w:cs="Arial"/>
          <w:sz w:val="20"/>
          <w:szCs w:val="20"/>
        </w:rPr>
      </w:r>
      <w:r w:rsidR="006446FF" w:rsidRPr="00333CB4">
        <w:rPr>
          <w:rFonts w:ascii="Arial" w:eastAsia="Times New Roman" w:hAnsi="Arial" w:cs="Arial"/>
          <w:sz w:val="20"/>
          <w:szCs w:val="20"/>
        </w:rPr>
        <w:fldChar w:fldCharType="separate"/>
      </w:r>
      <w:r w:rsidR="006446FF" w:rsidRPr="00333CB4">
        <w:rPr>
          <w:rFonts w:ascii="Arial" w:eastAsia="Times New Roman" w:hAnsi="Arial" w:cs="Arial"/>
          <w:noProof/>
          <w:sz w:val="20"/>
          <w:szCs w:val="20"/>
        </w:rPr>
        <w:t> </w:t>
      </w:r>
      <w:r w:rsidR="006446FF" w:rsidRPr="00333CB4">
        <w:rPr>
          <w:rFonts w:ascii="Arial" w:eastAsia="Times New Roman" w:hAnsi="Arial" w:cs="Arial"/>
          <w:noProof/>
          <w:sz w:val="20"/>
          <w:szCs w:val="20"/>
        </w:rPr>
        <w:t> </w:t>
      </w:r>
      <w:r w:rsidR="006446FF" w:rsidRPr="00333CB4">
        <w:rPr>
          <w:rFonts w:ascii="Arial" w:eastAsia="Times New Roman" w:hAnsi="Arial" w:cs="Arial"/>
          <w:noProof/>
          <w:sz w:val="20"/>
          <w:szCs w:val="20"/>
        </w:rPr>
        <w:t> </w:t>
      </w:r>
      <w:r w:rsidR="006446FF" w:rsidRPr="00333CB4">
        <w:rPr>
          <w:rFonts w:ascii="Arial" w:eastAsia="Times New Roman" w:hAnsi="Arial" w:cs="Arial"/>
          <w:noProof/>
          <w:sz w:val="20"/>
          <w:szCs w:val="20"/>
        </w:rPr>
        <w:t> </w:t>
      </w:r>
      <w:r w:rsidR="006446FF" w:rsidRPr="00333CB4">
        <w:rPr>
          <w:rFonts w:ascii="Arial" w:eastAsia="Times New Roman" w:hAnsi="Arial" w:cs="Arial"/>
          <w:noProof/>
          <w:sz w:val="20"/>
          <w:szCs w:val="20"/>
        </w:rPr>
        <w:t> </w:t>
      </w:r>
      <w:r w:rsidR="006446FF" w:rsidRPr="00333CB4">
        <w:rPr>
          <w:rFonts w:ascii="Arial" w:eastAsia="Times New Roman" w:hAnsi="Arial" w:cs="Arial"/>
          <w:sz w:val="20"/>
          <w:szCs w:val="20"/>
        </w:rPr>
        <w:fldChar w:fldCharType="end"/>
      </w:r>
      <w:r w:rsidRPr="00854AE7">
        <w:rPr>
          <w:rStyle w:val="Sprotnaopomba-sklic"/>
          <w:rFonts w:cs="Arial"/>
          <w:sz w:val="20"/>
          <w:szCs w:val="20"/>
          <w:u w:val="single"/>
        </w:rPr>
        <w:footnoteReference w:id="2"/>
      </w:r>
      <w:r w:rsidRPr="00854AE7">
        <w:rPr>
          <w:rFonts w:ascii="Arial" w:hAnsi="Arial" w:cs="Arial"/>
          <w:b/>
          <w:i/>
          <w:sz w:val="20"/>
          <w:szCs w:val="20"/>
          <w:u w:val="single"/>
        </w:rPr>
        <w:t>)</w:t>
      </w:r>
      <w:r w:rsidRPr="00854AE7">
        <w:rPr>
          <w:rFonts w:ascii="Arial" w:hAnsi="Arial" w:cs="Arial"/>
          <w:sz w:val="20"/>
          <w:szCs w:val="20"/>
        </w:rPr>
        <w:t xml:space="preserve"> ni / nisem povezan s funkcionarjem in po mojem vedenju ni / nisem  povezan z družinskim članom funkcionarja na način, določen v prvem odstavku 35. člena Zakona o integriteti in preprečevanju korupcije (Uradni list RS, št. 69/11 – uradno prečiščeno besedilo in 158/2020, </w:t>
      </w:r>
      <w:proofErr w:type="spellStart"/>
      <w:r w:rsidRPr="00854AE7">
        <w:rPr>
          <w:rFonts w:ascii="Arial" w:hAnsi="Arial" w:cs="Arial"/>
          <w:sz w:val="20"/>
          <w:szCs w:val="20"/>
        </w:rPr>
        <w:t>ZIntPK</w:t>
      </w:r>
      <w:proofErr w:type="spellEnd"/>
      <w:r w:rsidRPr="00854AE7">
        <w:rPr>
          <w:rFonts w:ascii="Arial" w:hAnsi="Arial" w:cs="Arial"/>
          <w:sz w:val="20"/>
          <w:szCs w:val="20"/>
        </w:rPr>
        <w:t xml:space="preserve">).   </w:t>
      </w:r>
    </w:p>
    <w:p w14:paraId="391B2ADD" w14:textId="77777777" w:rsidR="00A5605B" w:rsidRPr="00333CB4" w:rsidRDefault="00A5605B" w:rsidP="00A5605B">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Kraj: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2482751" w14:textId="77777777" w:rsidR="00A5605B" w:rsidRPr="00333CB4" w:rsidRDefault="00A5605B" w:rsidP="00A5605B">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05192FC3" w14:textId="77777777" w:rsidR="00A5605B" w:rsidRPr="00333CB4" w:rsidRDefault="00A5605B" w:rsidP="00A5605B">
      <w:pPr>
        <w:spacing w:after="0" w:line="260" w:lineRule="atLeast"/>
        <w:jc w:val="both"/>
        <w:rPr>
          <w:rFonts w:ascii="Arial" w:eastAsia="Times New Roman" w:hAnsi="Arial" w:cs="Arial"/>
          <w:sz w:val="20"/>
          <w:szCs w:val="28"/>
        </w:rPr>
      </w:pPr>
      <w:r w:rsidRPr="00333CB4">
        <w:rPr>
          <w:rFonts w:ascii="Arial" w:eastAsia="Times New Roman" w:hAnsi="Arial" w:cs="Arial"/>
          <w:sz w:val="20"/>
        </w:rPr>
        <w:t xml:space="preserve">Datum: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8"/>
        </w:rPr>
        <w:t xml:space="preserve">                                                                                                                                                                                                         </w:t>
      </w:r>
    </w:p>
    <w:p w14:paraId="3249FD72" w14:textId="77777777" w:rsidR="00A5605B" w:rsidRPr="00333CB4" w:rsidRDefault="00A5605B" w:rsidP="00A5605B">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5B8CBB54" w14:textId="77777777" w:rsidR="00A5605B" w:rsidRPr="00333CB4" w:rsidRDefault="00A5605B" w:rsidP="00A5605B">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                                                                        žig                 </w:t>
      </w:r>
      <w:r w:rsidRPr="00333CB4">
        <w:rPr>
          <w:rFonts w:ascii="Arial" w:eastAsia="Times New Roman" w:hAnsi="Arial" w:cs="Arial"/>
          <w:sz w:val="20"/>
        </w:rPr>
        <w:t xml:space="preserve">               </w:t>
      </w:r>
    </w:p>
    <w:p w14:paraId="40FB7935" w14:textId="77777777" w:rsidR="00A5605B" w:rsidRPr="00333CB4" w:rsidRDefault="00A5605B" w:rsidP="00A5605B">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0A65AB1E" w14:textId="6A4C251C" w:rsidR="00A5605B" w:rsidRPr="00333CB4" w:rsidRDefault="00A5605B" w:rsidP="00A5605B">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podpis </w:t>
      </w:r>
      <w:r>
        <w:rPr>
          <w:rFonts w:ascii="Arial" w:eastAsia="Times New Roman" w:hAnsi="Arial" w:cs="Arial"/>
          <w:sz w:val="20"/>
          <w:szCs w:val="28"/>
        </w:rPr>
        <w:t>odgovorne</w:t>
      </w:r>
      <w:r w:rsidRPr="00333CB4">
        <w:rPr>
          <w:rFonts w:ascii="Arial" w:eastAsia="Times New Roman" w:hAnsi="Arial" w:cs="Arial"/>
          <w:sz w:val="20"/>
          <w:szCs w:val="28"/>
        </w:rPr>
        <w:t xml:space="preserve"> osebe</w:t>
      </w:r>
    </w:p>
    <w:p w14:paraId="79624E99" w14:textId="77777777" w:rsidR="00A5605B" w:rsidRPr="00333CB4" w:rsidRDefault="00A5605B" w:rsidP="00A5605B">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4B6E4655" w14:textId="77777777" w:rsidR="00A5605B" w:rsidRPr="00333CB4" w:rsidRDefault="00A5605B" w:rsidP="00A5605B">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______________________________</w:t>
      </w:r>
    </w:p>
    <w:p w14:paraId="608D035E" w14:textId="77777777" w:rsidR="00A5605B" w:rsidRPr="00333CB4" w:rsidRDefault="00A5605B" w:rsidP="00A5605B">
      <w:pPr>
        <w:spacing w:after="0" w:line="260" w:lineRule="atLeast"/>
        <w:jc w:val="both"/>
        <w:rPr>
          <w:rFonts w:ascii="Arial" w:eastAsia="Times New Roman" w:hAnsi="Arial" w:cs="Arial"/>
          <w:sz w:val="20"/>
          <w:szCs w:val="28"/>
        </w:rPr>
      </w:pPr>
    </w:p>
    <w:p w14:paraId="1CC71AD9" w14:textId="77777777" w:rsidR="00A5605B" w:rsidRPr="00333CB4" w:rsidRDefault="00A5605B" w:rsidP="00A5605B">
      <w:pPr>
        <w:spacing w:after="0" w:line="260" w:lineRule="atLeast"/>
        <w:jc w:val="both"/>
        <w:rPr>
          <w:rFonts w:ascii="Arial" w:eastAsia="Times New Roman" w:hAnsi="Arial" w:cs="Arial"/>
          <w:sz w:val="20"/>
          <w:szCs w:val="28"/>
        </w:rPr>
      </w:pPr>
    </w:p>
    <w:p w14:paraId="5413502E" w14:textId="77777777" w:rsidR="00854AE7" w:rsidRPr="00854AE7" w:rsidRDefault="00854AE7" w:rsidP="00854AE7">
      <w:pPr>
        <w:jc w:val="both"/>
        <w:rPr>
          <w:rFonts w:ascii="Arial" w:hAnsi="Arial" w:cs="Arial"/>
          <w:sz w:val="20"/>
          <w:szCs w:val="20"/>
        </w:rPr>
      </w:pPr>
    </w:p>
    <w:p w14:paraId="4C71970E" w14:textId="77777777" w:rsidR="00854AE7" w:rsidRPr="00854AE7" w:rsidRDefault="00854AE7" w:rsidP="00854AE7">
      <w:pPr>
        <w:jc w:val="both"/>
        <w:rPr>
          <w:rFonts w:ascii="Arial" w:hAnsi="Arial" w:cs="Arial"/>
          <w:b/>
          <w:sz w:val="20"/>
          <w:szCs w:val="20"/>
          <w:u w:val="single"/>
        </w:rPr>
      </w:pPr>
      <w:r w:rsidRPr="00854AE7">
        <w:rPr>
          <w:rFonts w:ascii="Arial" w:hAnsi="Arial" w:cs="Arial"/>
          <w:b/>
          <w:sz w:val="20"/>
          <w:szCs w:val="20"/>
          <w:u w:val="single"/>
        </w:rPr>
        <w:t xml:space="preserve">1. odstavek 35. člena </w:t>
      </w:r>
      <w:proofErr w:type="spellStart"/>
      <w:r w:rsidRPr="00854AE7">
        <w:rPr>
          <w:rFonts w:ascii="Arial" w:hAnsi="Arial" w:cs="Arial"/>
          <w:b/>
          <w:sz w:val="20"/>
          <w:szCs w:val="20"/>
          <w:u w:val="single"/>
        </w:rPr>
        <w:t>ZIntPK</w:t>
      </w:r>
      <w:proofErr w:type="spellEnd"/>
      <w:r w:rsidRPr="00854AE7">
        <w:rPr>
          <w:rFonts w:ascii="Arial" w:hAnsi="Arial" w:cs="Arial"/>
          <w:b/>
          <w:sz w:val="20"/>
          <w:szCs w:val="20"/>
          <w:u w:val="single"/>
        </w:rPr>
        <w:t>:</w:t>
      </w:r>
    </w:p>
    <w:p w14:paraId="3CBCE108" w14:textId="77777777" w:rsidR="00854AE7" w:rsidRPr="00854AE7" w:rsidRDefault="00854AE7" w:rsidP="00854AE7">
      <w:pPr>
        <w:pStyle w:val="Sprotnaopomba-besedilo"/>
        <w:rPr>
          <w:rFonts w:cs="Arial"/>
          <w:i w:val="0"/>
          <w:sz w:val="20"/>
        </w:rPr>
      </w:pPr>
      <w:r w:rsidRPr="00854AE7">
        <w:rPr>
          <w:rFonts w:cs="Arial"/>
          <w:sz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511CDCB" w14:textId="77777777" w:rsidR="00854AE7" w:rsidRPr="00854AE7" w:rsidRDefault="00854AE7" w:rsidP="006A4B2A">
      <w:pPr>
        <w:pStyle w:val="Sprotnaopomba-besedilo"/>
        <w:numPr>
          <w:ilvl w:val="0"/>
          <w:numId w:val="15"/>
        </w:numPr>
        <w:jc w:val="left"/>
        <w:rPr>
          <w:rFonts w:cs="Arial"/>
          <w:i w:val="0"/>
          <w:sz w:val="20"/>
        </w:rPr>
      </w:pPr>
      <w:r w:rsidRPr="00854AE7">
        <w:rPr>
          <w:rFonts w:cs="Arial"/>
          <w:sz w:val="20"/>
        </w:rPr>
        <w:t>udeležen kot poslovodja, član poslovodstva ali zakoniti zastopnik ali</w:t>
      </w:r>
    </w:p>
    <w:p w14:paraId="0710AF14" w14:textId="77777777" w:rsidR="00854AE7" w:rsidRPr="00854AE7" w:rsidRDefault="00854AE7" w:rsidP="006A4B2A">
      <w:pPr>
        <w:pStyle w:val="Sprotnaopomba-besedilo"/>
        <w:numPr>
          <w:ilvl w:val="0"/>
          <w:numId w:val="15"/>
        </w:numPr>
        <w:jc w:val="left"/>
        <w:rPr>
          <w:rFonts w:cs="Arial"/>
          <w:i w:val="0"/>
          <w:sz w:val="20"/>
        </w:rPr>
      </w:pPr>
      <w:r w:rsidRPr="00854AE7">
        <w:rPr>
          <w:rFonts w:cs="Arial"/>
          <w:sz w:val="20"/>
        </w:rPr>
        <w:t>neposredno ali prek drugih pravnih oseb v več kot pet odstotnem deležu udeležen pri ustanoviteljskih pravicah, upravljanju ali kapitalu.</w:t>
      </w:r>
    </w:p>
    <w:p w14:paraId="26194CF0" w14:textId="77777777" w:rsidR="00854AE7" w:rsidRPr="00854AE7" w:rsidRDefault="00854AE7" w:rsidP="00854AE7">
      <w:pPr>
        <w:rPr>
          <w:rFonts w:ascii="Arial" w:hAnsi="Arial" w:cs="Arial"/>
          <w:sz w:val="20"/>
          <w:szCs w:val="20"/>
        </w:rPr>
      </w:pPr>
    </w:p>
    <w:p w14:paraId="3BFB1E8D" w14:textId="492359CF"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Ponudnik, </w:t>
      </w:r>
      <w:proofErr w:type="spellStart"/>
      <w:r w:rsidRPr="00333CB4">
        <w:rPr>
          <w:rFonts w:ascii="Arial" w:eastAsia="Times New Roman" w:hAnsi="Arial" w:cs="Arial"/>
          <w:sz w:val="20"/>
          <w:szCs w:val="28"/>
        </w:rPr>
        <w:t>soponudnik</w:t>
      </w:r>
      <w:proofErr w:type="spellEnd"/>
      <w:r w:rsidRPr="00333CB4">
        <w:rPr>
          <w:rFonts w:ascii="Arial" w:eastAsia="Times New Roman" w:hAnsi="Arial" w:cs="Arial"/>
          <w:sz w:val="20"/>
          <w:szCs w:val="28"/>
        </w:rPr>
        <w:t xml:space="preserve"> in vsak podizvajalec obrazec izpolni in ga datira, žigosa in podpiše. Prvo izjavo podpiše pooblaščena oseba, drugo izjavo pa odgovorna oseba. Scan obrazca se v sistemu e-JN naloži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 </w:t>
      </w:r>
    </w:p>
    <w:p w14:paraId="60BD9733" w14:textId="6FABC053" w:rsidR="00333CB4" w:rsidRDefault="00333CB4" w:rsidP="009E369A">
      <w:pPr>
        <w:pStyle w:val="Naslov2"/>
        <w:numPr>
          <w:ilvl w:val="0"/>
          <w:numId w:val="0"/>
        </w:numPr>
        <w:ind w:left="499" w:hanging="357"/>
        <w:jc w:val="right"/>
        <w:rPr>
          <w:rFonts w:cs="Arial"/>
          <w:caps/>
          <w:szCs w:val="28"/>
        </w:rPr>
      </w:pPr>
      <w:bookmarkStart w:id="258" w:name="_Toc65583433"/>
      <w:r w:rsidRPr="009E369A">
        <w:rPr>
          <w:rFonts w:cs="Arial"/>
          <w:caps/>
          <w:szCs w:val="28"/>
        </w:rPr>
        <w:lastRenderedPageBreak/>
        <w:t xml:space="preserve">Obrazec št. </w:t>
      </w:r>
      <w:r w:rsidR="004718BC" w:rsidRPr="009E369A">
        <w:rPr>
          <w:rFonts w:cs="Arial"/>
          <w:caps/>
          <w:szCs w:val="28"/>
        </w:rPr>
        <w:t>7</w:t>
      </w:r>
      <w:bookmarkEnd w:id="258"/>
    </w:p>
    <w:p w14:paraId="236C2406" w14:textId="0B51218A" w:rsidR="000845FE" w:rsidRPr="000845FE" w:rsidRDefault="000845FE" w:rsidP="000845FE">
      <w:pPr>
        <w:spacing w:after="0" w:line="260" w:lineRule="atLeast"/>
        <w:jc w:val="center"/>
        <w:rPr>
          <w:rFonts w:ascii="Arial" w:eastAsia="Times New Roman" w:hAnsi="Arial" w:cs="Arial"/>
          <w:b/>
          <w:bCs/>
          <w:sz w:val="20"/>
          <w:szCs w:val="28"/>
        </w:rPr>
      </w:pPr>
      <w:r w:rsidRPr="000845FE">
        <w:rPr>
          <w:rFonts w:ascii="Arial" w:eastAsia="Times New Roman" w:hAnsi="Arial" w:cs="Arial"/>
          <w:b/>
          <w:bCs/>
          <w:sz w:val="20"/>
          <w:szCs w:val="28"/>
        </w:rPr>
        <w:t>IZJAVA GOSPODARSKEGA SUBJEKTA</w:t>
      </w:r>
    </w:p>
    <w:p w14:paraId="06AEBF0B" w14:textId="77777777" w:rsidR="000845FE" w:rsidRPr="00333CB4" w:rsidRDefault="000845FE" w:rsidP="000845FE">
      <w:pPr>
        <w:spacing w:after="0" w:line="260" w:lineRule="atLeast"/>
        <w:jc w:val="both"/>
        <w:rPr>
          <w:rFonts w:ascii="Arial" w:eastAsia="Times New Roman" w:hAnsi="Arial" w:cs="Arial"/>
          <w:sz w:val="20"/>
          <w:szCs w:val="28"/>
        </w:rPr>
      </w:pPr>
    </w:p>
    <w:p w14:paraId="78E3B9B2" w14:textId="77777777" w:rsidR="000845FE" w:rsidRPr="00333CB4" w:rsidRDefault="000845FE" w:rsidP="000845FE">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naziv: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5357E46A" w14:textId="77777777" w:rsidR="000845FE" w:rsidRPr="00333CB4" w:rsidRDefault="000845FE" w:rsidP="000845FE">
      <w:pPr>
        <w:spacing w:after="0" w:line="260" w:lineRule="atLeast"/>
        <w:jc w:val="both"/>
        <w:rPr>
          <w:rFonts w:ascii="Arial" w:eastAsia="Times New Roman" w:hAnsi="Arial" w:cs="Arial"/>
          <w:sz w:val="20"/>
          <w:szCs w:val="28"/>
        </w:rPr>
      </w:pPr>
    </w:p>
    <w:p w14:paraId="6DE28EFF" w14:textId="77777777" w:rsidR="000845FE" w:rsidRPr="00333CB4" w:rsidRDefault="000845FE" w:rsidP="000845FE">
      <w:pPr>
        <w:spacing w:after="0" w:line="260" w:lineRule="atLeast"/>
        <w:jc w:val="both"/>
        <w:rPr>
          <w:rFonts w:ascii="Arial" w:eastAsia="Times New Roman" w:hAnsi="Arial" w:cs="Arial"/>
          <w:sz w:val="20"/>
        </w:rPr>
      </w:pPr>
      <w:r w:rsidRPr="00333CB4">
        <w:rPr>
          <w:rFonts w:ascii="Arial" w:eastAsia="Times New Roman" w:hAnsi="Arial" w:cs="Arial"/>
          <w:sz w:val="20"/>
          <w:szCs w:val="28"/>
        </w:rPr>
        <w:t xml:space="preserve">naslov: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2AFE1CCD" w14:textId="71A3A6A2" w:rsidR="00E7190D" w:rsidRDefault="00E7190D" w:rsidP="00E7190D"/>
    <w:p w14:paraId="21B329C4" w14:textId="77777777" w:rsidR="00E7190D" w:rsidRDefault="00E7190D" w:rsidP="00E7190D"/>
    <w:p w14:paraId="71560D68" w14:textId="33E2FAED" w:rsidR="00E7190D" w:rsidRPr="000845FE" w:rsidRDefault="00E7190D" w:rsidP="000845FE">
      <w:pPr>
        <w:jc w:val="both"/>
        <w:rPr>
          <w:rFonts w:ascii="Arial" w:hAnsi="Arial" w:cs="Arial"/>
          <w:sz w:val="20"/>
          <w:szCs w:val="20"/>
        </w:rPr>
      </w:pPr>
      <w:r w:rsidRPr="000845FE">
        <w:rPr>
          <w:rFonts w:ascii="Arial" w:hAnsi="Arial" w:cs="Arial"/>
          <w:sz w:val="20"/>
          <w:szCs w:val="20"/>
        </w:rPr>
        <w:t>S podpisom te izjave se zavezujemo, da bomo v primeru, če bomo v okviru javnega naročila  ______________ izbrani kot najugodnejši ponudnik</w:t>
      </w:r>
      <w:r w:rsidR="000845FE" w:rsidRPr="000845FE">
        <w:rPr>
          <w:rFonts w:ascii="Arial" w:hAnsi="Arial" w:cs="Arial"/>
          <w:sz w:val="20"/>
          <w:szCs w:val="20"/>
        </w:rPr>
        <w:t>, v osmih (8) dneh po prejemu poziva naročnika, le-temu posredovali podatke o:</w:t>
      </w:r>
      <w:r w:rsidRPr="000845FE">
        <w:rPr>
          <w:rFonts w:ascii="Arial" w:hAnsi="Arial" w:cs="Arial"/>
          <w:sz w:val="20"/>
          <w:szCs w:val="20"/>
        </w:rPr>
        <w:t xml:space="preserve"> </w:t>
      </w:r>
    </w:p>
    <w:p w14:paraId="0D4D45E2" w14:textId="1A0B5F6F" w:rsidR="00E7190D" w:rsidRPr="000845FE" w:rsidRDefault="00E7190D" w:rsidP="000845FE">
      <w:pPr>
        <w:jc w:val="both"/>
        <w:rPr>
          <w:rFonts w:ascii="Arial" w:hAnsi="Arial" w:cs="Arial"/>
          <w:sz w:val="20"/>
          <w:szCs w:val="20"/>
        </w:rPr>
      </w:pPr>
      <w:r w:rsidRPr="000845FE">
        <w:rPr>
          <w:rFonts w:ascii="Arial" w:hAnsi="Arial" w:cs="Arial"/>
          <w:sz w:val="20"/>
          <w:szCs w:val="20"/>
        </w:rPr>
        <w:t>-</w:t>
      </w:r>
      <w:r w:rsidR="000845FE">
        <w:rPr>
          <w:rFonts w:ascii="Arial" w:hAnsi="Arial" w:cs="Arial"/>
          <w:sz w:val="20"/>
          <w:szCs w:val="20"/>
        </w:rPr>
        <w:t xml:space="preserve"> </w:t>
      </w:r>
      <w:r w:rsidRPr="000845FE">
        <w:rPr>
          <w:rFonts w:ascii="Arial" w:hAnsi="Arial" w:cs="Arial"/>
          <w:sz w:val="20"/>
          <w:szCs w:val="20"/>
        </w:rPr>
        <w:t>naših ustanoviteljih, družbenikih, vključno s tihimi družbeniki</w:t>
      </w:r>
      <w:r w:rsidR="005562D6">
        <w:rPr>
          <w:rStyle w:val="Sprotnaopomba-sklic"/>
          <w:rFonts w:cs="Arial"/>
          <w:szCs w:val="20"/>
        </w:rPr>
        <w:footnoteReference w:id="3"/>
      </w:r>
      <w:r w:rsidRPr="000845FE">
        <w:rPr>
          <w:rFonts w:ascii="Arial" w:hAnsi="Arial" w:cs="Arial"/>
          <w:sz w:val="20"/>
          <w:szCs w:val="20"/>
        </w:rPr>
        <w:t xml:space="preserve">, delničarjih, </w:t>
      </w:r>
      <w:proofErr w:type="spellStart"/>
      <w:r w:rsidRPr="000845FE">
        <w:rPr>
          <w:rFonts w:ascii="Arial" w:hAnsi="Arial" w:cs="Arial"/>
          <w:sz w:val="20"/>
          <w:szCs w:val="20"/>
        </w:rPr>
        <w:t>komanditistih</w:t>
      </w:r>
      <w:proofErr w:type="spellEnd"/>
      <w:r w:rsidRPr="000845FE">
        <w:rPr>
          <w:rFonts w:ascii="Arial" w:hAnsi="Arial" w:cs="Arial"/>
          <w:sz w:val="20"/>
          <w:szCs w:val="20"/>
        </w:rPr>
        <w:t xml:space="preserve"> ali drugih lastnikih in podatke o lastniških deležih navedenih oseb;</w:t>
      </w:r>
    </w:p>
    <w:p w14:paraId="687EAAF8" w14:textId="58C19C8E" w:rsidR="00E7190D" w:rsidRPr="000845FE" w:rsidRDefault="00E7190D" w:rsidP="000845FE">
      <w:pPr>
        <w:jc w:val="both"/>
        <w:rPr>
          <w:rFonts w:ascii="Arial" w:hAnsi="Arial" w:cs="Arial"/>
          <w:sz w:val="20"/>
          <w:szCs w:val="20"/>
        </w:rPr>
      </w:pPr>
      <w:r w:rsidRPr="000845FE">
        <w:rPr>
          <w:rFonts w:ascii="Arial" w:hAnsi="Arial" w:cs="Arial"/>
          <w:sz w:val="20"/>
          <w:szCs w:val="20"/>
        </w:rPr>
        <w:t>-</w:t>
      </w:r>
      <w:r w:rsidR="000845FE">
        <w:rPr>
          <w:rFonts w:ascii="Arial" w:hAnsi="Arial" w:cs="Arial"/>
          <w:sz w:val="20"/>
          <w:szCs w:val="20"/>
        </w:rPr>
        <w:t xml:space="preserve"> </w:t>
      </w:r>
      <w:r w:rsidRPr="000845FE">
        <w:rPr>
          <w:rFonts w:ascii="Arial" w:hAnsi="Arial" w:cs="Arial"/>
          <w:sz w:val="20"/>
          <w:szCs w:val="20"/>
        </w:rPr>
        <w:t>gospodarskih subjektih, za katere se glede na določbe zakona, ki ureja gospodarske družbe, šteje, da so z nami povezane družbe.</w:t>
      </w:r>
    </w:p>
    <w:p w14:paraId="2E3C7D9A" w14:textId="77777777" w:rsidR="00E7190D" w:rsidRPr="00E7190D" w:rsidRDefault="00E7190D" w:rsidP="00E7190D"/>
    <w:p w14:paraId="645E62BB" w14:textId="77777777" w:rsidR="00333CB4" w:rsidRPr="00333CB4" w:rsidRDefault="00333CB4" w:rsidP="00333CB4">
      <w:pPr>
        <w:spacing w:after="0" w:line="260" w:lineRule="atLeast"/>
        <w:jc w:val="both"/>
        <w:rPr>
          <w:rFonts w:ascii="Arial" w:eastAsia="Times New Roman" w:hAnsi="Arial" w:cs="Arial"/>
          <w:sz w:val="20"/>
          <w:szCs w:val="28"/>
        </w:rPr>
      </w:pPr>
    </w:p>
    <w:p w14:paraId="07364B12"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Kraj: </w:t>
      </w:r>
      <w:bookmarkStart w:id="259" w:name="_Hlk56075589"/>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bookmarkEnd w:id="259"/>
    </w:p>
    <w:p w14:paraId="48EAA191"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6C452212"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rPr>
        <w:t xml:space="preserve">Datum: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8"/>
        </w:rPr>
        <w:t xml:space="preserve">                                                                                                                                                                                                         </w:t>
      </w:r>
    </w:p>
    <w:p w14:paraId="33390A0C"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2E432B6D"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žig                                podpis pooblaščene osebe                                                                                            </w:t>
      </w:r>
    </w:p>
    <w:p w14:paraId="48640DE7" w14:textId="176608AE"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______________________________</w:t>
      </w:r>
    </w:p>
    <w:p w14:paraId="324864AC" w14:textId="77777777" w:rsidR="00124052" w:rsidRDefault="00124052" w:rsidP="00333CB4">
      <w:pPr>
        <w:spacing w:after="0" w:line="260" w:lineRule="atLeast"/>
        <w:jc w:val="both"/>
        <w:rPr>
          <w:rFonts w:ascii="Arial" w:eastAsia="Times New Roman" w:hAnsi="Arial" w:cs="Arial"/>
          <w:sz w:val="20"/>
          <w:szCs w:val="28"/>
        </w:rPr>
      </w:pPr>
    </w:p>
    <w:p w14:paraId="383EF75B" w14:textId="77777777" w:rsidR="00124052" w:rsidRDefault="00124052" w:rsidP="00333CB4">
      <w:pPr>
        <w:spacing w:after="0" w:line="260" w:lineRule="atLeast"/>
        <w:jc w:val="both"/>
        <w:rPr>
          <w:rFonts w:ascii="Arial" w:eastAsia="Times New Roman" w:hAnsi="Arial" w:cs="Arial"/>
          <w:sz w:val="20"/>
          <w:szCs w:val="28"/>
        </w:rPr>
      </w:pPr>
    </w:p>
    <w:p w14:paraId="51C1DB90" w14:textId="77777777" w:rsidR="00124052" w:rsidRDefault="00124052" w:rsidP="00333CB4">
      <w:pPr>
        <w:spacing w:after="0" w:line="260" w:lineRule="atLeast"/>
        <w:jc w:val="both"/>
        <w:rPr>
          <w:rFonts w:ascii="Arial" w:eastAsia="Times New Roman" w:hAnsi="Arial" w:cs="Arial"/>
          <w:sz w:val="20"/>
          <w:szCs w:val="28"/>
        </w:rPr>
      </w:pPr>
    </w:p>
    <w:p w14:paraId="469900AD" w14:textId="77777777" w:rsidR="00124052" w:rsidRDefault="00124052" w:rsidP="00333CB4">
      <w:pPr>
        <w:spacing w:after="0" w:line="260" w:lineRule="atLeast"/>
        <w:jc w:val="both"/>
        <w:rPr>
          <w:rFonts w:ascii="Arial" w:eastAsia="Times New Roman" w:hAnsi="Arial" w:cs="Arial"/>
          <w:sz w:val="20"/>
          <w:szCs w:val="28"/>
        </w:rPr>
      </w:pPr>
    </w:p>
    <w:p w14:paraId="1F881FAB" w14:textId="77777777" w:rsidR="00124052" w:rsidRDefault="00124052" w:rsidP="00333CB4">
      <w:pPr>
        <w:spacing w:after="0" w:line="260" w:lineRule="atLeast"/>
        <w:jc w:val="both"/>
        <w:rPr>
          <w:rFonts w:ascii="Arial" w:eastAsia="Times New Roman" w:hAnsi="Arial" w:cs="Arial"/>
          <w:sz w:val="20"/>
          <w:szCs w:val="28"/>
        </w:rPr>
      </w:pPr>
    </w:p>
    <w:p w14:paraId="0CC5DEFF" w14:textId="77777777" w:rsidR="00124052" w:rsidRDefault="00124052" w:rsidP="00333CB4">
      <w:pPr>
        <w:spacing w:after="0" w:line="260" w:lineRule="atLeast"/>
        <w:jc w:val="both"/>
        <w:rPr>
          <w:rFonts w:ascii="Arial" w:eastAsia="Times New Roman" w:hAnsi="Arial" w:cs="Arial"/>
          <w:sz w:val="20"/>
          <w:szCs w:val="28"/>
        </w:rPr>
      </w:pPr>
    </w:p>
    <w:p w14:paraId="48B30409" w14:textId="77777777" w:rsidR="00124052" w:rsidRDefault="00124052" w:rsidP="00333CB4">
      <w:pPr>
        <w:spacing w:after="0" w:line="260" w:lineRule="atLeast"/>
        <w:jc w:val="both"/>
        <w:rPr>
          <w:rFonts w:ascii="Arial" w:eastAsia="Times New Roman" w:hAnsi="Arial" w:cs="Arial"/>
          <w:sz w:val="20"/>
          <w:szCs w:val="28"/>
        </w:rPr>
      </w:pPr>
    </w:p>
    <w:p w14:paraId="462DE4C2" w14:textId="77777777" w:rsidR="00124052" w:rsidRDefault="00124052" w:rsidP="00333CB4">
      <w:pPr>
        <w:spacing w:after="0" w:line="260" w:lineRule="atLeast"/>
        <w:jc w:val="both"/>
        <w:rPr>
          <w:rFonts w:ascii="Arial" w:eastAsia="Times New Roman" w:hAnsi="Arial" w:cs="Arial"/>
          <w:sz w:val="20"/>
          <w:szCs w:val="28"/>
        </w:rPr>
      </w:pPr>
    </w:p>
    <w:p w14:paraId="4778CEF6" w14:textId="77777777" w:rsidR="00124052" w:rsidRDefault="00124052" w:rsidP="00333CB4">
      <w:pPr>
        <w:spacing w:after="0" w:line="260" w:lineRule="atLeast"/>
        <w:jc w:val="both"/>
        <w:rPr>
          <w:rFonts w:ascii="Arial" w:eastAsia="Times New Roman" w:hAnsi="Arial" w:cs="Arial"/>
          <w:sz w:val="20"/>
          <w:szCs w:val="28"/>
        </w:rPr>
      </w:pPr>
    </w:p>
    <w:p w14:paraId="5FF59CA1" w14:textId="77777777" w:rsidR="00124052" w:rsidRDefault="00124052" w:rsidP="00333CB4">
      <w:pPr>
        <w:spacing w:after="0" w:line="260" w:lineRule="atLeast"/>
        <w:jc w:val="both"/>
        <w:rPr>
          <w:rFonts w:ascii="Arial" w:eastAsia="Times New Roman" w:hAnsi="Arial" w:cs="Arial"/>
          <w:sz w:val="20"/>
          <w:szCs w:val="28"/>
        </w:rPr>
      </w:pPr>
    </w:p>
    <w:p w14:paraId="01742D7D" w14:textId="77777777" w:rsidR="00124052" w:rsidRDefault="00124052" w:rsidP="00333CB4">
      <w:pPr>
        <w:spacing w:after="0" w:line="260" w:lineRule="atLeast"/>
        <w:jc w:val="both"/>
        <w:rPr>
          <w:rFonts w:ascii="Arial" w:eastAsia="Times New Roman" w:hAnsi="Arial" w:cs="Arial"/>
          <w:sz w:val="20"/>
          <w:szCs w:val="28"/>
        </w:rPr>
      </w:pPr>
    </w:p>
    <w:p w14:paraId="1575C211" w14:textId="77777777" w:rsidR="00124052" w:rsidRDefault="00124052" w:rsidP="00333CB4">
      <w:pPr>
        <w:spacing w:after="0" w:line="260" w:lineRule="atLeast"/>
        <w:jc w:val="both"/>
        <w:rPr>
          <w:rFonts w:ascii="Arial" w:eastAsia="Times New Roman" w:hAnsi="Arial" w:cs="Arial"/>
          <w:sz w:val="20"/>
          <w:szCs w:val="28"/>
        </w:rPr>
      </w:pPr>
    </w:p>
    <w:p w14:paraId="791ABFC5" w14:textId="7B5BF9F8" w:rsidR="00124052" w:rsidRDefault="00333CB4" w:rsidP="00124052">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w:t>
      </w:r>
      <w:r w:rsidR="000845FE" w:rsidRPr="000845FE">
        <w:rPr>
          <w:rFonts w:ascii="Arial" w:eastAsia="Times New Roman" w:hAnsi="Arial" w:cs="Arial"/>
          <w:sz w:val="20"/>
          <w:szCs w:val="28"/>
        </w:rPr>
        <w:t>Ponudnik</w:t>
      </w:r>
      <w:r w:rsidR="000845FE">
        <w:rPr>
          <w:rFonts w:ascii="Arial" w:eastAsia="Times New Roman" w:hAnsi="Arial" w:cs="Arial"/>
          <w:sz w:val="20"/>
          <w:szCs w:val="28"/>
        </w:rPr>
        <w:t xml:space="preserve"> </w:t>
      </w:r>
      <w:r w:rsidR="000845FE" w:rsidRPr="000845FE">
        <w:rPr>
          <w:rFonts w:ascii="Arial" w:eastAsia="Times New Roman" w:hAnsi="Arial" w:cs="Arial"/>
          <w:sz w:val="20"/>
          <w:szCs w:val="28"/>
        </w:rPr>
        <w:t xml:space="preserve">obrazec izpolni in ga datira, žigosa in podpiše. Scan obrazca se v sistemu e-JN naloži v razdelek »Druge priloge« v </w:t>
      </w:r>
      <w:proofErr w:type="spellStart"/>
      <w:r w:rsidR="000845FE" w:rsidRPr="000845FE">
        <w:rPr>
          <w:rFonts w:ascii="Arial" w:eastAsia="Times New Roman" w:hAnsi="Arial" w:cs="Arial"/>
          <w:sz w:val="20"/>
          <w:szCs w:val="28"/>
        </w:rPr>
        <w:t>pdf</w:t>
      </w:r>
      <w:proofErr w:type="spellEnd"/>
      <w:r w:rsidR="000845FE" w:rsidRPr="000845FE">
        <w:rPr>
          <w:rFonts w:ascii="Arial" w:eastAsia="Times New Roman" w:hAnsi="Arial" w:cs="Arial"/>
          <w:sz w:val="20"/>
          <w:szCs w:val="28"/>
        </w:rPr>
        <w:t xml:space="preserve"> obliki.</w:t>
      </w:r>
    </w:p>
    <w:p w14:paraId="1E15EE0F" w14:textId="77777777" w:rsidR="00124052" w:rsidRDefault="00124052" w:rsidP="00124052">
      <w:pPr>
        <w:spacing w:after="0" w:line="260" w:lineRule="atLeast"/>
        <w:jc w:val="right"/>
        <w:rPr>
          <w:rFonts w:ascii="Arial" w:eastAsia="Times New Roman" w:hAnsi="Arial" w:cs="Arial"/>
          <w:sz w:val="20"/>
          <w:szCs w:val="28"/>
        </w:rPr>
      </w:pPr>
    </w:p>
    <w:p w14:paraId="6DEBB7A3" w14:textId="35249FA0" w:rsidR="00333CB4" w:rsidRPr="00C50B46" w:rsidRDefault="00C50B46" w:rsidP="006858D8">
      <w:pPr>
        <w:pStyle w:val="Naslov2"/>
        <w:numPr>
          <w:ilvl w:val="0"/>
          <w:numId w:val="0"/>
        </w:numPr>
        <w:ind w:left="499" w:hanging="357"/>
        <w:jc w:val="right"/>
        <w:rPr>
          <w:rFonts w:cs="Arial"/>
          <w:caps/>
        </w:rPr>
      </w:pPr>
      <w:bookmarkStart w:id="260" w:name="_Toc65583434"/>
      <w:r w:rsidRPr="00C50B46">
        <w:rPr>
          <w:rFonts w:cs="Arial"/>
          <w:caps/>
        </w:rPr>
        <w:lastRenderedPageBreak/>
        <w:t xml:space="preserve">OBRAZEC ŠT. </w:t>
      </w:r>
      <w:r w:rsidR="004718BC">
        <w:rPr>
          <w:rFonts w:cs="Arial"/>
          <w:caps/>
        </w:rPr>
        <w:t>8</w:t>
      </w:r>
      <w:bookmarkEnd w:id="260"/>
    </w:p>
    <w:p w14:paraId="522C4955" w14:textId="77777777" w:rsidR="00124052" w:rsidRDefault="00124052" w:rsidP="00333CB4">
      <w:pPr>
        <w:spacing w:after="0" w:line="260" w:lineRule="atLeast"/>
        <w:jc w:val="center"/>
        <w:rPr>
          <w:rFonts w:ascii="Arial" w:eastAsia="Times New Roman" w:hAnsi="Arial" w:cs="Arial"/>
          <w:b/>
          <w:bCs/>
          <w:sz w:val="20"/>
          <w:szCs w:val="28"/>
        </w:rPr>
      </w:pPr>
    </w:p>
    <w:p w14:paraId="6FA3F985" w14:textId="77777777" w:rsidR="00124052" w:rsidRDefault="00124052" w:rsidP="00333CB4">
      <w:pPr>
        <w:spacing w:after="0" w:line="260" w:lineRule="atLeast"/>
        <w:jc w:val="center"/>
        <w:rPr>
          <w:rFonts w:ascii="Arial" w:eastAsia="Times New Roman" w:hAnsi="Arial" w:cs="Arial"/>
          <w:b/>
          <w:bCs/>
          <w:sz w:val="20"/>
          <w:szCs w:val="28"/>
        </w:rPr>
      </w:pPr>
    </w:p>
    <w:p w14:paraId="06F0E426" w14:textId="08062AC8" w:rsidR="00333CB4" w:rsidRPr="00333CB4" w:rsidRDefault="00333CB4" w:rsidP="00333CB4">
      <w:pPr>
        <w:spacing w:after="0" w:line="260" w:lineRule="atLeast"/>
        <w:jc w:val="center"/>
        <w:rPr>
          <w:rFonts w:ascii="Arial" w:eastAsia="Times New Roman" w:hAnsi="Arial" w:cs="Arial"/>
          <w:b/>
          <w:bCs/>
          <w:sz w:val="20"/>
          <w:szCs w:val="28"/>
        </w:rPr>
      </w:pPr>
      <w:r w:rsidRPr="00333CB4">
        <w:rPr>
          <w:rFonts w:ascii="Arial" w:eastAsia="Times New Roman" w:hAnsi="Arial" w:cs="Arial"/>
          <w:b/>
          <w:bCs/>
          <w:sz w:val="20"/>
          <w:szCs w:val="28"/>
        </w:rPr>
        <w:t>KADROVSKE SPOSOBNOSTI ZA IZVEDBO JAVNEGA NAROČILA</w:t>
      </w:r>
    </w:p>
    <w:p w14:paraId="626D4A10" w14:textId="77777777" w:rsidR="00333CB4" w:rsidRPr="00333CB4" w:rsidRDefault="00333CB4" w:rsidP="00333CB4">
      <w:pPr>
        <w:spacing w:after="0" w:line="260" w:lineRule="atLeast"/>
        <w:jc w:val="both"/>
        <w:rPr>
          <w:rFonts w:ascii="Arial" w:eastAsia="Times New Roman" w:hAnsi="Arial" w:cs="Arial"/>
          <w:sz w:val="20"/>
          <w:szCs w:val="28"/>
        </w:rPr>
      </w:pPr>
    </w:p>
    <w:p w14:paraId="15BF33DD" w14:textId="77777777" w:rsidR="00333CB4" w:rsidRPr="00333CB4" w:rsidRDefault="00333CB4" w:rsidP="00333CB4">
      <w:pPr>
        <w:spacing w:after="0" w:line="260" w:lineRule="atLeast"/>
        <w:jc w:val="both"/>
        <w:rPr>
          <w:rFonts w:ascii="Arial" w:eastAsia="Times New Roman" w:hAnsi="Arial" w:cs="Arial"/>
          <w:sz w:val="20"/>
          <w:szCs w:val="28"/>
        </w:rPr>
      </w:pPr>
    </w:p>
    <w:p w14:paraId="05F22131" w14:textId="77777777" w:rsidR="006446FF" w:rsidRDefault="006446FF" w:rsidP="00333CB4">
      <w:pPr>
        <w:spacing w:after="200" w:line="276" w:lineRule="auto"/>
        <w:rPr>
          <w:rFonts w:ascii="Arial" w:eastAsia="SimSun" w:hAnsi="Arial" w:cs="Arial"/>
          <w:sz w:val="20"/>
          <w:szCs w:val="20"/>
          <w:lang w:eastAsia="zh-CN"/>
        </w:rPr>
      </w:pPr>
    </w:p>
    <w:p w14:paraId="633555E9" w14:textId="3AB463EB" w:rsidR="00333CB4" w:rsidRPr="005662AE" w:rsidRDefault="00855053" w:rsidP="006A4B2A">
      <w:pPr>
        <w:pStyle w:val="Odstavekseznama"/>
        <w:numPr>
          <w:ilvl w:val="0"/>
          <w:numId w:val="46"/>
        </w:numPr>
        <w:pBdr>
          <w:top w:val="single" w:sz="4" w:space="1" w:color="auto"/>
          <w:left w:val="single" w:sz="4" w:space="4" w:color="auto"/>
          <w:bottom w:val="single" w:sz="4" w:space="1" w:color="auto"/>
          <w:right w:val="single" w:sz="4" w:space="4" w:color="auto"/>
        </w:pBdr>
        <w:spacing w:after="200" w:line="276" w:lineRule="auto"/>
        <w:rPr>
          <w:rFonts w:eastAsia="SimSun" w:cs="Arial"/>
          <w:szCs w:val="20"/>
          <w:lang w:eastAsia="zh-CN"/>
        </w:rPr>
      </w:pPr>
      <w:r w:rsidRPr="005662AE">
        <w:rPr>
          <w:rFonts w:eastAsia="SimSun" w:cs="Arial"/>
          <w:b/>
          <w:bCs/>
          <w:szCs w:val="20"/>
          <w:lang w:eastAsia="zh-CN"/>
        </w:rPr>
        <w:t>VODJA GRADNJE</w:t>
      </w:r>
      <w:r w:rsidR="00333CB4" w:rsidRPr="005662AE">
        <w:rPr>
          <w:rFonts w:eastAsia="SimSun" w:cs="Arial"/>
          <w:szCs w:val="20"/>
          <w:lang w:eastAsia="zh-CN"/>
        </w:rPr>
        <w:t xml:space="preserve"> </w:t>
      </w:r>
    </w:p>
    <w:p w14:paraId="102DC76E" w14:textId="77777777" w:rsidR="00333CB4" w:rsidRPr="00333CB4" w:rsidRDefault="00333CB4" w:rsidP="00333CB4">
      <w:pPr>
        <w:spacing w:after="200" w:line="276" w:lineRule="auto"/>
        <w:rPr>
          <w:rFonts w:ascii="Arial" w:eastAsia="SimSun" w:hAnsi="Arial" w:cs="Arial"/>
          <w:sz w:val="20"/>
          <w:szCs w:val="20"/>
          <w:lang w:eastAsia="zh-CN"/>
        </w:rPr>
      </w:pPr>
    </w:p>
    <w:p w14:paraId="47487D22" w14:textId="4B871AFF" w:rsidR="00333CB4" w:rsidRPr="00333CB4" w:rsidRDefault="00333CB4" w:rsidP="00333CB4">
      <w:pPr>
        <w:spacing w:after="200" w:line="276" w:lineRule="auto"/>
        <w:jc w:val="both"/>
        <w:rPr>
          <w:rFonts w:ascii="Arial" w:eastAsia="SimSun" w:hAnsi="Arial" w:cs="Arial"/>
          <w:sz w:val="20"/>
          <w:szCs w:val="20"/>
          <w:lang w:eastAsia="zh-CN"/>
        </w:rPr>
      </w:pPr>
      <w:r w:rsidRPr="00333CB4">
        <w:rPr>
          <w:rFonts w:ascii="Arial" w:eastAsia="SimSun" w:hAnsi="Arial" w:cs="Arial"/>
          <w:sz w:val="20"/>
          <w:szCs w:val="20"/>
          <w:lang w:eastAsia="zh-CN"/>
        </w:rPr>
        <w:t xml:space="preserve">Opomba: ponudnik mora v ponudbi imenovati </w:t>
      </w:r>
      <w:r w:rsidR="00855053">
        <w:rPr>
          <w:rFonts w:ascii="Arial" w:eastAsia="SimSun" w:hAnsi="Arial" w:cs="Arial"/>
          <w:sz w:val="20"/>
          <w:szCs w:val="20"/>
          <w:lang w:eastAsia="zh-CN"/>
        </w:rPr>
        <w:t>vodjo gradnje</w:t>
      </w:r>
      <w:r w:rsidRPr="00333CB4">
        <w:rPr>
          <w:rFonts w:ascii="Arial" w:eastAsia="SimSun" w:hAnsi="Arial" w:cs="Arial"/>
          <w:sz w:val="20"/>
          <w:szCs w:val="20"/>
          <w:lang w:eastAsia="zh-CN"/>
        </w:rPr>
        <w:t xml:space="preserve">, ki mora izpolnjevati zahteve naročnika določene v Pogoju </w:t>
      </w:r>
      <w:r w:rsidR="00855053">
        <w:rPr>
          <w:rFonts w:ascii="Arial" w:eastAsia="SimSun" w:hAnsi="Arial" w:cs="Arial"/>
          <w:sz w:val="20"/>
          <w:szCs w:val="20"/>
          <w:lang w:eastAsia="zh-CN"/>
        </w:rPr>
        <w:t>2.5.2</w:t>
      </w:r>
      <w:r w:rsidR="00B91EC7">
        <w:rPr>
          <w:rFonts w:ascii="Arial" w:eastAsia="SimSun" w:hAnsi="Arial" w:cs="Arial"/>
          <w:sz w:val="20"/>
          <w:szCs w:val="20"/>
          <w:lang w:eastAsia="zh-CN"/>
        </w:rPr>
        <w:t>.6</w:t>
      </w:r>
      <w:r w:rsidRPr="00333CB4">
        <w:rPr>
          <w:rFonts w:ascii="Arial" w:eastAsia="SimSun" w:hAnsi="Arial" w:cs="Arial"/>
          <w:sz w:val="20"/>
          <w:szCs w:val="20"/>
          <w:lang w:eastAsia="zh-CN"/>
        </w:rPr>
        <w:t>.</w:t>
      </w:r>
    </w:p>
    <w:p w14:paraId="42F567B4" w14:textId="77777777" w:rsidR="00333CB4" w:rsidRPr="00333CB4" w:rsidRDefault="00333CB4" w:rsidP="00333CB4">
      <w:pPr>
        <w:spacing w:after="200" w:line="276" w:lineRule="auto"/>
        <w:rPr>
          <w:rFonts w:ascii="Arial" w:eastAsia="SimSun" w:hAnsi="Arial" w:cs="Arial"/>
          <w:sz w:val="20"/>
          <w:szCs w:val="20"/>
          <w:lang w:eastAsia="zh-CN"/>
        </w:rPr>
      </w:pPr>
    </w:p>
    <w:p w14:paraId="5B9842E0" w14:textId="7471D883" w:rsidR="00333CB4" w:rsidRPr="00333CB4" w:rsidRDefault="00333CB4" w:rsidP="00333CB4">
      <w:pPr>
        <w:spacing w:after="200" w:line="276" w:lineRule="auto"/>
        <w:rPr>
          <w:rFonts w:ascii="Arial" w:eastAsia="SimSun" w:hAnsi="Arial" w:cs="Arial"/>
          <w:sz w:val="20"/>
          <w:szCs w:val="20"/>
          <w:u w:val="single"/>
          <w:lang w:eastAsia="zh-CN"/>
        </w:rPr>
      </w:pPr>
      <w:r w:rsidRPr="00333CB4">
        <w:rPr>
          <w:rFonts w:ascii="Arial" w:eastAsia="SimSun" w:hAnsi="Arial" w:cs="Arial"/>
          <w:sz w:val="20"/>
          <w:szCs w:val="20"/>
          <w:u w:val="single"/>
          <w:lang w:eastAsia="zh-CN"/>
        </w:rPr>
        <w:t xml:space="preserve">Podatki o </w:t>
      </w:r>
      <w:r w:rsidR="00855053">
        <w:rPr>
          <w:rFonts w:ascii="Arial" w:eastAsia="SimSun" w:hAnsi="Arial" w:cs="Arial"/>
          <w:sz w:val="20"/>
          <w:szCs w:val="20"/>
          <w:u w:val="single"/>
          <w:lang w:eastAsia="zh-CN"/>
        </w:rPr>
        <w:t>vodji gradnje:</w:t>
      </w:r>
    </w:p>
    <w:p w14:paraId="7B4A6715" w14:textId="77777777"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ime in priimek</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70619D6B" w14:textId="77777777"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stopnja strokovne izobrazbe</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BE0F766" w14:textId="77777777"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smer izobrazbe</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07FE2B1" w14:textId="77777777"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zaposlen pri ponudniku</w:t>
      </w:r>
      <w:r w:rsidRPr="00333CB4">
        <w:rPr>
          <w:rFonts w:ascii="Arial" w:eastAsia="SimSun" w:hAnsi="Arial" w:cs="Arial"/>
          <w:sz w:val="20"/>
          <w:szCs w:val="20"/>
          <w:lang w:eastAsia="zh-CN"/>
        </w:rPr>
        <w:tab/>
        <w:t xml:space="preserve">                                DA                               NE</w:t>
      </w:r>
    </w:p>
    <w:p w14:paraId="352863AA" w14:textId="77777777"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če ni zaposlen pri ponudniku – navesti kje je redno zaposlen*</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9842F8C" w14:textId="23BD95D9"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število let delovnih izkušenj</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0F20EFF2" w14:textId="7499D848"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 xml:space="preserve">vpisan v imenik </w:t>
      </w:r>
      <w:r w:rsidR="000C5ED0">
        <w:rPr>
          <w:rFonts w:ascii="Arial" w:eastAsia="SimSun" w:hAnsi="Arial" w:cs="Arial"/>
          <w:sz w:val="20"/>
          <w:szCs w:val="20"/>
          <w:lang w:eastAsia="zh-CN"/>
        </w:rPr>
        <w:t>pristojne poklicne zbornice</w:t>
      </w:r>
      <w:r w:rsidR="005625AA">
        <w:rPr>
          <w:rFonts w:ascii="Arial" w:eastAsia="SimSun" w:hAnsi="Arial" w:cs="Arial"/>
          <w:sz w:val="20"/>
          <w:szCs w:val="20"/>
          <w:lang w:eastAsia="zh-CN"/>
        </w:rPr>
        <w:t xml:space="preserve"> - </w:t>
      </w:r>
      <w:r w:rsidR="005625AA" w:rsidRPr="005625AA">
        <w:rPr>
          <w:rFonts w:ascii="Arial" w:eastAsia="SimSun" w:hAnsi="Arial" w:cs="Arial"/>
          <w:sz w:val="20"/>
          <w:szCs w:val="20"/>
          <w:lang w:eastAsia="zh-CN"/>
        </w:rPr>
        <w:t xml:space="preserve"> </w:t>
      </w:r>
      <w:r w:rsidRPr="00333CB4">
        <w:rPr>
          <w:rFonts w:ascii="Arial" w:eastAsia="SimSun" w:hAnsi="Arial" w:cs="Arial"/>
          <w:sz w:val="20"/>
          <w:szCs w:val="20"/>
          <w:lang w:eastAsia="zh-CN"/>
        </w:rPr>
        <w:t>ID številka</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7DA1C178" w14:textId="77777777"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telefon</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41881F64" w14:textId="77777777"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 xml:space="preserve">e-naslov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SimSun" w:hAnsi="Arial" w:cs="Arial"/>
          <w:sz w:val="20"/>
          <w:szCs w:val="20"/>
          <w:lang w:eastAsia="zh-CN"/>
        </w:rPr>
        <w:tab/>
      </w:r>
    </w:p>
    <w:p w14:paraId="1E29107A" w14:textId="77777777" w:rsidR="00333CB4" w:rsidRPr="00333CB4" w:rsidRDefault="00333CB4" w:rsidP="00333CB4">
      <w:pPr>
        <w:spacing w:after="200" w:line="276" w:lineRule="auto"/>
        <w:rPr>
          <w:rFonts w:ascii="Arial" w:eastAsia="SimSun" w:hAnsi="Arial" w:cs="Arial"/>
          <w:sz w:val="20"/>
          <w:szCs w:val="20"/>
          <w:lang w:eastAsia="zh-CN"/>
        </w:rPr>
      </w:pPr>
    </w:p>
    <w:p w14:paraId="2869E74C" w14:textId="3DBC6440" w:rsidR="00333CB4" w:rsidRPr="00333CB4" w:rsidRDefault="00333CB4" w:rsidP="00333CB4">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 xml:space="preserve">* Opomba: naročnik zahteva, da je </w:t>
      </w:r>
      <w:r w:rsidR="005625AA">
        <w:rPr>
          <w:rFonts w:ascii="Arial" w:eastAsia="SimSun" w:hAnsi="Arial" w:cs="Arial"/>
          <w:sz w:val="20"/>
          <w:szCs w:val="20"/>
          <w:lang w:eastAsia="zh-CN"/>
        </w:rPr>
        <w:t xml:space="preserve">odgovorni </w:t>
      </w:r>
      <w:r w:rsidRPr="00333CB4">
        <w:rPr>
          <w:rFonts w:ascii="Arial" w:eastAsia="SimSun" w:hAnsi="Arial" w:cs="Arial"/>
          <w:sz w:val="20"/>
          <w:szCs w:val="20"/>
          <w:lang w:eastAsia="zh-CN"/>
        </w:rPr>
        <w:t xml:space="preserve">vodja </w:t>
      </w:r>
      <w:r w:rsidR="005625AA">
        <w:rPr>
          <w:rFonts w:ascii="Arial" w:eastAsia="SimSun" w:hAnsi="Arial" w:cs="Arial"/>
          <w:sz w:val="20"/>
          <w:szCs w:val="20"/>
          <w:lang w:eastAsia="zh-CN"/>
        </w:rPr>
        <w:t>del</w:t>
      </w:r>
      <w:r w:rsidRPr="00333CB4">
        <w:rPr>
          <w:rFonts w:ascii="Arial" w:eastAsia="SimSun" w:hAnsi="Arial" w:cs="Arial"/>
          <w:sz w:val="20"/>
          <w:szCs w:val="20"/>
          <w:lang w:eastAsia="zh-CN"/>
        </w:rPr>
        <w:t xml:space="preserve"> redno zaposlen pri ponudniku (ali v primeru skupne ponudbe pri partnerju v skupini ponudbi ali v primeru ponudbe s podizvajalci pri podizvajalcu)</w:t>
      </w:r>
    </w:p>
    <w:p w14:paraId="01DB1353" w14:textId="77777777" w:rsidR="00333CB4" w:rsidRPr="00333CB4" w:rsidRDefault="00333CB4" w:rsidP="00333CB4">
      <w:pPr>
        <w:spacing w:after="200" w:line="276" w:lineRule="auto"/>
        <w:rPr>
          <w:rFonts w:ascii="Arial" w:eastAsia="SimSun" w:hAnsi="Arial" w:cs="Arial"/>
          <w:sz w:val="20"/>
          <w:szCs w:val="20"/>
          <w:lang w:eastAsia="zh-CN"/>
        </w:rPr>
      </w:pPr>
    </w:p>
    <w:p w14:paraId="4C80F9EB" w14:textId="3150BF42" w:rsidR="00333CB4" w:rsidRPr="00333CB4" w:rsidRDefault="00333CB4" w:rsidP="00333CB4">
      <w:pPr>
        <w:spacing w:after="200" w:line="276" w:lineRule="auto"/>
        <w:rPr>
          <w:rFonts w:ascii="Arial" w:eastAsia="SimSun" w:hAnsi="Arial" w:cs="Arial"/>
          <w:sz w:val="20"/>
          <w:szCs w:val="20"/>
          <w:u w:val="single"/>
          <w:lang w:eastAsia="zh-CN"/>
        </w:rPr>
      </w:pPr>
      <w:r w:rsidRPr="00333CB4">
        <w:rPr>
          <w:rFonts w:ascii="Arial" w:eastAsia="SimSun" w:hAnsi="Arial" w:cs="Arial"/>
          <w:sz w:val="20"/>
          <w:szCs w:val="20"/>
          <w:u w:val="single"/>
          <w:lang w:eastAsia="zh-CN"/>
        </w:rPr>
        <w:t xml:space="preserve">Referenca </w:t>
      </w:r>
      <w:r w:rsidR="00855053">
        <w:rPr>
          <w:rFonts w:ascii="Arial" w:eastAsia="SimSun" w:hAnsi="Arial" w:cs="Arial"/>
          <w:sz w:val="20"/>
          <w:szCs w:val="20"/>
          <w:u w:val="single"/>
          <w:lang w:eastAsia="zh-CN"/>
        </w:rPr>
        <w:t>vodje gradnje</w:t>
      </w:r>
      <w:r w:rsidRPr="00333CB4">
        <w:rPr>
          <w:rFonts w:ascii="Arial" w:eastAsia="SimSun" w:hAnsi="Arial" w:cs="Arial"/>
          <w:sz w:val="20"/>
          <w:szCs w:val="20"/>
          <w:u w:val="single"/>
          <w:lang w:eastAsia="zh-CN"/>
        </w:rPr>
        <w:t xml:space="preserve"> (Pogoj </w:t>
      </w:r>
      <w:r w:rsidR="00855053">
        <w:rPr>
          <w:rFonts w:ascii="Arial" w:eastAsia="SimSun" w:hAnsi="Arial" w:cs="Arial"/>
          <w:sz w:val="20"/>
          <w:szCs w:val="20"/>
          <w:u w:val="single"/>
          <w:lang w:eastAsia="zh-CN"/>
        </w:rPr>
        <w:t>2.5.2.</w:t>
      </w:r>
      <w:r w:rsidR="00B91EC7">
        <w:rPr>
          <w:rFonts w:ascii="Arial" w:eastAsia="SimSun" w:hAnsi="Arial" w:cs="Arial"/>
          <w:sz w:val="20"/>
          <w:szCs w:val="20"/>
          <w:u w:val="single"/>
          <w:lang w:eastAsia="zh-CN"/>
        </w:rPr>
        <w:t>6.</w:t>
      </w:r>
      <w:r w:rsidR="00855053">
        <w:rPr>
          <w:rFonts w:ascii="Arial" w:eastAsia="SimSun" w:hAnsi="Arial" w:cs="Arial"/>
          <w:sz w:val="20"/>
          <w:szCs w:val="20"/>
          <w:u w:val="single"/>
          <w:lang w:eastAsia="zh-CN"/>
        </w:rPr>
        <w:t>)</w:t>
      </w:r>
    </w:p>
    <w:p w14:paraId="6F6CC569" w14:textId="3187597D" w:rsidR="00855053" w:rsidRDefault="00333CB4" w:rsidP="00855053">
      <w:pPr>
        <w:spacing w:after="200" w:line="276" w:lineRule="auto"/>
        <w:jc w:val="both"/>
        <w:rPr>
          <w:rFonts w:ascii="Arial" w:eastAsia="SimSun" w:hAnsi="Arial" w:cs="Arial"/>
          <w:sz w:val="20"/>
          <w:szCs w:val="20"/>
          <w:lang w:eastAsia="zh-CN"/>
        </w:rPr>
      </w:pPr>
      <w:r w:rsidRPr="00333CB4">
        <w:rPr>
          <w:rFonts w:ascii="Arial" w:eastAsia="SimSun" w:hAnsi="Arial" w:cs="Arial"/>
          <w:sz w:val="20"/>
          <w:szCs w:val="20"/>
          <w:lang w:eastAsia="zh-CN"/>
        </w:rPr>
        <w:t xml:space="preserve">Oseba imenovana za </w:t>
      </w:r>
      <w:r w:rsidR="00855053">
        <w:rPr>
          <w:rFonts w:ascii="Arial" w:eastAsia="SimSun" w:hAnsi="Arial" w:cs="Arial"/>
          <w:sz w:val="20"/>
          <w:szCs w:val="20"/>
          <w:lang w:eastAsia="zh-CN"/>
        </w:rPr>
        <w:t>vodjo gradnje</w:t>
      </w:r>
      <w:r w:rsidRPr="00333CB4">
        <w:rPr>
          <w:rFonts w:ascii="Arial" w:eastAsia="SimSun" w:hAnsi="Arial" w:cs="Arial"/>
          <w:sz w:val="20"/>
          <w:szCs w:val="20"/>
          <w:lang w:eastAsia="zh-CN"/>
        </w:rPr>
        <w:t xml:space="preserve"> </w:t>
      </w:r>
      <w:bookmarkStart w:id="261" w:name="_Hlk56080461"/>
      <w:r w:rsidR="0030392C" w:rsidRPr="0030392C">
        <w:rPr>
          <w:rFonts w:ascii="Arial" w:eastAsia="SimSun" w:hAnsi="Arial" w:cs="Arial"/>
          <w:sz w:val="20"/>
          <w:szCs w:val="20"/>
          <w:lang w:eastAsia="zh-CN"/>
        </w:rPr>
        <w:t xml:space="preserve">je v zadnjih petih (5) letih, šteto od objave obvestila o tem naročilu na Portalu javnih naročil, kot odgovorni vodja del uspešno izvedel (kar pomeni kakovostno in strokovno): vsaj dva (2) istovrstna posla – GOI dela (tj. tista dela iz specifikacije naročila, ki jih gospodarski subjekt prevzema v ponudbi) na objektih visokih gradenj v vrednosti minimalno 5.000.000,00 EUR (z DDV) za posamezen objekt, od tega: vsaj en (1) istovrstni posel na objektu – </w:t>
      </w:r>
      <w:r w:rsidR="00CA5165" w:rsidRPr="00CA5165">
        <w:rPr>
          <w:rFonts w:ascii="Arial" w:eastAsia="SimSun" w:hAnsi="Arial" w:cs="Arial"/>
          <w:sz w:val="20"/>
          <w:szCs w:val="20"/>
          <w:lang w:eastAsia="zh-CN"/>
        </w:rPr>
        <w:t xml:space="preserve">stavbi splošnega družbenega pomena (126) </w:t>
      </w:r>
      <w:r w:rsidR="0030392C" w:rsidRPr="0030392C">
        <w:rPr>
          <w:rFonts w:ascii="Arial" w:eastAsia="SimSun" w:hAnsi="Arial" w:cs="Arial"/>
          <w:sz w:val="20"/>
          <w:szCs w:val="20"/>
          <w:lang w:eastAsia="zh-CN"/>
        </w:rPr>
        <w:t xml:space="preserve"> po Uredbi o razvrščanju objektov (Uradni list RS, št. 37/18).</w:t>
      </w:r>
    </w:p>
    <w:p w14:paraId="78E073FA" w14:textId="77777777" w:rsidR="00855053" w:rsidRDefault="00855053" w:rsidP="00855053">
      <w:pPr>
        <w:spacing w:after="200" w:line="276" w:lineRule="auto"/>
        <w:jc w:val="both"/>
        <w:rPr>
          <w:rFonts w:ascii="Arial" w:eastAsia="SimSun" w:hAnsi="Arial" w:cs="Arial"/>
          <w:sz w:val="20"/>
          <w:szCs w:val="20"/>
          <w:lang w:eastAsia="zh-CN"/>
        </w:rPr>
      </w:pPr>
    </w:p>
    <w:p w14:paraId="39638BCB" w14:textId="77777777" w:rsidR="001D79AC" w:rsidRDefault="001D79AC" w:rsidP="00855053">
      <w:pPr>
        <w:spacing w:after="200" w:line="276" w:lineRule="auto"/>
        <w:jc w:val="both"/>
        <w:rPr>
          <w:rFonts w:ascii="Arial" w:eastAsia="SimSun" w:hAnsi="Arial" w:cs="Arial"/>
          <w:sz w:val="20"/>
          <w:szCs w:val="20"/>
          <w:lang w:eastAsia="zh-CN"/>
        </w:rPr>
      </w:pPr>
    </w:p>
    <w:tbl>
      <w:tblPr>
        <w:tblStyle w:val="Tabelamrea"/>
        <w:tblW w:w="0" w:type="auto"/>
        <w:tblLook w:val="04A0" w:firstRow="1" w:lastRow="0" w:firstColumn="1" w:lastColumn="0" w:noHBand="0" w:noVBand="1"/>
      </w:tblPr>
      <w:tblGrid>
        <w:gridCol w:w="2689"/>
        <w:gridCol w:w="2491"/>
        <w:gridCol w:w="1850"/>
        <w:gridCol w:w="1351"/>
      </w:tblGrid>
      <w:tr w:rsidR="001D79AC" w14:paraId="13848EEF" w14:textId="77777777" w:rsidTr="001D79AC">
        <w:tc>
          <w:tcPr>
            <w:tcW w:w="2689" w:type="dxa"/>
            <w:shd w:val="clear" w:color="auto" w:fill="EDEDED" w:themeFill="accent3" w:themeFillTint="33"/>
          </w:tcPr>
          <w:p w14:paraId="33A8E347" w14:textId="719ED684" w:rsidR="001D79AC" w:rsidRDefault="001D79AC" w:rsidP="001D79AC">
            <w:pPr>
              <w:spacing w:after="200" w:line="276" w:lineRule="auto"/>
              <w:jc w:val="center"/>
              <w:rPr>
                <w:rFonts w:ascii="Arial" w:eastAsia="SimSun" w:hAnsi="Arial" w:cs="Arial"/>
                <w:lang w:eastAsia="zh-CN"/>
              </w:rPr>
            </w:pPr>
            <w:r>
              <w:rPr>
                <w:rFonts w:ascii="Arial" w:eastAsia="SimSun" w:hAnsi="Arial" w:cs="Arial"/>
                <w:lang w:eastAsia="zh-CN"/>
              </w:rPr>
              <w:t>Naročnik</w:t>
            </w:r>
          </w:p>
        </w:tc>
        <w:tc>
          <w:tcPr>
            <w:tcW w:w="2491" w:type="dxa"/>
            <w:shd w:val="clear" w:color="auto" w:fill="EDEDED" w:themeFill="accent3" w:themeFillTint="33"/>
          </w:tcPr>
          <w:p w14:paraId="7123E186" w14:textId="664A5B25" w:rsidR="001D79AC" w:rsidRDefault="001D79AC" w:rsidP="001D79AC">
            <w:pPr>
              <w:spacing w:after="200" w:line="276" w:lineRule="auto"/>
              <w:jc w:val="center"/>
              <w:rPr>
                <w:rFonts w:ascii="Arial" w:eastAsia="SimSun" w:hAnsi="Arial" w:cs="Arial"/>
                <w:lang w:eastAsia="zh-CN"/>
              </w:rPr>
            </w:pPr>
            <w:r>
              <w:rPr>
                <w:rFonts w:ascii="Arial" w:eastAsia="SimSun" w:hAnsi="Arial" w:cs="Arial"/>
                <w:lang w:eastAsia="zh-CN"/>
              </w:rPr>
              <w:t>Naziv objekta, klasifikacija objekta in lokacija</w:t>
            </w:r>
          </w:p>
        </w:tc>
        <w:tc>
          <w:tcPr>
            <w:tcW w:w="0" w:type="auto"/>
            <w:shd w:val="clear" w:color="auto" w:fill="EDEDED" w:themeFill="accent3" w:themeFillTint="33"/>
          </w:tcPr>
          <w:p w14:paraId="536CA9A5" w14:textId="77777777" w:rsidR="001D79AC" w:rsidRDefault="001D79AC" w:rsidP="001D79AC">
            <w:pPr>
              <w:spacing w:after="200" w:line="276" w:lineRule="auto"/>
              <w:jc w:val="center"/>
              <w:rPr>
                <w:rFonts w:ascii="Arial" w:eastAsia="SimSun" w:hAnsi="Arial" w:cs="Arial"/>
                <w:lang w:eastAsia="zh-CN"/>
              </w:rPr>
            </w:pPr>
            <w:r>
              <w:rPr>
                <w:rFonts w:ascii="Arial" w:eastAsia="SimSun" w:hAnsi="Arial" w:cs="Arial"/>
                <w:lang w:eastAsia="zh-CN"/>
              </w:rPr>
              <w:t>Vrednost  del</w:t>
            </w:r>
          </w:p>
          <w:p w14:paraId="088FBD81" w14:textId="104DA137" w:rsidR="001D79AC" w:rsidRDefault="001D79AC" w:rsidP="001D79AC">
            <w:pPr>
              <w:spacing w:after="200" w:line="276" w:lineRule="auto"/>
              <w:jc w:val="center"/>
              <w:rPr>
                <w:rFonts w:ascii="Arial" w:eastAsia="SimSun" w:hAnsi="Arial" w:cs="Arial"/>
                <w:lang w:eastAsia="zh-CN"/>
              </w:rPr>
            </w:pPr>
            <w:r>
              <w:rPr>
                <w:rFonts w:ascii="Arial" w:eastAsia="SimSun" w:hAnsi="Arial" w:cs="Arial"/>
                <w:lang w:eastAsia="zh-CN"/>
              </w:rPr>
              <w:t>(v EUR brez DDV)</w:t>
            </w:r>
          </w:p>
        </w:tc>
        <w:tc>
          <w:tcPr>
            <w:tcW w:w="0" w:type="auto"/>
            <w:shd w:val="clear" w:color="auto" w:fill="EDEDED" w:themeFill="accent3" w:themeFillTint="33"/>
          </w:tcPr>
          <w:p w14:paraId="0D65C007" w14:textId="538F23A2" w:rsidR="001D79AC" w:rsidRDefault="001D79AC" w:rsidP="001D79AC">
            <w:pPr>
              <w:spacing w:after="200" w:line="276" w:lineRule="auto"/>
              <w:jc w:val="center"/>
              <w:rPr>
                <w:rFonts w:ascii="Arial" w:eastAsia="SimSun" w:hAnsi="Arial" w:cs="Arial"/>
                <w:lang w:eastAsia="zh-CN"/>
              </w:rPr>
            </w:pPr>
            <w:r>
              <w:rPr>
                <w:rFonts w:ascii="Arial" w:eastAsia="SimSun" w:hAnsi="Arial" w:cs="Arial"/>
                <w:lang w:eastAsia="zh-CN"/>
              </w:rPr>
              <w:t>Leto izvedbe</w:t>
            </w:r>
          </w:p>
        </w:tc>
      </w:tr>
      <w:tr w:rsidR="001D79AC" w14:paraId="4CEE2804" w14:textId="77777777" w:rsidTr="001D79AC">
        <w:tc>
          <w:tcPr>
            <w:tcW w:w="2689" w:type="dxa"/>
          </w:tcPr>
          <w:p w14:paraId="5F6C17C0" w14:textId="77777777" w:rsidR="001D79AC" w:rsidRDefault="001D79AC" w:rsidP="00855053">
            <w:pPr>
              <w:spacing w:after="200" w:line="276" w:lineRule="auto"/>
              <w:jc w:val="both"/>
              <w:rPr>
                <w:rFonts w:ascii="Arial" w:eastAsia="SimSun" w:hAnsi="Arial" w:cs="Arial"/>
                <w:lang w:eastAsia="zh-CN"/>
              </w:rPr>
            </w:pPr>
          </w:p>
        </w:tc>
        <w:tc>
          <w:tcPr>
            <w:tcW w:w="2491" w:type="dxa"/>
          </w:tcPr>
          <w:p w14:paraId="50D8120A" w14:textId="77777777" w:rsidR="001D79AC" w:rsidRDefault="001D79AC" w:rsidP="00855053">
            <w:pPr>
              <w:spacing w:after="200" w:line="276" w:lineRule="auto"/>
              <w:jc w:val="both"/>
              <w:rPr>
                <w:rFonts w:ascii="Arial" w:eastAsia="SimSun" w:hAnsi="Arial" w:cs="Arial"/>
                <w:lang w:eastAsia="zh-CN"/>
              </w:rPr>
            </w:pPr>
          </w:p>
        </w:tc>
        <w:tc>
          <w:tcPr>
            <w:tcW w:w="0" w:type="auto"/>
          </w:tcPr>
          <w:p w14:paraId="0C38FC0D" w14:textId="77777777" w:rsidR="001D79AC" w:rsidRDefault="001D79AC" w:rsidP="00855053">
            <w:pPr>
              <w:spacing w:after="200" w:line="276" w:lineRule="auto"/>
              <w:jc w:val="both"/>
              <w:rPr>
                <w:rFonts w:ascii="Arial" w:eastAsia="SimSun" w:hAnsi="Arial" w:cs="Arial"/>
                <w:lang w:eastAsia="zh-CN"/>
              </w:rPr>
            </w:pPr>
          </w:p>
        </w:tc>
        <w:tc>
          <w:tcPr>
            <w:tcW w:w="0" w:type="auto"/>
          </w:tcPr>
          <w:p w14:paraId="012A4037" w14:textId="77777777" w:rsidR="001D79AC" w:rsidRDefault="001D79AC" w:rsidP="00855053">
            <w:pPr>
              <w:spacing w:after="200" w:line="276" w:lineRule="auto"/>
              <w:jc w:val="both"/>
              <w:rPr>
                <w:rFonts w:ascii="Arial" w:eastAsia="SimSun" w:hAnsi="Arial" w:cs="Arial"/>
                <w:lang w:eastAsia="zh-CN"/>
              </w:rPr>
            </w:pPr>
          </w:p>
        </w:tc>
      </w:tr>
      <w:tr w:rsidR="001D79AC" w14:paraId="2B018B01" w14:textId="77777777" w:rsidTr="001D79AC">
        <w:tc>
          <w:tcPr>
            <w:tcW w:w="2689" w:type="dxa"/>
          </w:tcPr>
          <w:p w14:paraId="6781F778" w14:textId="77777777" w:rsidR="001D79AC" w:rsidRDefault="001D79AC" w:rsidP="00855053">
            <w:pPr>
              <w:spacing w:after="200" w:line="276" w:lineRule="auto"/>
              <w:jc w:val="both"/>
              <w:rPr>
                <w:rFonts w:ascii="Arial" w:eastAsia="SimSun" w:hAnsi="Arial" w:cs="Arial"/>
                <w:lang w:eastAsia="zh-CN"/>
              </w:rPr>
            </w:pPr>
          </w:p>
        </w:tc>
        <w:tc>
          <w:tcPr>
            <w:tcW w:w="2491" w:type="dxa"/>
          </w:tcPr>
          <w:p w14:paraId="7FFFAFF9" w14:textId="77777777" w:rsidR="001D79AC" w:rsidRDefault="001D79AC" w:rsidP="00855053">
            <w:pPr>
              <w:spacing w:after="200" w:line="276" w:lineRule="auto"/>
              <w:jc w:val="both"/>
              <w:rPr>
                <w:rFonts w:ascii="Arial" w:eastAsia="SimSun" w:hAnsi="Arial" w:cs="Arial"/>
                <w:lang w:eastAsia="zh-CN"/>
              </w:rPr>
            </w:pPr>
          </w:p>
        </w:tc>
        <w:tc>
          <w:tcPr>
            <w:tcW w:w="0" w:type="auto"/>
          </w:tcPr>
          <w:p w14:paraId="0F0EED8E" w14:textId="77777777" w:rsidR="001D79AC" w:rsidRDefault="001D79AC" w:rsidP="00855053">
            <w:pPr>
              <w:spacing w:after="200" w:line="276" w:lineRule="auto"/>
              <w:jc w:val="both"/>
              <w:rPr>
                <w:rFonts w:ascii="Arial" w:eastAsia="SimSun" w:hAnsi="Arial" w:cs="Arial"/>
                <w:lang w:eastAsia="zh-CN"/>
              </w:rPr>
            </w:pPr>
          </w:p>
        </w:tc>
        <w:tc>
          <w:tcPr>
            <w:tcW w:w="0" w:type="auto"/>
          </w:tcPr>
          <w:p w14:paraId="4ABC0B12" w14:textId="77777777" w:rsidR="001D79AC" w:rsidRDefault="001D79AC" w:rsidP="00855053">
            <w:pPr>
              <w:spacing w:after="200" w:line="276" w:lineRule="auto"/>
              <w:jc w:val="both"/>
              <w:rPr>
                <w:rFonts w:ascii="Arial" w:eastAsia="SimSun" w:hAnsi="Arial" w:cs="Arial"/>
                <w:lang w:eastAsia="zh-CN"/>
              </w:rPr>
            </w:pPr>
          </w:p>
        </w:tc>
      </w:tr>
      <w:tr w:rsidR="001D79AC" w14:paraId="4316CB25" w14:textId="77777777" w:rsidTr="001D79AC">
        <w:tc>
          <w:tcPr>
            <w:tcW w:w="2689" w:type="dxa"/>
          </w:tcPr>
          <w:p w14:paraId="753E7A8E" w14:textId="77777777" w:rsidR="001D79AC" w:rsidRDefault="001D79AC" w:rsidP="00855053">
            <w:pPr>
              <w:spacing w:after="200" w:line="276" w:lineRule="auto"/>
              <w:jc w:val="both"/>
              <w:rPr>
                <w:rFonts w:ascii="Arial" w:eastAsia="SimSun" w:hAnsi="Arial" w:cs="Arial"/>
                <w:lang w:eastAsia="zh-CN"/>
              </w:rPr>
            </w:pPr>
          </w:p>
        </w:tc>
        <w:tc>
          <w:tcPr>
            <w:tcW w:w="2491" w:type="dxa"/>
          </w:tcPr>
          <w:p w14:paraId="78F08794" w14:textId="77777777" w:rsidR="001D79AC" w:rsidRDefault="001D79AC" w:rsidP="00855053">
            <w:pPr>
              <w:spacing w:after="200" w:line="276" w:lineRule="auto"/>
              <w:jc w:val="both"/>
              <w:rPr>
                <w:rFonts w:ascii="Arial" w:eastAsia="SimSun" w:hAnsi="Arial" w:cs="Arial"/>
                <w:lang w:eastAsia="zh-CN"/>
              </w:rPr>
            </w:pPr>
          </w:p>
        </w:tc>
        <w:tc>
          <w:tcPr>
            <w:tcW w:w="0" w:type="auto"/>
          </w:tcPr>
          <w:p w14:paraId="3E8E2B7B" w14:textId="77777777" w:rsidR="001D79AC" w:rsidRDefault="001D79AC" w:rsidP="00855053">
            <w:pPr>
              <w:spacing w:after="200" w:line="276" w:lineRule="auto"/>
              <w:jc w:val="both"/>
              <w:rPr>
                <w:rFonts w:ascii="Arial" w:eastAsia="SimSun" w:hAnsi="Arial" w:cs="Arial"/>
                <w:lang w:eastAsia="zh-CN"/>
              </w:rPr>
            </w:pPr>
          </w:p>
        </w:tc>
        <w:tc>
          <w:tcPr>
            <w:tcW w:w="0" w:type="auto"/>
          </w:tcPr>
          <w:p w14:paraId="6F26EB1E" w14:textId="77777777" w:rsidR="001D79AC" w:rsidRDefault="001D79AC" w:rsidP="00855053">
            <w:pPr>
              <w:spacing w:after="200" w:line="276" w:lineRule="auto"/>
              <w:jc w:val="both"/>
              <w:rPr>
                <w:rFonts w:ascii="Arial" w:eastAsia="SimSun" w:hAnsi="Arial" w:cs="Arial"/>
                <w:lang w:eastAsia="zh-CN"/>
              </w:rPr>
            </w:pPr>
          </w:p>
        </w:tc>
      </w:tr>
    </w:tbl>
    <w:p w14:paraId="27BB21D9" w14:textId="77777777" w:rsidR="001D79AC" w:rsidRDefault="001D79AC" w:rsidP="00855053">
      <w:pPr>
        <w:spacing w:after="200" w:line="276" w:lineRule="auto"/>
        <w:jc w:val="both"/>
        <w:rPr>
          <w:rFonts w:ascii="Arial" w:eastAsia="SimSun" w:hAnsi="Arial" w:cs="Arial"/>
          <w:sz w:val="20"/>
          <w:szCs w:val="20"/>
          <w:lang w:eastAsia="zh-CN"/>
        </w:rPr>
      </w:pPr>
    </w:p>
    <w:p w14:paraId="2B562FE5" w14:textId="438D1771" w:rsidR="001D79AC" w:rsidRDefault="00A41B50" w:rsidP="00855053">
      <w:pPr>
        <w:spacing w:after="200" w:line="276" w:lineRule="auto"/>
        <w:jc w:val="both"/>
        <w:rPr>
          <w:rFonts w:ascii="Arial" w:eastAsia="SimSun" w:hAnsi="Arial" w:cs="Arial"/>
          <w:sz w:val="20"/>
          <w:szCs w:val="20"/>
          <w:lang w:eastAsia="zh-CN"/>
        </w:rPr>
      </w:pPr>
      <w:r>
        <w:rPr>
          <w:rFonts w:ascii="Arial" w:eastAsia="SimSun" w:hAnsi="Arial" w:cs="Arial"/>
          <w:sz w:val="20"/>
          <w:szCs w:val="20"/>
          <w:lang w:eastAsia="zh-CN"/>
        </w:rPr>
        <w:t>Obrazcu morajo biti priložena</w:t>
      </w:r>
      <w:r w:rsidR="00CC1F99">
        <w:rPr>
          <w:rFonts w:ascii="Arial" w:eastAsia="SimSun" w:hAnsi="Arial" w:cs="Arial"/>
          <w:sz w:val="20"/>
          <w:szCs w:val="20"/>
          <w:lang w:eastAsia="zh-CN"/>
        </w:rPr>
        <w:t xml:space="preserve"> referenčna</w:t>
      </w:r>
      <w:r>
        <w:rPr>
          <w:rFonts w:ascii="Arial" w:eastAsia="SimSun" w:hAnsi="Arial" w:cs="Arial"/>
          <w:sz w:val="20"/>
          <w:szCs w:val="20"/>
          <w:lang w:eastAsia="zh-CN"/>
        </w:rPr>
        <w:t xml:space="preserve"> potrdila naročnikov (obrazec št. 8a) za vsako referenco posebej.</w:t>
      </w:r>
    </w:p>
    <w:p w14:paraId="32F0B617" w14:textId="743525AC" w:rsidR="001D79AC" w:rsidRDefault="001D79AC" w:rsidP="00855053">
      <w:pPr>
        <w:spacing w:after="200" w:line="276" w:lineRule="auto"/>
        <w:jc w:val="both"/>
        <w:rPr>
          <w:rFonts w:ascii="Arial" w:eastAsia="SimSun" w:hAnsi="Arial" w:cs="Arial"/>
          <w:sz w:val="20"/>
          <w:szCs w:val="20"/>
          <w:lang w:eastAsia="zh-CN"/>
        </w:rPr>
      </w:pPr>
    </w:p>
    <w:p w14:paraId="35F32960" w14:textId="4E34F26F" w:rsidR="005662AE" w:rsidRPr="005662AE" w:rsidRDefault="005662AE" w:rsidP="005662AE">
      <w:pPr>
        <w:pBdr>
          <w:top w:val="single" w:sz="4" w:space="1" w:color="auto"/>
          <w:left w:val="single" w:sz="4" w:space="4" w:color="auto"/>
          <w:bottom w:val="single" w:sz="4" w:space="1" w:color="auto"/>
          <w:right w:val="single" w:sz="4" w:space="4" w:color="auto"/>
        </w:pBdr>
        <w:spacing w:after="200" w:line="276" w:lineRule="auto"/>
        <w:jc w:val="both"/>
        <w:rPr>
          <w:rFonts w:ascii="Arial" w:eastAsia="SimSun" w:hAnsi="Arial" w:cs="Arial"/>
          <w:b/>
          <w:bCs/>
          <w:sz w:val="20"/>
          <w:szCs w:val="20"/>
          <w:lang w:eastAsia="zh-CN"/>
        </w:rPr>
      </w:pPr>
      <w:r w:rsidRPr="005662AE">
        <w:rPr>
          <w:rFonts w:ascii="Arial" w:eastAsia="SimSun" w:hAnsi="Arial" w:cs="Arial"/>
          <w:b/>
          <w:bCs/>
          <w:sz w:val="20"/>
          <w:szCs w:val="20"/>
          <w:lang w:eastAsia="zh-CN"/>
        </w:rPr>
        <w:t>II</w:t>
      </w:r>
      <w:r>
        <w:rPr>
          <w:rFonts w:ascii="Arial" w:eastAsia="SimSun" w:hAnsi="Arial" w:cs="Arial"/>
          <w:sz w:val="20"/>
          <w:szCs w:val="20"/>
          <w:lang w:eastAsia="zh-CN"/>
        </w:rPr>
        <w:t xml:space="preserve">. </w:t>
      </w:r>
      <w:r w:rsidRPr="005662AE">
        <w:rPr>
          <w:rFonts w:ascii="Arial" w:eastAsia="SimSun" w:hAnsi="Arial" w:cs="Arial"/>
          <w:b/>
          <w:bCs/>
          <w:sz w:val="20"/>
          <w:szCs w:val="20"/>
          <w:lang w:eastAsia="zh-CN"/>
        </w:rPr>
        <w:t>VODJA POSAMEZNIH DEL S PODROČJA STROJNIH INŠTALACIJ</w:t>
      </w:r>
    </w:p>
    <w:p w14:paraId="6B6F023B" w14:textId="657D8439" w:rsidR="00604857" w:rsidRPr="00333CB4" w:rsidRDefault="00604857" w:rsidP="00604857">
      <w:pPr>
        <w:spacing w:after="200" w:line="276" w:lineRule="auto"/>
        <w:jc w:val="both"/>
        <w:rPr>
          <w:rFonts w:ascii="Arial" w:eastAsia="SimSun" w:hAnsi="Arial" w:cs="Arial"/>
          <w:sz w:val="20"/>
          <w:szCs w:val="20"/>
          <w:lang w:eastAsia="zh-CN"/>
        </w:rPr>
      </w:pPr>
      <w:r w:rsidRPr="00333CB4">
        <w:rPr>
          <w:rFonts w:ascii="Arial" w:eastAsia="SimSun" w:hAnsi="Arial" w:cs="Arial"/>
          <w:sz w:val="20"/>
          <w:szCs w:val="20"/>
          <w:lang w:eastAsia="zh-CN"/>
        </w:rPr>
        <w:t xml:space="preserve">Opomba: ponudnik mora v ponudbi imenovati </w:t>
      </w:r>
      <w:r>
        <w:rPr>
          <w:rFonts w:ascii="Arial" w:eastAsia="SimSun" w:hAnsi="Arial" w:cs="Arial"/>
          <w:sz w:val="20"/>
          <w:szCs w:val="20"/>
          <w:lang w:eastAsia="zh-CN"/>
        </w:rPr>
        <w:t>vodjo posameznih del s področja strojnih inštalacij</w:t>
      </w:r>
      <w:r w:rsidRPr="00333CB4">
        <w:rPr>
          <w:rFonts w:ascii="Arial" w:eastAsia="SimSun" w:hAnsi="Arial" w:cs="Arial"/>
          <w:sz w:val="20"/>
          <w:szCs w:val="20"/>
          <w:lang w:eastAsia="zh-CN"/>
        </w:rPr>
        <w:t xml:space="preserve">, ki mora izpolnjevati zahteve naročnika določene v Pogoju </w:t>
      </w:r>
      <w:r>
        <w:rPr>
          <w:rFonts w:ascii="Arial" w:eastAsia="SimSun" w:hAnsi="Arial" w:cs="Arial"/>
          <w:sz w:val="20"/>
          <w:szCs w:val="20"/>
          <w:lang w:eastAsia="zh-CN"/>
        </w:rPr>
        <w:t>2.5.2.</w:t>
      </w:r>
      <w:r w:rsidR="00B91EC7">
        <w:rPr>
          <w:rFonts w:ascii="Arial" w:eastAsia="SimSun" w:hAnsi="Arial" w:cs="Arial"/>
          <w:sz w:val="20"/>
          <w:szCs w:val="20"/>
          <w:lang w:eastAsia="zh-CN"/>
        </w:rPr>
        <w:t>6.</w:t>
      </w:r>
    </w:p>
    <w:p w14:paraId="1CB57790" w14:textId="77777777" w:rsidR="00604857" w:rsidRPr="00333CB4" w:rsidRDefault="00604857" w:rsidP="00604857">
      <w:pPr>
        <w:spacing w:after="200" w:line="276" w:lineRule="auto"/>
        <w:rPr>
          <w:rFonts w:ascii="Arial" w:eastAsia="SimSun" w:hAnsi="Arial" w:cs="Arial"/>
          <w:sz w:val="20"/>
          <w:szCs w:val="20"/>
          <w:lang w:eastAsia="zh-CN"/>
        </w:rPr>
      </w:pPr>
    </w:p>
    <w:p w14:paraId="78B898F7" w14:textId="4928C638" w:rsidR="00604857" w:rsidRPr="00333CB4" w:rsidRDefault="00604857" w:rsidP="00604857">
      <w:pPr>
        <w:spacing w:after="200" w:line="276" w:lineRule="auto"/>
        <w:rPr>
          <w:rFonts w:ascii="Arial" w:eastAsia="SimSun" w:hAnsi="Arial" w:cs="Arial"/>
          <w:sz w:val="20"/>
          <w:szCs w:val="20"/>
          <w:u w:val="single"/>
          <w:lang w:eastAsia="zh-CN"/>
        </w:rPr>
      </w:pPr>
      <w:r w:rsidRPr="00333CB4">
        <w:rPr>
          <w:rFonts w:ascii="Arial" w:eastAsia="SimSun" w:hAnsi="Arial" w:cs="Arial"/>
          <w:sz w:val="20"/>
          <w:szCs w:val="20"/>
          <w:u w:val="single"/>
          <w:lang w:eastAsia="zh-CN"/>
        </w:rPr>
        <w:t xml:space="preserve">Podatki o </w:t>
      </w:r>
      <w:r>
        <w:rPr>
          <w:rFonts w:ascii="Arial" w:eastAsia="SimSun" w:hAnsi="Arial" w:cs="Arial"/>
          <w:sz w:val="20"/>
          <w:szCs w:val="20"/>
          <w:u w:val="single"/>
          <w:lang w:eastAsia="zh-CN"/>
        </w:rPr>
        <w:t>vodji posameznih del s področja strojnih inštalacij:</w:t>
      </w:r>
    </w:p>
    <w:p w14:paraId="5CD12AC6" w14:textId="77777777" w:rsidR="00604857" w:rsidRPr="00333CB4" w:rsidRDefault="00604857" w:rsidP="00604857">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ime in priimek</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5F62CF43" w14:textId="77777777" w:rsidR="00604857" w:rsidRPr="00333CB4" w:rsidRDefault="00604857" w:rsidP="00604857">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stopnja strokovne izobrazbe</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CB6154E" w14:textId="77777777" w:rsidR="00604857" w:rsidRPr="00333CB4" w:rsidRDefault="00604857" w:rsidP="00604857">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smer izobrazbe</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205C349E" w14:textId="77777777" w:rsidR="00604857" w:rsidRPr="00333CB4" w:rsidRDefault="00604857" w:rsidP="00604857">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zaposlen pri ponudniku</w:t>
      </w:r>
      <w:r w:rsidRPr="00333CB4">
        <w:rPr>
          <w:rFonts w:ascii="Arial" w:eastAsia="SimSun" w:hAnsi="Arial" w:cs="Arial"/>
          <w:sz w:val="20"/>
          <w:szCs w:val="20"/>
          <w:lang w:eastAsia="zh-CN"/>
        </w:rPr>
        <w:tab/>
        <w:t xml:space="preserve">                                DA                               NE</w:t>
      </w:r>
    </w:p>
    <w:p w14:paraId="0C5B5ECE" w14:textId="77777777" w:rsidR="00604857" w:rsidRPr="00333CB4" w:rsidRDefault="00604857" w:rsidP="00604857">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če ni zaposlen pri ponudniku – navesti kje je redno zaposlen*</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2850AA4D" w14:textId="77777777" w:rsidR="00604857" w:rsidRPr="00333CB4" w:rsidRDefault="00604857" w:rsidP="00604857">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število let delovnih izkušenj</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9A21EEB" w14:textId="5C0CEB00" w:rsidR="00604857" w:rsidRPr="00333CB4" w:rsidRDefault="00604857" w:rsidP="00604857">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 xml:space="preserve">vpisan v imenik </w:t>
      </w:r>
      <w:r w:rsidR="000C5ED0">
        <w:rPr>
          <w:rFonts w:ascii="Arial" w:eastAsia="SimSun" w:hAnsi="Arial" w:cs="Arial"/>
          <w:sz w:val="20"/>
          <w:szCs w:val="20"/>
          <w:lang w:eastAsia="zh-CN"/>
        </w:rPr>
        <w:t>pristojne poklicne zbornice</w:t>
      </w:r>
      <w:r>
        <w:rPr>
          <w:rFonts w:ascii="Arial" w:eastAsia="SimSun" w:hAnsi="Arial" w:cs="Arial"/>
          <w:sz w:val="20"/>
          <w:szCs w:val="20"/>
          <w:lang w:eastAsia="zh-CN"/>
        </w:rPr>
        <w:t xml:space="preserve"> - </w:t>
      </w:r>
      <w:r w:rsidRPr="005625AA">
        <w:rPr>
          <w:rFonts w:ascii="Arial" w:eastAsia="SimSun" w:hAnsi="Arial" w:cs="Arial"/>
          <w:sz w:val="20"/>
          <w:szCs w:val="20"/>
          <w:lang w:eastAsia="zh-CN"/>
        </w:rPr>
        <w:t xml:space="preserve"> </w:t>
      </w:r>
      <w:r w:rsidRPr="00333CB4">
        <w:rPr>
          <w:rFonts w:ascii="Arial" w:eastAsia="SimSun" w:hAnsi="Arial" w:cs="Arial"/>
          <w:sz w:val="20"/>
          <w:szCs w:val="20"/>
          <w:lang w:eastAsia="zh-CN"/>
        </w:rPr>
        <w:t>ID številka</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1B88FA23" w14:textId="77777777" w:rsidR="00604857" w:rsidRPr="00333CB4" w:rsidRDefault="00604857" w:rsidP="00604857">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telefon</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70F0BF3E" w14:textId="77777777" w:rsidR="00604857" w:rsidRPr="00333CB4" w:rsidRDefault="00604857" w:rsidP="00604857">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 xml:space="preserve">e-naslov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SimSun" w:hAnsi="Arial" w:cs="Arial"/>
          <w:sz w:val="20"/>
          <w:szCs w:val="20"/>
          <w:lang w:eastAsia="zh-CN"/>
        </w:rPr>
        <w:tab/>
      </w:r>
    </w:p>
    <w:p w14:paraId="5EE5A602" w14:textId="77777777" w:rsidR="00604857" w:rsidRPr="00333CB4" w:rsidRDefault="00604857" w:rsidP="00604857">
      <w:pPr>
        <w:spacing w:after="200" w:line="276" w:lineRule="auto"/>
        <w:rPr>
          <w:rFonts w:ascii="Arial" w:eastAsia="SimSun" w:hAnsi="Arial" w:cs="Arial"/>
          <w:sz w:val="20"/>
          <w:szCs w:val="20"/>
          <w:lang w:eastAsia="zh-CN"/>
        </w:rPr>
      </w:pPr>
    </w:p>
    <w:p w14:paraId="4ADDAB2D" w14:textId="15BF7688" w:rsidR="00604857" w:rsidRPr="00333CB4" w:rsidRDefault="00604857" w:rsidP="00604857">
      <w:pPr>
        <w:spacing w:after="200" w:line="276" w:lineRule="auto"/>
        <w:jc w:val="both"/>
        <w:rPr>
          <w:rFonts w:ascii="Arial" w:eastAsia="SimSun" w:hAnsi="Arial" w:cs="Arial"/>
          <w:sz w:val="20"/>
          <w:szCs w:val="20"/>
          <w:lang w:eastAsia="zh-CN"/>
        </w:rPr>
      </w:pPr>
      <w:r w:rsidRPr="00333CB4">
        <w:rPr>
          <w:rFonts w:ascii="Arial" w:eastAsia="SimSun" w:hAnsi="Arial" w:cs="Arial"/>
          <w:sz w:val="20"/>
          <w:szCs w:val="20"/>
          <w:lang w:eastAsia="zh-CN"/>
        </w:rPr>
        <w:t xml:space="preserve">* Opomba: </w:t>
      </w:r>
      <w:r w:rsidRPr="00604857">
        <w:rPr>
          <w:rFonts w:ascii="Arial" w:eastAsia="SimSun" w:hAnsi="Arial" w:cs="Arial"/>
          <w:sz w:val="20"/>
          <w:szCs w:val="20"/>
          <w:lang w:eastAsia="zh-CN"/>
        </w:rPr>
        <w:t xml:space="preserve">V primeru, da ponudnik prijavi </w:t>
      </w:r>
      <w:r>
        <w:rPr>
          <w:rFonts w:ascii="Arial" w:eastAsia="SimSun" w:hAnsi="Arial" w:cs="Arial"/>
          <w:sz w:val="20"/>
          <w:szCs w:val="20"/>
          <w:lang w:eastAsia="zh-CN"/>
        </w:rPr>
        <w:t>kot vodjo posameznih del s področja strojnih inštalacij osebo</w:t>
      </w:r>
      <w:r w:rsidRPr="00604857">
        <w:rPr>
          <w:rFonts w:ascii="Arial" w:eastAsia="SimSun" w:hAnsi="Arial" w:cs="Arial"/>
          <w:sz w:val="20"/>
          <w:szCs w:val="20"/>
          <w:lang w:eastAsia="zh-CN"/>
        </w:rPr>
        <w:t xml:space="preserve">, ki </w:t>
      </w:r>
      <w:r>
        <w:rPr>
          <w:rFonts w:ascii="Arial" w:eastAsia="SimSun" w:hAnsi="Arial" w:cs="Arial"/>
          <w:sz w:val="20"/>
          <w:szCs w:val="20"/>
          <w:lang w:eastAsia="zh-CN"/>
        </w:rPr>
        <w:t>ni njegov</w:t>
      </w:r>
      <w:r w:rsidRPr="00604857">
        <w:rPr>
          <w:rFonts w:ascii="Arial" w:eastAsia="SimSun" w:hAnsi="Arial" w:cs="Arial"/>
          <w:sz w:val="20"/>
          <w:szCs w:val="20"/>
          <w:lang w:eastAsia="zh-CN"/>
        </w:rPr>
        <w:t xml:space="preserve"> zaposleni, mora predložiti dokazila o sodelovanju, iz katerih je razvidno, da bo </w:t>
      </w:r>
      <w:r>
        <w:rPr>
          <w:rFonts w:ascii="Arial" w:eastAsia="SimSun" w:hAnsi="Arial" w:cs="Arial"/>
          <w:sz w:val="20"/>
          <w:szCs w:val="20"/>
          <w:lang w:eastAsia="zh-CN"/>
        </w:rPr>
        <w:t xml:space="preserve">vodja </w:t>
      </w:r>
      <w:r>
        <w:rPr>
          <w:rFonts w:ascii="Arial" w:eastAsia="SimSun" w:hAnsi="Arial" w:cs="Arial"/>
          <w:sz w:val="20"/>
          <w:szCs w:val="20"/>
          <w:lang w:eastAsia="zh-CN"/>
        </w:rPr>
        <w:lastRenderedPageBreak/>
        <w:t>posameznih del s področja strojnih inštalacij</w:t>
      </w:r>
      <w:r w:rsidRPr="00604857">
        <w:rPr>
          <w:rFonts w:ascii="Arial" w:eastAsia="SimSun" w:hAnsi="Arial" w:cs="Arial"/>
          <w:sz w:val="20"/>
          <w:szCs w:val="20"/>
          <w:lang w:eastAsia="zh-CN"/>
        </w:rPr>
        <w:t xml:space="preserve"> s ponudnikom sodeloval pri izvajanju predmetnega naročila in ves čas trajanja predmetnega naročila.</w:t>
      </w:r>
    </w:p>
    <w:p w14:paraId="5A682E0F" w14:textId="77777777" w:rsidR="00604857" w:rsidRDefault="00604857" w:rsidP="00604857">
      <w:pPr>
        <w:spacing w:after="200" w:line="276" w:lineRule="auto"/>
        <w:rPr>
          <w:rFonts w:ascii="Arial" w:eastAsia="SimSun" w:hAnsi="Arial" w:cs="Arial"/>
          <w:sz w:val="20"/>
          <w:szCs w:val="20"/>
          <w:u w:val="single"/>
          <w:lang w:eastAsia="zh-CN"/>
        </w:rPr>
      </w:pPr>
    </w:p>
    <w:p w14:paraId="68F46E8C" w14:textId="77777777" w:rsidR="00604857" w:rsidRDefault="00604857" w:rsidP="00604857">
      <w:pPr>
        <w:spacing w:after="200" w:line="276" w:lineRule="auto"/>
        <w:rPr>
          <w:rFonts w:ascii="Arial" w:eastAsia="SimSun" w:hAnsi="Arial" w:cs="Arial"/>
          <w:sz w:val="20"/>
          <w:szCs w:val="20"/>
          <w:u w:val="single"/>
          <w:lang w:eastAsia="zh-CN"/>
        </w:rPr>
      </w:pPr>
    </w:p>
    <w:p w14:paraId="34FCAB59" w14:textId="0779CBA2" w:rsidR="00604857" w:rsidRPr="00333CB4" w:rsidRDefault="00604857" w:rsidP="00604857">
      <w:pPr>
        <w:spacing w:after="200" w:line="276" w:lineRule="auto"/>
        <w:rPr>
          <w:rFonts w:ascii="Arial" w:eastAsia="SimSun" w:hAnsi="Arial" w:cs="Arial"/>
          <w:sz w:val="20"/>
          <w:szCs w:val="20"/>
          <w:u w:val="single"/>
          <w:lang w:eastAsia="zh-CN"/>
        </w:rPr>
      </w:pPr>
      <w:r w:rsidRPr="00333CB4">
        <w:rPr>
          <w:rFonts w:ascii="Arial" w:eastAsia="SimSun" w:hAnsi="Arial" w:cs="Arial"/>
          <w:sz w:val="20"/>
          <w:szCs w:val="20"/>
          <w:u w:val="single"/>
          <w:lang w:eastAsia="zh-CN"/>
        </w:rPr>
        <w:t>Referenc</w:t>
      </w:r>
      <w:r>
        <w:rPr>
          <w:rFonts w:ascii="Arial" w:eastAsia="SimSun" w:hAnsi="Arial" w:cs="Arial"/>
          <w:sz w:val="20"/>
          <w:szCs w:val="20"/>
          <w:u w:val="single"/>
          <w:lang w:eastAsia="zh-CN"/>
        </w:rPr>
        <w:t>e</w:t>
      </w:r>
      <w:r w:rsidRPr="00333CB4">
        <w:rPr>
          <w:rFonts w:ascii="Arial" w:eastAsia="SimSun" w:hAnsi="Arial" w:cs="Arial"/>
          <w:sz w:val="20"/>
          <w:szCs w:val="20"/>
          <w:u w:val="single"/>
          <w:lang w:eastAsia="zh-CN"/>
        </w:rPr>
        <w:t xml:space="preserve"> </w:t>
      </w:r>
      <w:r>
        <w:rPr>
          <w:rFonts w:ascii="Arial" w:eastAsia="SimSun" w:hAnsi="Arial" w:cs="Arial"/>
          <w:sz w:val="20"/>
          <w:szCs w:val="20"/>
          <w:u w:val="single"/>
          <w:lang w:eastAsia="zh-CN"/>
        </w:rPr>
        <w:t>vodje posameznih del s področja strojnih inštalacij (</w:t>
      </w:r>
      <w:r w:rsidRPr="00333CB4">
        <w:rPr>
          <w:rFonts w:ascii="Arial" w:eastAsia="SimSun" w:hAnsi="Arial" w:cs="Arial"/>
          <w:sz w:val="20"/>
          <w:szCs w:val="20"/>
          <w:u w:val="single"/>
          <w:lang w:eastAsia="zh-CN"/>
        </w:rPr>
        <w:t xml:space="preserve">Pogoj </w:t>
      </w:r>
      <w:r>
        <w:rPr>
          <w:rFonts w:ascii="Arial" w:eastAsia="SimSun" w:hAnsi="Arial" w:cs="Arial"/>
          <w:sz w:val="20"/>
          <w:szCs w:val="20"/>
          <w:u w:val="single"/>
          <w:lang w:eastAsia="zh-CN"/>
        </w:rPr>
        <w:t>2.5.2.</w:t>
      </w:r>
      <w:r w:rsidR="00B91EC7">
        <w:rPr>
          <w:rFonts w:ascii="Arial" w:eastAsia="SimSun" w:hAnsi="Arial" w:cs="Arial"/>
          <w:sz w:val="20"/>
          <w:szCs w:val="20"/>
          <w:u w:val="single"/>
          <w:lang w:eastAsia="zh-CN"/>
        </w:rPr>
        <w:t>6.</w:t>
      </w:r>
      <w:r>
        <w:rPr>
          <w:rFonts w:ascii="Arial" w:eastAsia="SimSun" w:hAnsi="Arial" w:cs="Arial"/>
          <w:sz w:val="20"/>
          <w:szCs w:val="20"/>
          <w:u w:val="single"/>
          <w:lang w:eastAsia="zh-CN"/>
        </w:rPr>
        <w:t>)</w:t>
      </w:r>
    </w:p>
    <w:p w14:paraId="58589A36" w14:textId="77777777" w:rsidR="00CA5165" w:rsidRDefault="00604857" w:rsidP="00897F16">
      <w:pPr>
        <w:spacing w:after="200" w:line="276" w:lineRule="auto"/>
        <w:jc w:val="both"/>
        <w:rPr>
          <w:rFonts w:ascii="Arial" w:eastAsia="SimSun" w:hAnsi="Arial" w:cs="Arial"/>
          <w:sz w:val="20"/>
          <w:szCs w:val="20"/>
          <w:lang w:eastAsia="zh-CN"/>
        </w:rPr>
      </w:pPr>
      <w:r w:rsidRPr="00333CB4">
        <w:rPr>
          <w:rFonts w:ascii="Arial" w:eastAsia="SimSun" w:hAnsi="Arial" w:cs="Arial"/>
          <w:sz w:val="20"/>
          <w:szCs w:val="20"/>
          <w:lang w:eastAsia="zh-CN"/>
        </w:rPr>
        <w:t xml:space="preserve">Oseba imenovana za </w:t>
      </w:r>
      <w:r>
        <w:rPr>
          <w:rFonts w:ascii="Arial" w:eastAsia="SimSun" w:hAnsi="Arial" w:cs="Arial"/>
          <w:sz w:val="20"/>
          <w:szCs w:val="20"/>
          <w:lang w:eastAsia="zh-CN"/>
        </w:rPr>
        <w:t>vodjo posameznih del s področja strojnih inštalacij</w:t>
      </w:r>
      <w:r w:rsidRPr="00333CB4">
        <w:rPr>
          <w:rFonts w:ascii="Arial" w:eastAsia="SimSun" w:hAnsi="Arial" w:cs="Arial"/>
          <w:sz w:val="20"/>
          <w:szCs w:val="20"/>
          <w:lang w:eastAsia="zh-CN"/>
        </w:rPr>
        <w:t xml:space="preserve"> </w:t>
      </w:r>
      <w:bookmarkStart w:id="262" w:name="_Hlk63924990"/>
      <w:r w:rsidR="00331A68">
        <w:rPr>
          <w:rFonts w:ascii="Arial" w:eastAsia="SimSun" w:hAnsi="Arial" w:cs="Arial"/>
          <w:sz w:val="20"/>
          <w:szCs w:val="20"/>
          <w:lang w:eastAsia="zh-CN"/>
        </w:rPr>
        <w:t>j</w:t>
      </w:r>
      <w:r w:rsidR="00331A68" w:rsidRPr="00331A68">
        <w:rPr>
          <w:rFonts w:ascii="Arial" w:eastAsia="SimSun" w:hAnsi="Arial" w:cs="Arial"/>
          <w:sz w:val="20"/>
          <w:szCs w:val="20"/>
          <w:lang w:eastAsia="zh-CN"/>
        </w:rPr>
        <w:t xml:space="preserve">e v zadnjih petih (5) letih, šteto od objave obvestila o tem naročilu na Portalu javnih naročil,  kot vodja posameznih del za področje strojnih inštalacij uspešno izvedel (kar pomeni kakovostno in strokovno): vsaj dva (2) istovrstna posla – strojne inštalacije (tj. tista dela iz specifikacije naročila, ki jih gospodarski subjekt prevzema v ponudbi) na objektih visokih gradenj v vrednosti strojnih inštalacij minimalno 500.000,00 EUR (z DDV) za posamezen objekt, od tega: vsaj en (1) istovrstni posel na objektu – </w:t>
      </w:r>
      <w:r w:rsidR="00CA5165" w:rsidRPr="00CA5165">
        <w:rPr>
          <w:rFonts w:ascii="Arial" w:eastAsia="SimSun" w:hAnsi="Arial" w:cs="Arial"/>
          <w:sz w:val="20"/>
          <w:szCs w:val="20"/>
          <w:lang w:eastAsia="zh-CN"/>
        </w:rPr>
        <w:t xml:space="preserve">stavbi splošnega družbenega pomena (126) </w:t>
      </w:r>
      <w:r w:rsidR="00331A68" w:rsidRPr="00331A68">
        <w:rPr>
          <w:rFonts w:ascii="Arial" w:eastAsia="SimSun" w:hAnsi="Arial" w:cs="Arial"/>
          <w:sz w:val="20"/>
          <w:szCs w:val="20"/>
          <w:lang w:eastAsia="zh-CN"/>
        </w:rPr>
        <w:t xml:space="preserve"> po Uredbi o razvrščanju objektov (Uradni list RS, št. 37/18).</w:t>
      </w:r>
    </w:p>
    <w:p w14:paraId="01B0CF81" w14:textId="4A73D253" w:rsidR="00604857" w:rsidRDefault="00604857" w:rsidP="00897F16">
      <w:pPr>
        <w:spacing w:after="200" w:line="276" w:lineRule="auto"/>
        <w:jc w:val="both"/>
        <w:rPr>
          <w:rFonts w:ascii="Arial" w:eastAsia="SimSun" w:hAnsi="Arial" w:cs="Arial"/>
          <w:sz w:val="20"/>
          <w:szCs w:val="20"/>
          <w:lang w:eastAsia="zh-CN"/>
        </w:rPr>
      </w:pPr>
      <w:r>
        <w:rPr>
          <w:rFonts w:ascii="Arial" w:eastAsia="SimSun" w:hAnsi="Arial" w:cs="Arial"/>
          <w:sz w:val="20"/>
          <w:szCs w:val="20"/>
          <w:lang w:eastAsia="zh-CN"/>
        </w:rPr>
        <w:t xml:space="preserve">Spisek referenc </w:t>
      </w:r>
      <w:r w:rsidR="009A1A01">
        <w:rPr>
          <w:rFonts w:ascii="Arial" w:eastAsia="SimSun" w:hAnsi="Arial" w:cs="Arial"/>
          <w:sz w:val="20"/>
          <w:szCs w:val="20"/>
          <w:lang w:eastAsia="zh-CN"/>
        </w:rPr>
        <w:t>vodje posameznih del s področja strojnih inštalacij</w:t>
      </w:r>
      <w:r>
        <w:rPr>
          <w:rFonts w:ascii="Arial" w:eastAsia="SimSun" w:hAnsi="Arial" w:cs="Arial"/>
          <w:sz w:val="20"/>
          <w:szCs w:val="20"/>
          <w:lang w:eastAsia="zh-CN"/>
        </w:rPr>
        <w:t>:</w:t>
      </w:r>
    </w:p>
    <w:tbl>
      <w:tblPr>
        <w:tblStyle w:val="Tabelamrea"/>
        <w:tblW w:w="0" w:type="auto"/>
        <w:tblLook w:val="04A0" w:firstRow="1" w:lastRow="0" w:firstColumn="1" w:lastColumn="0" w:noHBand="0" w:noVBand="1"/>
      </w:tblPr>
      <w:tblGrid>
        <w:gridCol w:w="2689"/>
        <w:gridCol w:w="2491"/>
        <w:gridCol w:w="1850"/>
        <w:gridCol w:w="1351"/>
      </w:tblGrid>
      <w:tr w:rsidR="00604857" w14:paraId="63809273" w14:textId="77777777" w:rsidTr="00604857">
        <w:tc>
          <w:tcPr>
            <w:tcW w:w="2689" w:type="dxa"/>
            <w:shd w:val="clear" w:color="auto" w:fill="EDEDED" w:themeFill="accent3" w:themeFillTint="33"/>
          </w:tcPr>
          <w:bookmarkEnd w:id="262"/>
          <w:p w14:paraId="77154095" w14:textId="77777777" w:rsidR="00604857" w:rsidRDefault="00604857" w:rsidP="00604857">
            <w:pPr>
              <w:spacing w:after="200" w:line="276" w:lineRule="auto"/>
              <w:jc w:val="center"/>
              <w:rPr>
                <w:rFonts w:ascii="Arial" w:eastAsia="SimSun" w:hAnsi="Arial" w:cs="Arial"/>
                <w:lang w:eastAsia="zh-CN"/>
              </w:rPr>
            </w:pPr>
            <w:r>
              <w:rPr>
                <w:rFonts w:ascii="Arial" w:eastAsia="SimSun" w:hAnsi="Arial" w:cs="Arial"/>
                <w:lang w:eastAsia="zh-CN"/>
              </w:rPr>
              <w:t>Naročnik</w:t>
            </w:r>
          </w:p>
        </w:tc>
        <w:tc>
          <w:tcPr>
            <w:tcW w:w="2491" w:type="dxa"/>
            <w:shd w:val="clear" w:color="auto" w:fill="EDEDED" w:themeFill="accent3" w:themeFillTint="33"/>
          </w:tcPr>
          <w:p w14:paraId="055B813B" w14:textId="77777777" w:rsidR="00604857" w:rsidRDefault="00604857" w:rsidP="00604857">
            <w:pPr>
              <w:spacing w:after="200" w:line="276" w:lineRule="auto"/>
              <w:jc w:val="center"/>
              <w:rPr>
                <w:rFonts w:ascii="Arial" w:eastAsia="SimSun" w:hAnsi="Arial" w:cs="Arial"/>
                <w:lang w:eastAsia="zh-CN"/>
              </w:rPr>
            </w:pPr>
            <w:r>
              <w:rPr>
                <w:rFonts w:ascii="Arial" w:eastAsia="SimSun" w:hAnsi="Arial" w:cs="Arial"/>
                <w:lang w:eastAsia="zh-CN"/>
              </w:rPr>
              <w:t>Naziv objekta, klasifikacija objekta in lokacija</w:t>
            </w:r>
          </w:p>
        </w:tc>
        <w:tc>
          <w:tcPr>
            <w:tcW w:w="0" w:type="auto"/>
            <w:shd w:val="clear" w:color="auto" w:fill="EDEDED" w:themeFill="accent3" w:themeFillTint="33"/>
          </w:tcPr>
          <w:p w14:paraId="22796A9C" w14:textId="77777777" w:rsidR="00604857" w:rsidRDefault="00604857" w:rsidP="00604857">
            <w:pPr>
              <w:spacing w:after="200" w:line="276" w:lineRule="auto"/>
              <w:jc w:val="center"/>
              <w:rPr>
                <w:rFonts w:ascii="Arial" w:eastAsia="SimSun" w:hAnsi="Arial" w:cs="Arial"/>
                <w:lang w:eastAsia="zh-CN"/>
              </w:rPr>
            </w:pPr>
            <w:r>
              <w:rPr>
                <w:rFonts w:ascii="Arial" w:eastAsia="SimSun" w:hAnsi="Arial" w:cs="Arial"/>
                <w:lang w:eastAsia="zh-CN"/>
              </w:rPr>
              <w:t>Vrednost  del</w:t>
            </w:r>
          </w:p>
          <w:p w14:paraId="26FBA2AA" w14:textId="77777777" w:rsidR="00604857" w:rsidRDefault="00604857" w:rsidP="00604857">
            <w:pPr>
              <w:spacing w:after="200" w:line="276" w:lineRule="auto"/>
              <w:jc w:val="center"/>
              <w:rPr>
                <w:rFonts w:ascii="Arial" w:eastAsia="SimSun" w:hAnsi="Arial" w:cs="Arial"/>
                <w:lang w:eastAsia="zh-CN"/>
              </w:rPr>
            </w:pPr>
            <w:r>
              <w:rPr>
                <w:rFonts w:ascii="Arial" w:eastAsia="SimSun" w:hAnsi="Arial" w:cs="Arial"/>
                <w:lang w:eastAsia="zh-CN"/>
              </w:rPr>
              <w:t>(v EUR brez DDV)</w:t>
            </w:r>
          </w:p>
        </w:tc>
        <w:tc>
          <w:tcPr>
            <w:tcW w:w="0" w:type="auto"/>
            <w:shd w:val="clear" w:color="auto" w:fill="EDEDED" w:themeFill="accent3" w:themeFillTint="33"/>
          </w:tcPr>
          <w:p w14:paraId="1E9C0BE2" w14:textId="77777777" w:rsidR="00604857" w:rsidRDefault="00604857" w:rsidP="00604857">
            <w:pPr>
              <w:spacing w:after="200" w:line="276" w:lineRule="auto"/>
              <w:jc w:val="center"/>
              <w:rPr>
                <w:rFonts w:ascii="Arial" w:eastAsia="SimSun" w:hAnsi="Arial" w:cs="Arial"/>
                <w:lang w:eastAsia="zh-CN"/>
              </w:rPr>
            </w:pPr>
            <w:r>
              <w:rPr>
                <w:rFonts w:ascii="Arial" w:eastAsia="SimSun" w:hAnsi="Arial" w:cs="Arial"/>
                <w:lang w:eastAsia="zh-CN"/>
              </w:rPr>
              <w:t>Leto izvedbe</w:t>
            </w:r>
          </w:p>
        </w:tc>
      </w:tr>
      <w:tr w:rsidR="00604857" w14:paraId="502306AE" w14:textId="77777777" w:rsidTr="00604857">
        <w:tc>
          <w:tcPr>
            <w:tcW w:w="2689" w:type="dxa"/>
          </w:tcPr>
          <w:p w14:paraId="567F2C34" w14:textId="77777777" w:rsidR="00604857" w:rsidRDefault="00604857" w:rsidP="00604857">
            <w:pPr>
              <w:spacing w:after="200" w:line="276" w:lineRule="auto"/>
              <w:jc w:val="both"/>
              <w:rPr>
                <w:rFonts w:ascii="Arial" w:eastAsia="SimSun" w:hAnsi="Arial" w:cs="Arial"/>
                <w:lang w:eastAsia="zh-CN"/>
              </w:rPr>
            </w:pPr>
          </w:p>
        </w:tc>
        <w:tc>
          <w:tcPr>
            <w:tcW w:w="2491" w:type="dxa"/>
          </w:tcPr>
          <w:p w14:paraId="67CFAC57" w14:textId="77777777" w:rsidR="00604857" w:rsidRDefault="00604857" w:rsidP="00604857">
            <w:pPr>
              <w:spacing w:after="200" w:line="276" w:lineRule="auto"/>
              <w:jc w:val="both"/>
              <w:rPr>
                <w:rFonts w:ascii="Arial" w:eastAsia="SimSun" w:hAnsi="Arial" w:cs="Arial"/>
                <w:lang w:eastAsia="zh-CN"/>
              </w:rPr>
            </w:pPr>
          </w:p>
        </w:tc>
        <w:tc>
          <w:tcPr>
            <w:tcW w:w="0" w:type="auto"/>
          </w:tcPr>
          <w:p w14:paraId="25138390" w14:textId="77777777" w:rsidR="00604857" w:rsidRDefault="00604857" w:rsidP="00604857">
            <w:pPr>
              <w:spacing w:after="200" w:line="276" w:lineRule="auto"/>
              <w:jc w:val="both"/>
              <w:rPr>
                <w:rFonts w:ascii="Arial" w:eastAsia="SimSun" w:hAnsi="Arial" w:cs="Arial"/>
                <w:lang w:eastAsia="zh-CN"/>
              </w:rPr>
            </w:pPr>
          </w:p>
        </w:tc>
        <w:tc>
          <w:tcPr>
            <w:tcW w:w="0" w:type="auto"/>
          </w:tcPr>
          <w:p w14:paraId="78AAEBBF" w14:textId="77777777" w:rsidR="00604857" w:rsidRDefault="00604857" w:rsidP="00604857">
            <w:pPr>
              <w:spacing w:after="200" w:line="276" w:lineRule="auto"/>
              <w:jc w:val="both"/>
              <w:rPr>
                <w:rFonts w:ascii="Arial" w:eastAsia="SimSun" w:hAnsi="Arial" w:cs="Arial"/>
                <w:lang w:eastAsia="zh-CN"/>
              </w:rPr>
            </w:pPr>
          </w:p>
        </w:tc>
      </w:tr>
      <w:tr w:rsidR="00604857" w14:paraId="341FB324" w14:textId="77777777" w:rsidTr="00604857">
        <w:tc>
          <w:tcPr>
            <w:tcW w:w="2689" w:type="dxa"/>
          </w:tcPr>
          <w:p w14:paraId="6AC42AA2" w14:textId="77777777" w:rsidR="00604857" w:rsidRDefault="00604857" w:rsidP="00604857">
            <w:pPr>
              <w:spacing w:after="200" w:line="276" w:lineRule="auto"/>
              <w:jc w:val="both"/>
              <w:rPr>
                <w:rFonts w:ascii="Arial" w:eastAsia="SimSun" w:hAnsi="Arial" w:cs="Arial"/>
                <w:lang w:eastAsia="zh-CN"/>
              </w:rPr>
            </w:pPr>
          </w:p>
        </w:tc>
        <w:tc>
          <w:tcPr>
            <w:tcW w:w="2491" w:type="dxa"/>
          </w:tcPr>
          <w:p w14:paraId="02A47880" w14:textId="77777777" w:rsidR="00604857" w:rsidRDefault="00604857" w:rsidP="00604857">
            <w:pPr>
              <w:spacing w:after="200" w:line="276" w:lineRule="auto"/>
              <w:jc w:val="both"/>
              <w:rPr>
                <w:rFonts w:ascii="Arial" w:eastAsia="SimSun" w:hAnsi="Arial" w:cs="Arial"/>
                <w:lang w:eastAsia="zh-CN"/>
              </w:rPr>
            </w:pPr>
          </w:p>
        </w:tc>
        <w:tc>
          <w:tcPr>
            <w:tcW w:w="0" w:type="auto"/>
          </w:tcPr>
          <w:p w14:paraId="7AAF6C56" w14:textId="77777777" w:rsidR="00604857" w:rsidRDefault="00604857" w:rsidP="00604857">
            <w:pPr>
              <w:spacing w:after="200" w:line="276" w:lineRule="auto"/>
              <w:jc w:val="both"/>
              <w:rPr>
                <w:rFonts w:ascii="Arial" w:eastAsia="SimSun" w:hAnsi="Arial" w:cs="Arial"/>
                <w:lang w:eastAsia="zh-CN"/>
              </w:rPr>
            </w:pPr>
          </w:p>
        </w:tc>
        <w:tc>
          <w:tcPr>
            <w:tcW w:w="0" w:type="auto"/>
          </w:tcPr>
          <w:p w14:paraId="36DC1508" w14:textId="77777777" w:rsidR="00604857" w:rsidRDefault="00604857" w:rsidP="00604857">
            <w:pPr>
              <w:spacing w:after="200" w:line="276" w:lineRule="auto"/>
              <w:jc w:val="both"/>
              <w:rPr>
                <w:rFonts w:ascii="Arial" w:eastAsia="SimSun" w:hAnsi="Arial" w:cs="Arial"/>
                <w:lang w:eastAsia="zh-CN"/>
              </w:rPr>
            </w:pPr>
          </w:p>
        </w:tc>
      </w:tr>
      <w:tr w:rsidR="00604857" w14:paraId="55DCE417" w14:textId="77777777" w:rsidTr="00604857">
        <w:tc>
          <w:tcPr>
            <w:tcW w:w="2689" w:type="dxa"/>
          </w:tcPr>
          <w:p w14:paraId="3F2840BF" w14:textId="77777777" w:rsidR="00604857" w:rsidRDefault="00604857" w:rsidP="00604857">
            <w:pPr>
              <w:spacing w:after="200" w:line="276" w:lineRule="auto"/>
              <w:jc w:val="both"/>
              <w:rPr>
                <w:rFonts w:ascii="Arial" w:eastAsia="SimSun" w:hAnsi="Arial" w:cs="Arial"/>
                <w:lang w:eastAsia="zh-CN"/>
              </w:rPr>
            </w:pPr>
          </w:p>
        </w:tc>
        <w:tc>
          <w:tcPr>
            <w:tcW w:w="2491" w:type="dxa"/>
          </w:tcPr>
          <w:p w14:paraId="0648C2F8" w14:textId="77777777" w:rsidR="00604857" w:rsidRDefault="00604857" w:rsidP="00604857">
            <w:pPr>
              <w:spacing w:after="200" w:line="276" w:lineRule="auto"/>
              <w:jc w:val="both"/>
              <w:rPr>
                <w:rFonts w:ascii="Arial" w:eastAsia="SimSun" w:hAnsi="Arial" w:cs="Arial"/>
                <w:lang w:eastAsia="zh-CN"/>
              </w:rPr>
            </w:pPr>
          </w:p>
        </w:tc>
        <w:tc>
          <w:tcPr>
            <w:tcW w:w="0" w:type="auto"/>
          </w:tcPr>
          <w:p w14:paraId="306C66EE" w14:textId="77777777" w:rsidR="00604857" w:rsidRDefault="00604857" w:rsidP="00604857">
            <w:pPr>
              <w:spacing w:after="200" w:line="276" w:lineRule="auto"/>
              <w:jc w:val="both"/>
              <w:rPr>
                <w:rFonts w:ascii="Arial" w:eastAsia="SimSun" w:hAnsi="Arial" w:cs="Arial"/>
                <w:lang w:eastAsia="zh-CN"/>
              </w:rPr>
            </w:pPr>
          </w:p>
        </w:tc>
        <w:tc>
          <w:tcPr>
            <w:tcW w:w="0" w:type="auto"/>
          </w:tcPr>
          <w:p w14:paraId="49B59333" w14:textId="77777777" w:rsidR="00604857" w:rsidRDefault="00604857" w:rsidP="00604857">
            <w:pPr>
              <w:spacing w:after="200" w:line="276" w:lineRule="auto"/>
              <w:jc w:val="both"/>
              <w:rPr>
                <w:rFonts w:ascii="Arial" w:eastAsia="SimSun" w:hAnsi="Arial" w:cs="Arial"/>
                <w:lang w:eastAsia="zh-CN"/>
              </w:rPr>
            </w:pPr>
          </w:p>
        </w:tc>
      </w:tr>
    </w:tbl>
    <w:p w14:paraId="16273B06" w14:textId="77777777" w:rsidR="00604857" w:rsidRDefault="00604857" w:rsidP="00604857">
      <w:pPr>
        <w:spacing w:after="200" w:line="276" w:lineRule="auto"/>
        <w:jc w:val="both"/>
        <w:rPr>
          <w:rFonts w:ascii="Arial" w:eastAsia="SimSun" w:hAnsi="Arial" w:cs="Arial"/>
          <w:sz w:val="20"/>
          <w:szCs w:val="20"/>
          <w:lang w:eastAsia="zh-CN"/>
        </w:rPr>
      </w:pPr>
    </w:p>
    <w:p w14:paraId="7A100189" w14:textId="17D0A541" w:rsidR="00604857" w:rsidRDefault="00604857" w:rsidP="00604857">
      <w:pPr>
        <w:spacing w:after="200" w:line="276" w:lineRule="auto"/>
        <w:jc w:val="both"/>
        <w:rPr>
          <w:rFonts w:ascii="Arial" w:eastAsia="SimSun" w:hAnsi="Arial" w:cs="Arial"/>
          <w:sz w:val="20"/>
          <w:szCs w:val="20"/>
          <w:lang w:eastAsia="zh-CN"/>
        </w:rPr>
      </w:pPr>
      <w:r>
        <w:rPr>
          <w:rFonts w:ascii="Arial" w:eastAsia="SimSun" w:hAnsi="Arial" w:cs="Arial"/>
          <w:sz w:val="20"/>
          <w:szCs w:val="20"/>
          <w:lang w:eastAsia="zh-CN"/>
        </w:rPr>
        <w:t xml:space="preserve">Obrazcu morajo biti priložena </w:t>
      </w:r>
      <w:r w:rsidR="00CC1F99">
        <w:rPr>
          <w:rFonts w:ascii="Arial" w:eastAsia="SimSun" w:hAnsi="Arial" w:cs="Arial"/>
          <w:sz w:val="20"/>
          <w:szCs w:val="20"/>
          <w:lang w:eastAsia="zh-CN"/>
        </w:rPr>
        <w:t xml:space="preserve">referenčna </w:t>
      </w:r>
      <w:r>
        <w:rPr>
          <w:rFonts w:ascii="Arial" w:eastAsia="SimSun" w:hAnsi="Arial" w:cs="Arial"/>
          <w:sz w:val="20"/>
          <w:szCs w:val="20"/>
          <w:lang w:eastAsia="zh-CN"/>
        </w:rPr>
        <w:t>potrdila naročnikov (obrazec št. 8a) za vsako referenco posebej.</w:t>
      </w:r>
    </w:p>
    <w:p w14:paraId="5317D2FD" w14:textId="77777777" w:rsidR="00604857" w:rsidRDefault="00604857" w:rsidP="00604857">
      <w:pPr>
        <w:spacing w:after="200" w:line="276" w:lineRule="auto"/>
        <w:jc w:val="both"/>
        <w:rPr>
          <w:rFonts w:ascii="Arial" w:eastAsia="SimSun" w:hAnsi="Arial" w:cs="Arial"/>
          <w:sz w:val="20"/>
          <w:szCs w:val="20"/>
          <w:lang w:eastAsia="zh-CN"/>
        </w:rPr>
      </w:pPr>
    </w:p>
    <w:p w14:paraId="5406153E" w14:textId="47E49281" w:rsidR="00604857" w:rsidRPr="005662AE" w:rsidRDefault="00604857" w:rsidP="00604857">
      <w:pPr>
        <w:pBdr>
          <w:top w:val="single" w:sz="4" w:space="1" w:color="auto"/>
          <w:left w:val="single" w:sz="4" w:space="4" w:color="auto"/>
          <w:bottom w:val="single" w:sz="4" w:space="1" w:color="auto"/>
          <w:right w:val="single" w:sz="4" w:space="4" w:color="auto"/>
        </w:pBdr>
        <w:spacing w:after="200" w:line="276" w:lineRule="auto"/>
        <w:jc w:val="both"/>
        <w:rPr>
          <w:rFonts w:ascii="Arial" w:eastAsia="SimSun" w:hAnsi="Arial" w:cs="Arial"/>
          <w:b/>
          <w:bCs/>
          <w:sz w:val="20"/>
          <w:szCs w:val="20"/>
          <w:lang w:eastAsia="zh-CN"/>
        </w:rPr>
      </w:pPr>
      <w:r w:rsidRPr="005662AE">
        <w:rPr>
          <w:rFonts w:ascii="Arial" w:eastAsia="SimSun" w:hAnsi="Arial" w:cs="Arial"/>
          <w:b/>
          <w:bCs/>
          <w:sz w:val="20"/>
          <w:szCs w:val="20"/>
          <w:lang w:eastAsia="zh-CN"/>
        </w:rPr>
        <w:t>II</w:t>
      </w:r>
      <w:r w:rsidR="009A1A01">
        <w:rPr>
          <w:rFonts w:ascii="Arial" w:eastAsia="SimSun" w:hAnsi="Arial" w:cs="Arial"/>
          <w:b/>
          <w:bCs/>
          <w:sz w:val="20"/>
          <w:szCs w:val="20"/>
          <w:lang w:eastAsia="zh-CN"/>
        </w:rPr>
        <w:t>I</w:t>
      </w:r>
      <w:r>
        <w:rPr>
          <w:rFonts w:ascii="Arial" w:eastAsia="SimSun" w:hAnsi="Arial" w:cs="Arial"/>
          <w:sz w:val="20"/>
          <w:szCs w:val="20"/>
          <w:lang w:eastAsia="zh-CN"/>
        </w:rPr>
        <w:t xml:space="preserve">. </w:t>
      </w:r>
      <w:r w:rsidRPr="005662AE">
        <w:rPr>
          <w:rFonts w:ascii="Arial" w:eastAsia="SimSun" w:hAnsi="Arial" w:cs="Arial"/>
          <w:b/>
          <w:bCs/>
          <w:sz w:val="20"/>
          <w:szCs w:val="20"/>
          <w:lang w:eastAsia="zh-CN"/>
        </w:rPr>
        <w:t xml:space="preserve">VODJA POSAMEZNIH DEL S PODROČJA </w:t>
      </w:r>
      <w:r w:rsidR="009A1A01">
        <w:rPr>
          <w:rFonts w:ascii="Arial" w:eastAsia="SimSun" w:hAnsi="Arial" w:cs="Arial"/>
          <w:b/>
          <w:bCs/>
          <w:sz w:val="20"/>
          <w:szCs w:val="20"/>
          <w:lang w:eastAsia="zh-CN"/>
        </w:rPr>
        <w:t>ELEKTRO</w:t>
      </w:r>
      <w:r w:rsidRPr="005662AE">
        <w:rPr>
          <w:rFonts w:ascii="Arial" w:eastAsia="SimSun" w:hAnsi="Arial" w:cs="Arial"/>
          <w:b/>
          <w:bCs/>
          <w:sz w:val="20"/>
          <w:szCs w:val="20"/>
          <w:lang w:eastAsia="zh-CN"/>
        </w:rPr>
        <w:t xml:space="preserve"> INŠTALACIJ</w:t>
      </w:r>
    </w:p>
    <w:p w14:paraId="1FA4A790" w14:textId="778004D8" w:rsidR="009A1A01" w:rsidRPr="00333CB4" w:rsidRDefault="009A1A01" w:rsidP="009A1A01">
      <w:pPr>
        <w:spacing w:after="200" w:line="276" w:lineRule="auto"/>
        <w:jc w:val="both"/>
        <w:rPr>
          <w:rFonts w:ascii="Arial" w:eastAsia="SimSun" w:hAnsi="Arial" w:cs="Arial"/>
          <w:sz w:val="20"/>
          <w:szCs w:val="20"/>
          <w:lang w:eastAsia="zh-CN"/>
        </w:rPr>
      </w:pPr>
      <w:r w:rsidRPr="00333CB4">
        <w:rPr>
          <w:rFonts w:ascii="Arial" w:eastAsia="SimSun" w:hAnsi="Arial" w:cs="Arial"/>
          <w:sz w:val="20"/>
          <w:szCs w:val="20"/>
          <w:lang w:eastAsia="zh-CN"/>
        </w:rPr>
        <w:t xml:space="preserve">Opomba: ponudnik mora v ponudbi imenovati </w:t>
      </w:r>
      <w:r>
        <w:rPr>
          <w:rFonts w:ascii="Arial" w:eastAsia="SimSun" w:hAnsi="Arial" w:cs="Arial"/>
          <w:sz w:val="20"/>
          <w:szCs w:val="20"/>
          <w:lang w:eastAsia="zh-CN"/>
        </w:rPr>
        <w:t>vodjo posameznih del s področja elektro inštalacij</w:t>
      </w:r>
      <w:r w:rsidRPr="00333CB4">
        <w:rPr>
          <w:rFonts w:ascii="Arial" w:eastAsia="SimSun" w:hAnsi="Arial" w:cs="Arial"/>
          <w:sz w:val="20"/>
          <w:szCs w:val="20"/>
          <w:lang w:eastAsia="zh-CN"/>
        </w:rPr>
        <w:t xml:space="preserve">, ki mora izpolnjevati zahteve naročnika določene v Pogoju </w:t>
      </w:r>
      <w:r>
        <w:rPr>
          <w:rFonts w:ascii="Arial" w:eastAsia="SimSun" w:hAnsi="Arial" w:cs="Arial"/>
          <w:sz w:val="20"/>
          <w:szCs w:val="20"/>
          <w:lang w:eastAsia="zh-CN"/>
        </w:rPr>
        <w:t>2.5.2.</w:t>
      </w:r>
      <w:r w:rsidR="00B91EC7">
        <w:rPr>
          <w:rFonts w:ascii="Arial" w:eastAsia="SimSun" w:hAnsi="Arial" w:cs="Arial"/>
          <w:sz w:val="20"/>
          <w:szCs w:val="20"/>
          <w:lang w:eastAsia="zh-CN"/>
        </w:rPr>
        <w:t>6.</w:t>
      </w:r>
    </w:p>
    <w:p w14:paraId="0ABD0526" w14:textId="77777777" w:rsidR="009A1A01" w:rsidRPr="00333CB4" w:rsidRDefault="009A1A01" w:rsidP="009A1A01">
      <w:pPr>
        <w:spacing w:after="200" w:line="276" w:lineRule="auto"/>
        <w:rPr>
          <w:rFonts w:ascii="Arial" w:eastAsia="SimSun" w:hAnsi="Arial" w:cs="Arial"/>
          <w:sz w:val="20"/>
          <w:szCs w:val="20"/>
          <w:lang w:eastAsia="zh-CN"/>
        </w:rPr>
      </w:pPr>
    </w:p>
    <w:p w14:paraId="107B415F" w14:textId="755EE555" w:rsidR="009A1A01" w:rsidRPr="00333CB4" w:rsidRDefault="009A1A01" w:rsidP="009A1A01">
      <w:pPr>
        <w:spacing w:after="200" w:line="276" w:lineRule="auto"/>
        <w:rPr>
          <w:rFonts w:ascii="Arial" w:eastAsia="SimSun" w:hAnsi="Arial" w:cs="Arial"/>
          <w:sz w:val="20"/>
          <w:szCs w:val="20"/>
          <w:u w:val="single"/>
          <w:lang w:eastAsia="zh-CN"/>
        </w:rPr>
      </w:pPr>
      <w:r w:rsidRPr="00333CB4">
        <w:rPr>
          <w:rFonts w:ascii="Arial" w:eastAsia="SimSun" w:hAnsi="Arial" w:cs="Arial"/>
          <w:sz w:val="20"/>
          <w:szCs w:val="20"/>
          <w:u w:val="single"/>
          <w:lang w:eastAsia="zh-CN"/>
        </w:rPr>
        <w:t xml:space="preserve">Podatki o </w:t>
      </w:r>
      <w:r>
        <w:rPr>
          <w:rFonts w:ascii="Arial" w:eastAsia="SimSun" w:hAnsi="Arial" w:cs="Arial"/>
          <w:sz w:val="20"/>
          <w:szCs w:val="20"/>
          <w:u w:val="single"/>
          <w:lang w:eastAsia="zh-CN"/>
        </w:rPr>
        <w:t>vodji posameznih del s področja elektro inštalacij:</w:t>
      </w:r>
    </w:p>
    <w:p w14:paraId="6387A6B0" w14:textId="77777777" w:rsidR="009A1A01" w:rsidRPr="00333CB4" w:rsidRDefault="009A1A01" w:rsidP="009A1A01">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ime in priimek</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66128B39" w14:textId="77777777" w:rsidR="009A1A01" w:rsidRPr="00333CB4" w:rsidRDefault="009A1A01" w:rsidP="009A1A01">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stopnja strokovne izobrazbe</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7073E903" w14:textId="77777777" w:rsidR="009A1A01" w:rsidRPr="00333CB4" w:rsidRDefault="009A1A01" w:rsidP="009A1A01">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smer izobrazbe</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29BF1A18" w14:textId="77777777" w:rsidR="009A1A01" w:rsidRPr="00333CB4" w:rsidRDefault="009A1A01" w:rsidP="009A1A01">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zaposlen pri ponudniku</w:t>
      </w:r>
      <w:r w:rsidRPr="00333CB4">
        <w:rPr>
          <w:rFonts w:ascii="Arial" w:eastAsia="SimSun" w:hAnsi="Arial" w:cs="Arial"/>
          <w:sz w:val="20"/>
          <w:szCs w:val="20"/>
          <w:lang w:eastAsia="zh-CN"/>
        </w:rPr>
        <w:tab/>
        <w:t xml:space="preserve">                                DA                               NE</w:t>
      </w:r>
    </w:p>
    <w:p w14:paraId="2358C3E4" w14:textId="77777777" w:rsidR="009A1A01" w:rsidRPr="00333CB4" w:rsidRDefault="009A1A01" w:rsidP="009A1A01">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lastRenderedPageBreak/>
        <w:t>če ni zaposlen pri ponudniku – navesti kje je redno zaposlen*</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1F5FCC02" w14:textId="77777777" w:rsidR="009A1A01" w:rsidRPr="00333CB4" w:rsidRDefault="009A1A01" w:rsidP="009A1A01">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število let delovnih izkušenj</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9223BD3" w14:textId="24160FA3" w:rsidR="009A1A01" w:rsidRPr="00333CB4" w:rsidRDefault="009A1A01" w:rsidP="009A1A01">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 xml:space="preserve">vpisan v imenik </w:t>
      </w:r>
      <w:r w:rsidR="000C5ED0">
        <w:rPr>
          <w:rFonts w:ascii="Arial" w:eastAsia="SimSun" w:hAnsi="Arial" w:cs="Arial"/>
          <w:sz w:val="20"/>
          <w:szCs w:val="20"/>
          <w:lang w:eastAsia="zh-CN"/>
        </w:rPr>
        <w:t>pristojne poklicne zbornice</w:t>
      </w:r>
      <w:r>
        <w:rPr>
          <w:rFonts w:ascii="Arial" w:eastAsia="SimSun" w:hAnsi="Arial" w:cs="Arial"/>
          <w:sz w:val="20"/>
          <w:szCs w:val="20"/>
          <w:lang w:eastAsia="zh-CN"/>
        </w:rPr>
        <w:t xml:space="preserve"> - </w:t>
      </w:r>
      <w:r w:rsidRPr="005625AA">
        <w:rPr>
          <w:rFonts w:ascii="Arial" w:eastAsia="SimSun" w:hAnsi="Arial" w:cs="Arial"/>
          <w:sz w:val="20"/>
          <w:szCs w:val="20"/>
          <w:lang w:eastAsia="zh-CN"/>
        </w:rPr>
        <w:t xml:space="preserve"> </w:t>
      </w:r>
      <w:r w:rsidRPr="00333CB4">
        <w:rPr>
          <w:rFonts w:ascii="Arial" w:eastAsia="SimSun" w:hAnsi="Arial" w:cs="Arial"/>
          <w:sz w:val="20"/>
          <w:szCs w:val="20"/>
          <w:lang w:eastAsia="zh-CN"/>
        </w:rPr>
        <w:t>ID številka</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715DD1FC" w14:textId="77777777" w:rsidR="009A1A01" w:rsidRPr="00333CB4" w:rsidRDefault="009A1A01" w:rsidP="009A1A01">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telefon</w:t>
      </w:r>
      <w:r w:rsidRPr="00333CB4">
        <w:rPr>
          <w:rFonts w:ascii="Arial" w:eastAsia="SimSun" w:hAnsi="Arial" w:cs="Arial"/>
          <w:sz w:val="20"/>
          <w:szCs w:val="20"/>
          <w:lang w:eastAsia="zh-CN"/>
        </w:rPr>
        <w:tab/>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374DA390" w14:textId="77777777" w:rsidR="009A1A01" w:rsidRPr="00333CB4" w:rsidRDefault="009A1A01" w:rsidP="009A1A01">
      <w:pPr>
        <w:spacing w:after="200" w:line="276" w:lineRule="auto"/>
        <w:rPr>
          <w:rFonts w:ascii="Arial" w:eastAsia="SimSun" w:hAnsi="Arial" w:cs="Arial"/>
          <w:sz w:val="20"/>
          <w:szCs w:val="20"/>
          <w:lang w:eastAsia="zh-CN"/>
        </w:rPr>
      </w:pPr>
      <w:r w:rsidRPr="00333CB4">
        <w:rPr>
          <w:rFonts w:ascii="Arial" w:eastAsia="SimSun" w:hAnsi="Arial" w:cs="Arial"/>
          <w:sz w:val="20"/>
          <w:szCs w:val="20"/>
          <w:lang w:eastAsia="zh-CN"/>
        </w:rPr>
        <w:t xml:space="preserve">e-naslov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SimSun" w:hAnsi="Arial" w:cs="Arial"/>
          <w:sz w:val="20"/>
          <w:szCs w:val="20"/>
          <w:lang w:eastAsia="zh-CN"/>
        </w:rPr>
        <w:tab/>
      </w:r>
    </w:p>
    <w:p w14:paraId="6C2C26BC" w14:textId="1DD36DFB" w:rsidR="009A1A01" w:rsidRPr="00333CB4" w:rsidRDefault="009A1A01" w:rsidP="009A1A01">
      <w:pPr>
        <w:spacing w:after="200" w:line="276" w:lineRule="auto"/>
        <w:jc w:val="both"/>
        <w:rPr>
          <w:rFonts w:ascii="Arial" w:eastAsia="SimSun" w:hAnsi="Arial" w:cs="Arial"/>
          <w:sz w:val="20"/>
          <w:szCs w:val="20"/>
          <w:lang w:eastAsia="zh-CN"/>
        </w:rPr>
      </w:pPr>
      <w:r w:rsidRPr="00333CB4">
        <w:rPr>
          <w:rFonts w:ascii="Arial" w:eastAsia="SimSun" w:hAnsi="Arial" w:cs="Arial"/>
          <w:sz w:val="20"/>
          <w:szCs w:val="20"/>
          <w:lang w:eastAsia="zh-CN"/>
        </w:rPr>
        <w:t xml:space="preserve">* Opomba: </w:t>
      </w:r>
      <w:r w:rsidRPr="00604857">
        <w:rPr>
          <w:rFonts w:ascii="Arial" w:eastAsia="SimSun" w:hAnsi="Arial" w:cs="Arial"/>
          <w:sz w:val="20"/>
          <w:szCs w:val="20"/>
          <w:lang w:eastAsia="zh-CN"/>
        </w:rPr>
        <w:t xml:space="preserve">V primeru, da ponudnik prijavi </w:t>
      </w:r>
      <w:r>
        <w:rPr>
          <w:rFonts w:ascii="Arial" w:eastAsia="SimSun" w:hAnsi="Arial" w:cs="Arial"/>
          <w:sz w:val="20"/>
          <w:szCs w:val="20"/>
          <w:lang w:eastAsia="zh-CN"/>
        </w:rPr>
        <w:t>kot vodjo posameznih del s področja elektro inštalacij osebo</w:t>
      </w:r>
      <w:r w:rsidRPr="00604857">
        <w:rPr>
          <w:rFonts w:ascii="Arial" w:eastAsia="SimSun" w:hAnsi="Arial" w:cs="Arial"/>
          <w:sz w:val="20"/>
          <w:szCs w:val="20"/>
          <w:lang w:eastAsia="zh-CN"/>
        </w:rPr>
        <w:t xml:space="preserve">, ki </w:t>
      </w:r>
      <w:r>
        <w:rPr>
          <w:rFonts w:ascii="Arial" w:eastAsia="SimSun" w:hAnsi="Arial" w:cs="Arial"/>
          <w:sz w:val="20"/>
          <w:szCs w:val="20"/>
          <w:lang w:eastAsia="zh-CN"/>
        </w:rPr>
        <w:t>ni njegov</w:t>
      </w:r>
      <w:r w:rsidRPr="00604857">
        <w:rPr>
          <w:rFonts w:ascii="Arial" w:eastAsia="SimSun" w:hAnsi="Arial" w:cs="Arial"/>
          <w:sz w:val="20"/>
          <w:szCs w:val="20"/>
          <w:lang w:eastAsia="zh-CN"/>
        </w:rPr>
        <w:t xml:space="preserve"> zaposleni, mora predložiti dokazila o sodelovanju, iz katerih je razvidno, da bo </w:t>
      </w:r>
      <w:r>
        <w:rPr>
          <w:rFonts w:ascii="Arial" w:eastAsia="SimSun" w:hAnsi="Arial" w:cs="Arial"/>
          <w:sz w:val="20"/>
          <w:szCs w:val="20"/>
          <w:lang w:eastAsia="zh-CN"/>
        </w:rPr>
        <w:t>vodja posameznih del s področja elektro inštalacij</w:t>
      </w:r>
      <w:r w:rsidRPr="00604857">
        <w:rPr>
          <w:rFonts w:ascii="Arial" w:eastAsia="SimSun" w:hAnsi="Arial" w:cs="Arial"/>
          <w:sz w:val="20"/>
          <w:szCs w:val="20"/>
          <w:lang w:eastAsia="zh-CN"/>
        </w:rPr>
        <w:t xml:space="preserve"> s ponudnikom sodeloval pri izvajanju predmetnega naročila in ves čas trajanja predmetnega naročila.</w:t>
      </w:r>
    </w:p>
    <w:p w14:paraId="75971AC8" w14:textId="77777777" w:rsidR="009A1A01" w:rsidRDefault="009A1A01" w:rsidP="009A1A01">
      <w:pPr>
        <w:spacing w:after="200" w:line="276" w:lineRule="auto"/>
        <w:rPr>
          <w:rFonts w:ascii="Arial" w:eastAsia="SimSun" w:hAnsi="Arial" w:cs="Arial"/>
          <w:sz w:val="20"/>
          <w:szCs w:val="20"/>
          <w:u w:val="single"/>
          <w:lang w:eastAsia="zh-CN"/>
        </w:rPr>
      </w:pPr>
    </w:p>
    <w:p w14:paraId="40EB4E89" w14:textId="6962A1D7" w:rsidR="009A1A01" w:rsidRPr="00333CB4" w:rsidRDefault="009A1A01" w:rsidP="009A1A01">
      <w:pPr>
        <w:spacing w:after="200" w:line="276" w:lineRule="auto"/>
        <w:rPr>
          <w:rFonts w:ascii="Arial" w:eastAsia="SimSun" w:hAnsi="Arial" w:cs="Arial"/>
          <w:sz w:val="20"/>
          <w:szCs w:val="20"/>
          <w:u w:val="single"/>
          <w:lang w:eastAsia="zh-CN"/>
        </w:rPr>
      </w:pPr>
      <w:r w:rsidRPr="00333CB4">
        <w:rPr>
          <w:rFonts w:ascii="Arial" w:eastAsia="SimSun" w:hAnsi="Arial" w:cs="Arial"/>
          <w:sz w:val="20"/>
          <w:szCs w:val="20"/>
          <w:u w:val="single"/>
          <w:lang w:eastAsia="zh-CN"/>
        </w:rPr>
        <w:t>Referenc</w:t>
      </w:r>
      <w:r>
        <w:rPr>
          <w:rFonts w:ascii="Arial" w:eastAsia="SimSun" w:hAnsi="Arial" w:cs="Arial"/>
          <w:sz w:val="20"/>
          <w:szCs w:val="20"/>
          <w:u w:val="single"/>
          <w:lang w:eastAsia="zh-CN"/>
        </w:rPr>
        <w:t>e</w:t>
      </w:r>
      <w:r w:rsidRPr="00333CB4">
        <w:rPr>
          <w:rFonts w:ascii="Arial" w:eastAsia="SimSun" w:hAnsi="Arial" w:cs="Arial"/>
          <w:sz w:val="20"/>
          <w:szCs w:val="20"/>
          <w:u w:val="single"/>
          <w:lang w:eastAsia="zh-CN"/>
        </w:rPr>
        <w:t xml:space="preserve"> </w:t>
      </w:r>
      <w:r>
        <w:rPr>
          <w:rFonts w:ascii="Arial" w:eastAsia="SimSun" w:hAnsi="Arial" w:cs="Arial"/>
          <w:sz w:val="20"/>
          <w:szCs w:val="20"/>
          <w:u w:val="single"/>
          <w:lang w:eastAsia="zh-CN"/>
        </w:rPr>
        <w:t>vodje posameznih del s področja elektro inštalacij (</w:t>
      </w:r>
      <w:r w:rsidRPr="00333CB4">
        <w:rPr>
          <w:rFonts w:ascii="Arial" w:eastAsia="SimSun" w:hAnsi="Arial" w:cs="Arial"/>
          <w:sz w:val="20"/>
          <w:szCs w:val="20"/>
          <w:u w:val="single"/>
          <w:lang w:eastAsia="zh-CN"/>
        </w:rPr>
        <w:t xml:space="preserve">Pogoj </w:t>
      </w:r>
      <w:r>
        <w:rPr>
          <w:rFonts w:ascii="Arial" w:eastAsia="SimSun" w:hAnsi="Arial" w:cs="Arial"/>
          <w:sz w:val="20"/>
          <w:szCs w:val="20"/>
          <w:u w:val="single"/>
          <w:lang w:eastAsia="zh-CN"/>
        </w:rPr>
        <w:t>2.5.2.</w:t>
      </w:r>
      <w:r w:rsidR="00B91EC7">
        <w:rPr>
          <w:rFonts w:ascii="Arial" w:eastAsia="SimSun" w:hAnsi="Arial" w:cs="Arial"/>
          <w:sz w:val="20"/>
          <w:szCs w:val="20"/>
          <w:u w:val="single"/>
          <w:lang w:eastAsia="zh-CN"/>
        </w:rPr>
        <w:t>6.</w:t>
      </w:r>
      <w:r>
        <w:rPr>
          <w:rFonts w:ascii="Arial" w:eastAsia="SimSun" w:hAnsi="Arial" w:cs="Arial"/>
          <w:sz w:val="20"/>
          <w:szCs w:val="20"/>
          <w:u w:val="single"/>
          <w:lang w:eastAsia="zh-CN"/>
        </w:rPr>
        <w:t>)</w:t>
      </w:r>
    </w:p>
    <w:p w14:paraId="6D9B9FB5" w14:textId="0BF5E3EE" w:rsidR="009A1A01" w:rsidRDefault="009A1A01" w:rsidP="009A1A01">
      <w:pPr>
        <w:spacing w:after="200" w:line="276" w:lineRule="auto"/>
        <w:jc w:val="both"/>
        <w:rPr>
          <w:rFonts w:ascii="Arial" w:eastAsia="SimSun" w:hAnsi="Arial" w:cs="Arial"/>
          <w:sz w:val="20"/>
          <w:szCs w:val="20"/>
          <w:lang w:eastAsia="zh-CN"/>
        </w:rPr>
      </w:pPr>
      <w:r w:rsidRPr="00333CB4">
        <w:rPr>
          <w:rFonts w:ascii="Arial" w:eastAsia="SimSun" w:hAnsi="Arial" w:cs="Arial"/>
          <w:sz w:val="20"/>
          <w:szCs w:val="20"/>
          <w:lang w:eastAsia="zh-CN"/>
        </w:rPr>
        <w:t xml:space="preserve">Oseba imenovana za </w:t>
      </w:r>
      <w:r>
        <w:rPr>
          <w:rFonts w:ascii="Arial" w:eastAsia="SimSun" w:hAnsi="Arial" w:cs="Arial"/>
          <w:sz w:val="20"/>
          <w:szCs w:val="20"/>
          <w:lang w:eastAsia="zh-CN"/>
        </w:rPr>
        <w:t>vodjo posameznih del s področja elektro inštalacij</w:t>
      </w:r>
      <w:r w:rsidRPr="00333CB4">
        <w:rPr>
          <w:rFonts w:ascii="Arial" w:eastAsia="SimSun" w:hAnsi="Arial" w:cs="Arial"/>
          <w:sz w:val="20"/>
          <w:szCs w:val="20"/>
          <w:lang w:eastAsia="zh-CN"/>
        </w:rPr>
        <w:t xml:space="preserve"> </w:t>
      </w:r>
      <w:r w:rsidR="00897F16">
        <w:rPr>
          <w:rFonts w:ascii="Arial" w:eastAsia="SimSun" w:hAnsi="Arial" w:cs="Arial"/>
          <w:sz w:val="20"/>
          <w:szCs w:val="20"/>
          <w:lang w:eastAsia="zh-CN"/>
        </w:rPr>
        <w:t>j</w:t>
      </w:r>
      <w:r w:rsidR="00897F16" w:rsidRPr="00897F16">
        <w:rPr>
          <w:rFonts w:ascii="Arial" w:eastAsia="SimSun" w:hAnsi="Arial" w:cs="Arial"/>
          <w:sz w:val="20"/>
          <w:szCs w:val="20"/>
          <w:lang w:eastAsia="zh-CN"/>
        </w:rPr>
        <w:t xml:space="preserve">e v zadnjih petih (5) letih, šteto od objave obvestila o tem naročilu na Portalu javnih naročil,  kot vodja posameznih del za področje elektro inštalacij uspešno izvedel (kar pomeni kakovostno in strokovno): vsaj dva (2) istovrstna posla – elektro inštalacije (tj. tista dela iz specifikacije naročila, ki jih gospodarski subjekt prevzema v ponudbi) na objektih visokih gradenj v vrednosti elektro inštalacij minimalno 500.000,00 EUR (z DDV) za posamezen objekt, od tega: vsaj en (1) istovrstni posel na objektu - </w:t>
      </w:r>
      <w:r w:rsidR="00CA5165" w:rsidRPr="00CA5165">
        <w:rPr>
          <w:rFonts w:ascii="Arial" w:eastAsia="SimSun" w:hAnsi="Arial" w:cs="Arial"/>
          <w:sz w:val="20"/>
          <w:szCs w:val="20"/>
          <w:lang w:eastAsia="zh-CN"/>
        </w:rPr>
        <w:t xml:space="preserve">stavbi splošnega družbenega pomena (126) </w:t>
      </w:r>
      <w:r w:rsidR="00897F16" w:rsidRPr="00897F16">
        <w:rPr>
          <w:rFonts w:ascii="Arial" w:eastAsia="SimSun" w:hAnsi="Arial" w:cs="Arial"/>
          <w:sz w:val="20"/>
          <w:szCs w:val="20"/>
          <w:lang w:eastAsia="zh-CN"/>
        </w:rPr>
        <w:t xml:space="preserve"> po Uredbi o razvrščanju objektov (Uradni list RS, št. 37/18).</w:t>
      </w:r>
    </w:p>
    <w:p w14:paraId="4EBE64CF" w14:textId="44C20CA1" w:rsidR="009A1A01" w:rsidRDefault="009A1A01" w:rsidP="009A1A01">
      <w:pPr>
        <w:spacing w:after="200" w:line="276" w:lineRule="auto"/>
        <w:jc w:val="both"/>
        <w:rPr>
          <w:rFonts w:ascii="Arial" w:eastAsia="SimSun" w:hAnsi="Arial" w:cs="Arial"/>
          <w:sz w:val="20"/>
          <w:szCs w:val="20"/>
          <w:lang w:eastAsia="zh-CN"/>
        </w:rPr>
      </w:pPr>
      <w:r w:rsidRPr="009A1A01">
        <w:rPr>
          <w:rFonts w:ascii="Arial" w:eastAsia="SimSun" w:hAnsi="Arial" w:cs="Arial"/>
          <w:sz w:val="20"/>
          <w:szCs w:val="20"/>
          <w:lang w:eastAsia="zh-CN"/>
        </w:rPr>
        <w:t xml:space="preserve">Spisek referenc vodje posameznih del s področja </w:t>
      </w:r>
      <w:r w:rsidR="004D5080">
        <w:rPr>
          <w:rFonts w:ascii="Arial" w:eastAsia="SimSun" w:hAnsi="Arial" w:cs="Arial"/>
          <w:sz w:val="20"/>
          <w:szCs w:val="20"/>
          <w:lang w:eastAsia="zh-CN"/>
        </w:rPr>
        <w:t>elektro</w:t>
      </w:r>
      <w:r w:rsidRPr="009A1A01">
        <w:rPr>
          <w:rFonts w:ascii="Arial" w:eastAsia="SimSun" w:hAnsi="Arial" w:cs="Arial"/>
          <w:sz w:val="20"/>
          <w:szCs w:val="20"/>
          <w:lang w:eastAsia="zh-CN"/>
        </w:rPr>
        <w:t xml:space="preserve"> inštalacij:</w:t>
      </w:r>
    </w:p>
    <w:tbl>
      <w:tblPr>
        <w:tblStyle w:val="Tabelamrea"/>
        <w:tblW w:w="0" w:type="auto"/>
        <w:tblLook w:val="04A0" w:firstRow="1" w:lastRow="0" w:firstColumn="1" w:lastColumn="0" w:noHBand="0" w:noVBand="1"/>
      </w:tblPr>
      <w:tblGrid>
        <w:gridCol w:w="2689"/>
        <w:gridCol w:w="2491"/>
        <w:gridCol w:w="1850"/>
        <w:gridCol w:w="1351"/>
      </w:tblGrid>
      <w:tr w:rsidR="009A1A01" w14:paraId="7584E04B" w14:textId="77777777" w:rsidTr="00FC57B7">
        <w:tc>
          <w:tcPr>
            <w:tcW w:w="2689" w:type="dxa"/>
            <w:shd w:val="clear" w:color="auto" w:fill="EDEDED" w:themeFill="accent3" w:themeFillTint="33"/>
          </w:tcPr>
          <w:p w14:paraId="792E2F24" w14:textId="77777777" w:rsidR="009A1A01" w:rsidRDefault="009A1A01" w:rsidP="00FC57B7">
            <w:pPr>
              <w:spacing w:after="200" w:line="276" w:lineRule="auto"/>
              <w:jc w:val="center"/>
              <w:rPr>
                <w:rFonts w:ascii="Arial" w:eastAsia="SimSun" w:hAnsi="Arial" w:cs="Arial"/>
                <w:lang w:eastAsia="zh-CN"/>
              </w:rPr>
            </w:pPr>
            <w:r>
              <w:rPr>
                <w:rFonts w:ascii="Arial" w:eastAsia="SimSun" w:hAnsi="Arial" w:cs="Arial"/>
                <w:lang w:eastAsia="zh-CN"/>
              </w:rPr>
              <w:t>Naročnik</w:t>
            </w:r>
          </w:p>
        </w:tc>
        <w:tc>
          <w:tcPr>
            <w:tcW w:w="2491" w:type="dxa"/>
            <w:shd w:val="clear" w:color="auto" w:fill="EDEDED" w:themeFill="accent3" w:themeFillTint="33"/>
          </w:tcPr>
          <w:p w14:paraId="7BD35F07" w14:textId="77777777" w:rsidR="009A1A01" w:rsidRDefault="009A1A01" w:rsidP="00FC57B7">
            <w:pPr>
              <w:spacing w:after="200" w:line="276" w:lineRule="auto"/>
              <w:jc w:val="center"/>
              <w:rPr>
                <w:rFonts w:ascii="Arial" w:eastAsia="SimSun" w:hAnsi="Arial" w:cs="Arial"/>
                <w:lang w:eastAsia="zh-CN"/>
              </w:rPr>
            </w:pPr>
            <w:r>
              <w:rPr>
                <w:rFonts w:ascii="Arial" w:eastAsia="SimSun" w:hAnsi="Arial" w:cs="Arial"/>
                <w:lang w:eastAsia="zh-CN"/>
              </w:rPr>
              <w:t>Naziv objekta, klasifikacija objekta in lokacija</w:t>
            </w:r>
          </w:p>
        </w:tc>
        <w:tc>
          <w:tcPr>
            <w:tcW w:w="0" w:type="auto"/>
            <w:shd w:val="clear" w:color="auto" w:fill="EDEDED" w:themeFill="accent3" w:themeFillTint="33"/>
          </w:tcPr>
          <w:p w14:paraId="76F17F8F" w14:textId="77777777" w:rsidR="009A1A01" w:rsidRDefault="009A1A01" w:rsidP="00FC57B7">
            <w:pPr>
              <w:spacing w:after="200" w:line="276" w:lineRule="auto"/>
              <w:jc w:val="center"/>
              <w:rPr>
                <w:rFonts w:ascii="Arial" w:eastAsia="SimSun" w:hAnsi="Arial" w:cs="Arial"/>
                <w:lang w:eastAsia="zh-CN"/>
              </w:rPr>
            </w:pPr>
            <w:r>
              <w:rPr>
                <w:rFonts w:ascii="Arial" w:eastAsia="SimSun" w:hAnsi="Arial" w:cs="Arial"/>
                <w:lang w:eastAsia="zh-CN"/>
              </w:rPr>
              <w:t>Vrednost  del</w:t>
            </w:r>
          </w:p>
          <w:p w14:paraId="29B78012" w14:textId="77777777" w:rsidR="009A1A01" w:rsidRDefault="009A1A01" w:rsidP="00FC57B7">
            <w:pPr>
              <w:spacing w:after="200" w:line="276" w:lineRule="auto"/>
              <w:jc w:val="center"/>
              <w:rPr>
                <w:rFonts w:ascii="Arial" w:eastAsia="SimSun" w:hAnsi="Arial" w:cs="Arial"/>
                <w:lang w:eastAsia="zh-CN"/>
              </w:rPr>
            </w:pPr>
            <w:r>
              <w:rPr>
                <w:rFonts w:ascii="Arial" w:eastAsia="SimSun" w:hAnsi="Arial" w:cs="Arial"/>
                <w:lang w:eastAsia="zh-CN"/>
              </w:rPr>
              <w:t>(v EUR brez DDV)</w:t>
            </w:r>
          </w:p>
        </w:tc>
        <w:tc>
          <w:tcPr>
            <w:tcW w:w="0" w:type="auto"/>
            <w:shd w:val="clear" w:color="auto" w:fill="EDEDED" w:themeFill="accent3" w:themeFillTint="33"/>
          </w:tcPr>
          <w:p w14:paraId="7FB8F466" w14:textId="77777777" w:rsidR="009A1A01" w:rsidRDefault="009A1A01" w:rsidP="00FC57B7">
            <w:pPr>
              <w:spacing w:after="200" w:line="276" w:lineRule="auto"/>
              <w:jc w:val="center"/>
              <w:rPr>
                <w:rFonts w:ascii="Arial" w:eastAsia="SimSun" w:hAnsi="Arial" w:cs="Arial"/>
                <w:lang w:eastAsia="zh-CN"/>
              </w:rPr>
            </w:pPr>
            <w:r>
              <w:rPr>
                <w:rFonts w:ascii="Arial" w:eastAsia="SimSun" w:hAnsi="Arial" w:cs="Arial"/>
                <w:lang w:eastAsia="zh-CN"/>
              </w:rPr>
              <w:t>Leto izvedbe</w:t>
            </w:r>
          </w:p>
        </w:tc>
      </w:tr>
      <w:tr w:rsidR="009A1A01" w14:paraId="6FF6DB3B" w14:textId="77777777" w:rsidTr="00FC57B7">
        <w:tc>
          <w:tcPr>
            <w:tcW w:w="2689" w:type="dxa"/>
          </w:tcPr>
          <w:p w14:paraId="059D852D" w14:textId="77777777" w:rsidR="009A1A01" w:rsidRDefault="009A1A01" w:rsidP="00FC57B7">
            <w:pPr>
              <w:spacing w:after="200" w:line="276" w:lineRule="auto"/>
              <w:jc w:val="both"/>
              <w:rPr>
                <w:rFonts w:ascii="Arial" w:eastAsia="SimSun" w:hAnsi="Arial" w:cs="Arial"/>
                <w:lang w:eastAsia="zh-CN"/>
              </w:rPr>
            </w:pPr>
          </w:p>
        </w:tc>
        <w:tc>
          <w:tcPr>
            <w:tcW w:w="2491" w:type="dxa"/>
          </w:tcPr>
          <w:p w14:paraId="070AC06E" w14:textId="77777777" w:rsidR="009A1A01" w:rsidRDefault="009A1A01" w:rsidP="00FC57B7">
            <w:pPr>
              <w:spacing w:after="200" w:line="276" w:lineRule="auto"/>
              <w:jc w:val="both"/>
              <w:rPr>
                <w:rFonts w:ascii="Arial" w:eastAsia="SimSun" w:hAnsi="Arial" w:cs="Arial"/>
                <w:lang w:eastAsia="zh-CN"/>
              </w:rPr>
            </w:pPr>
          </w:p>
        </w:tc>
        <w:tc>
          <w:tcPr>
            <w:tcW w:w="0" w:type="auto"/>
          </w:tcPr>
          <w:p w14:paraId="4284EE76" w14:textId="77777777" w:rsidR="009A1A01" w:rsidRDefault="009A1A01" w:rsidP="00FC57B7">
            <w:pPr>
              <w:spacing w:after="200" w:line="276" w:lineRule="auto"/>
              <w:jc w:val="both"/>
              <w:rPr>
                <w:rFonts w:ascii="Arial" w:eastAsia="SimSun" w:hAnsi="Arial" w:cs="Arial"/>
                <w:lang w:eastAsia="zh-CN"/>
              </w:rPr>
            </w:pPr>
          </w:p>
        </w:tc>
        <w:tc>
          <w:tcPr>
            <w:tcW w:w="0" w:type="auto"/>
          </w:tcPr>
          <w:p w14:paraId="00BD0F0B" w14:textId="77777777" w:rsidR="009A1A01" w:rsidRDefault="009A1A01" w:rsidP="00FC57B7">
            <w:pPr>
              <w:spacing w:after="200" w:line="276" w:lineRule="auto"/>
              <w:jc w:val="both"/>
              <w:rPr>
                <w:rFonts w:ascii="Arial" w:eastAsia="SimSun" w:hAnsi="Arial" w:cs="Arial"/>
                <w:lang w:eastAsia="zh-CN"/>
              </w:rPr>
            </w:pPr>
          </w:p>
        </w:tc>
      </w:tr>
      <w:tr w:rsidR="009A1A01" w14:paraId="1A6A92EA" w14:textId="77777777" w:rsidTr="00FC57B7">
        <w:tc>
          <w:tcPr>
            <w:tcW w:w="2689" w:type="dxa"/>
          </w:tcPr>
          <w:p w14:paraId="6C455627" w14:textId="77777777" w:rsidR="009A1A01" w:rsidRDefault="009A1A01" w:rsidP="00FC57B7">
            <w:pPr>
              <w:spacing w:after="200" w:line="276" w:lineRule="auto"/>
              <w:jc w:val="both"/>
              <w:rPr>
                <w:rFonts w:ascii="Arial" w:eastAsia="SimSun" w:hAnsi="Arial" w:cs="Arial"/>
                <w:lang w:eastAsia="zh-CN"/>
              </w:rPr>
            </w:pPr>
          </w:p>
        </w:tc>
        <w:tc>
          <w:tcPr>
            <w:tcW w:w="2491" w:type="dxa"/>
          </w:tcPr>
          <w:p w14:paraId="3B06F4F4" w14:textId="77777777" w:rsidR="009A1A01" w:rsidRDefault="009A1A01" w:rsidP="00FC57B7">
            <w:pPr>
              <w:spacing w:after="200" w:line="276" w:lineRule="auto"/>
              <w:jc w:val="both"/>
              <w:rPr>
                <w:rFonts w:ascii="Arial" w:eastAsia="SimSun" w:hAnsi="Arial" w:cs="Arial"/>
                <w:lang w:eastAsia="zh-CN"/>
              </w:rPr>
            </w:pPr>
          </w:p>
        </w:tc>
        <w:tc>
          <w:tcPr>
            <w:tcW w:w="0" w:type="auto"/>
          </w:tcPr>
          <w:p w14:paraId="14F005F1" w14:textId="77777777" w:rsidR="009A1A01" w:rsidRDefault="009A1A01" w:rsidP="00FC57B7">
            <w:pPr>
              <w:spacing w:after="200" w:line="276" w:lineRule="auto"/>
              <w:jc w:val="both"/>
              <w:rPr>
                <w:rFonts w:ascii="Arial" w:eastAsia="SimSun" w:hAnsi="Arial" w:cs="Arial"/>
                <w:lang w:eastAsia="zh-CN"/>
              </w:rPr>
            </w:pPr>
          </w:p>
        </w:tc>
        <w:tc>
          <w:tcPr>
            <w:tcW w:w="0" w:type="auto"/>
          </w:tcPr>
          <w:p w14:paraId="5720A519" w14:textId="77777777" w:rsidR="009A1A01" w:rsidRDefault="009A1A01" w:rsidP="00FC57B7">
            <w:pPr>
              <w:spacing w:after="200" w:line="276" w:lineRule="auto"/>
              <w:jc w:val="both"/>
              <w:rPr>
                <w:rFonts w:ascii="Arial" w:eastAsia="SimSun" w:hAnsi="Arial" w:cs="Arial"/>
                <w:lang w:eastAsia="zh-CN"/>
              </w:rPr>
            </w:pPr>
          </w:p>
        </w:tc>
      </w:tr>
      <w:tr w:rsidR="009A1A01" w14:paraId="299E5143" w14:textId="77777777" w:rsidTr="00FC57B7">
        <w:tc>
          <w:tcPr>
            <w:tcW w:w="2689" w:type="dxa"/>
          </w:tcPr>
          <w:p w14:paraId="0592E4E4" w14:textId="77777777" w:rsidR="009A1A01" w:rsidRDefault="009A1A01" w:rsidP="00FC57B7">
            <w:pPr>
              <w:spacing w:after="200" w:line="276" w:lineRule="auto"/>
              <w:jc w:val="both"/>
              <w:rPr>
                <w:rFonts w:ascii="Arial" w:eastAsia="SimSun" w:hAnsi="Arial" w:cs="Arial"/>
                <w:lang w:eastAsia="zh-CN"/>
              </w:rPr>
            </w:pPr>
          </w:p>
        </w:tc>
        <w:tc>
          <w:tcPr>
            <w:tcW w:w="2491" w:type="dxa"/>
          </w:tcPr>
          <w:p w14:paraId="6F63B60C" w14:textId="77777777" w:rsidR="009A1A01" w:rsidRDefault="009A1A01" w:rsidP="00FC57B7">
            <w:pPr>
              <w:spacing w:after="200" w:line="276" w:lineRule="auto"/>
              <w:jc w:val="both"/>
              <w:rPr>
                <w:rFonts w:ascii="Arial" w:eastAsia="SimSun" w:hAnsi="Arial" w:cs="Arial"/>
                <w:lang w:eastAsia="zh-CN"/>
              </w:rPr>
            </w:pPr>
          </w:p>
        </w:tc>
        <w:tc>
          <w:tcPr>
            <w:tcW w:w="0" w:type="auto"/>
          </w:tcPr>
          <w:p w14:paraId="5F4BE58A" w14:textId="77777777" w:rsidR="009A1A01" w:rsidRDefault="009A1A01" w:rsidP="00FC57B7">
            <w:pPr>
              <w:spacing w:after="200" w:line="276" w:lineRule="auto"/>
              <w:jc w:val="both"/>
              <w:rPr>
                <w:rFonts w:ascii="Arial" w:eastAsia="SimSun" w:hAnsi="Arial" w:cs="Arial"/>
                <w:lang w:eastAsia="zh-CN"/>
              </w:rPr>
            </w:pPr>
          </w:p>
        </w:tc>
        <w:tc>
          <w:tcPr>
            <w:tcW w:w="0" w:type="auto"/>
          </w:tcPr>
          <w:p w14:paraId="7DB1D0A5" w14:textId="77777777" w:rsidR="009A1A01" w:rsidRDefault="009A1A01" w:rsidP="00FC57B7">
            <w:pPr>
              <w:spacing w:after="200" w:line="276" w:lineRule="auto"/>
              <w:jc w:val="both"/>
              <w:rPr>
                <w:rFonts w:ascii="Arial" w:eastAsia="SimSun" w:hAnsi="Arial" w:cs="Arial"/>
                <w:lang w:eastAsia="zh-CN"/>
              </w:rPr>
            </w:pPr>
          </w:p>
        </w:tc>
      </w:tr>
    </w:tbl>
    <w:p w14:paraId="39A052FA" w14:textId="77777777" w:rsidR="009A1A01" w:rsidRDefault="009A1A01" w:rsidP="009A1A01">
      <w:pPr>
        <w:spacing w:after="200" w:line="276" w:lineRule="auto"/>
        <w:jc w:val="both"/>
        <w:rPr>
          <w:rFonts w:ascii="Arial" w:eastAsia="SimSun" w:hAnsi="Arial" w:cs="Arial"/>
          <w:sz w:val="20"/>
          <w:szCs w:val="20"/>
          <w:lang w:eastAsia="zh-CN"/>
        </w:rPr>
      </w:pPr>
    </w:p>
    <w:p w14:paraId="569C2047" w14:textId="49ECCDF3" w:rsidR="009A1A01" w:rsidRDefault="009A1A01" w:rsidP="009A1A01">
      <w:pPr>
        <w:spacing w:after="200" w:line="276" w:lineRule="auto"/>
        <w:jc w:val="both"/>
        <w:rPr>
          <w:rFonts w:ascii="Arial" w:eastAsia="SimSun" w:hAnsi="Arial" w:cs="Arial"/>
          <w:sz w:val="20"/>
          <w:szCs w:val="20"/>
          <w:lang w:eastAsia="zh-CN"/>
        </w:rPr>
      </w:pPr>
      <w:r>
        <w:rPr>
          <w:rFonts w:ascii="Arial" w:eastAsia="SimSun" w:hAnsi="Arial" w:cs="Arial"/>
          <w:sz w:val="20"/>
          <w:szCs w:val="20"/>
          <w:lang w:eastAsia="zh-CN"/>
        </w:rPr>
        <w:t xml:space="preserve">Obrazcu morajo biti priložena </w:t>
      </w:r>
      <w:r w:rsidR="00CC1F99">
        <w:rPr>
          <w:rFonts w:ascii="Arial" w:eastAsia="SimSun" w:hAnsi="Arial" w:cs="Arial"/>
          <w:sz w:val="20"/>
          <w:szCs w:val="20"/>
          <w:lang w:eastAsia="zh-CN"/>
        </w:rPr>
        <w:t xml:space="preserve">referenčna </w:t>
      </w:r>
      <w:r>
        <w:rPr>
          <w:rFonts w:ascii="Arial" w:eastAsia="SimSun" w:hAnsi="Arial" w:cs="Arial"/>
          <w:sz w:val="20"/>
          <w:szCs w:val="20"/>
          <w:lang w:eastAsia="zh-CN"/>
        </w:rPr>
        <w:t>potrdila</w:t>
      </w:r>
      <w:r w:rsidR="008F3F43">
        <w:rPr>
          <w:rFonts w:ascii="Arial" w:eastAsia="SimSun" w:hAnsi="Arial" w:cs="Arial"/>
          <w:sz w:val="20"/>
          <w:szCs w:val="20"/>
          <w:lang w:eastAsia="zh-CN"/>
        </w:rPr>
        <w:t xml:space="preserve"> -  vodja del</w:t>
      </w:r>
      <w:r>
        <w:rPr>
          <w:rFonts w:ascii="Arial" w:eastAsia="SimSun" w:hAnsi="Arial" w:cs="Arial"/>
          <w:sz w:val="20"/>
          <w:szCs w:val="20"/>
          <w:lang w:eastAsia="zh-CN"/>
        </w:rPr>
        <w:t xml:space="preserve"> (obrazec št. 8a) za vsako referenco posebej.</w:t>
      </w:r>
    </w:p>
    <w:bookmarkEnd w:id="261"/>
    <w:p w14:paraId="3BAA583E" w14:textId="77777777" w:rsidR="00333CB4" w:rsidRPr="00333CB4" w:rsidRDefault="00333CB4" w:rsidP="00333CB4">
      <w:pPr>
        <w:spacing w:after="0" w:line="260" w:lineRule="atLeast"/>
        <w:jc w:val="both"/>
        <w:rPr>
          <w:rFonts w:ascii="Arial" w:eastAsia="Times New Roman" w:hAnsi="Arial" w:cs="Arial"/>
          <w:sz w:val="20"/>
        </w:rPr>
      </w:pPr>
      <w:r w:rsidRPr="00333CB4">
        <w:rPr>
          <w:rFonts w:ascii="Arial" w:eastAsia="Times New Roman" w:hAnsi="Arial" w:cs="Arial"/>
          <w:sz w:val="20"/>
        </w:rPr>
        <w:t xml:space="preserve">Kraj: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p>
    <w:p w14:paraId="11082818"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00F6C92F"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rPr>
        <w:t xml:space="preserve">Datum: </w:t>
      </w:r>
      <w:r w:rsidRPr="00333CB4">
        <w:rPr>
          <w:rFonts w:ascii="Arial" w:eastAsia="Times New Roman" w:hAnsi="Arial" w:cs="Arial"/>
          <w:sz w:val="20"/>
          <w:szCs w:val="20"/>
        </w:rPr>
        <w:fldChar w:fldCharType="begin">
          <w:ffData>
            <w:name w:val="Besedilo1"/>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8"/>
        </w:rPr>
        <w:t xml:space="preserve">                                                                                                                                                                                                         </w:t>
      </w:r>
    </w:p>
    <w:p w14:paraId="1690C6DA"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4B294434"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žig                                podpis pooblaščene osebe</w:t>
      </w:r>
    </w:p>
    <w:p w14:paraId="092A6E46"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w:t>
      </w:r>
    </w:p>
    <w:p w14:paraId="3BD53A76"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______________________________</w:t>
      </w:r>
    </w:p>
    <w:p w14:paraId="7AB8F4F2" w14:textId="02B0896D" w:rsidR="00333CB4" w:rsidRDefault="00333CB4" w:rsidP="00333CB4">
      <w:pPr>
        <w:spacing w:after="200" w:line="276" w:lineRule="auto"/>
        <w:rPr>
          <w:rFonts w:ascii="Arial" w:eastAsia="SimSun" w:hAnsi="Arial" w:cs="Arial"/>
          <w:b/>
          <w:bCs/>
          <w:sz w:val="20"/>
          <w:szCs w:val="20"/>
          <w:lang w:eastAsia="zh-CN"/>
        </w:rPr>
      </w:pPr>
    </w:p>
    <w:p w14:paraId="58F69944" w14:textId="77777777" w:rsidR="00CC1F99" w:rsidRDefault="00CC1F99" w:rsidP="00333CB4">
      <w:pPr>
        <w:spacing w:after="0" w:line="260" w:lineRule="atLeast"/>
        <w:jc w:val="both"/>
        <w:rPr>
          <w:rFonts w:ascii="Arial" w:eastAsia="Times New Roman" w:hAnsi="Arial" w:cs="Arial"/>
          <w:sz w:val="20"/>
          <w:szCs w:val="28"/>
        </w:rPr>
      </w:pPr>
    </w:p>
    <w:p w14:paraId="13C6808E" w14:textId="77777777" w:rsidR="009D66CC" w:rsidRDefault="009D66CC" w:rsidP="00333CB4">
      <w:pPr>
        <w:spacing w:after="0" w:line="260" w:lineRule="atLeast"/>
        <w:jc w:val="both"/>
        <w:rPr>
          <w:rFonts w:ascii="Arial" w:eastAsia="Times New Roman" w:hAnsi="Arial" w:cs="Arial"/>
          <w:sz w:val="20"/>
          <w:szCs w:val="28"/>
        </w:rPr>
      </w:pPr>
    </w:p>
    <w:p w14:paraId="2499EE1D" w14:textId="7916A751" w:rsid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Ponudnik obrazec izpolni in ga datira, žigosa in podpiše. Scan obrazca se v sistemu e-JN naloži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p w14:paraId="0A44F53F" w14:textId="12811F12" w:rsidR="00912C73" w:rsidRDefault="00912C73" w:rsidP="00333CB4">
      <w:pPr>
        <w:spacing w:after="0" w:line="260" w:lineRule="atLeast"/>
        <w:jc w:val="both"/>
        <w:rPr>
          <w:rFonts w:ascii="Arial" w:eastAsia="Times New Roman" w:hAnsi="Arial" w:cs="Arial"/>
          <w:sz w:val="20"/>
          <w:szCs w:val="28"/>
        </w:rPr>
      </w:pPr>
    </w:p>
    <w:p w14:paraId="7E91BD51" w14:textId="17286F80" w:rsidR="00912C73" w:rsidRDefault="00912C73" w:rsidP="00333CB4">
      <w:pPr>
        <w:spacing w:after="0" w:line="260" w:lineRule="atLeast"/>
        <w:jc w:val="both"/>
        <w:rPr>
          <w:rFonts w:ascii="Arial" w:eastAsia="Times New Roman" w:hAnsi="Arial" w:cs="Arial"/>
          <w:sz w:val="20"/>
          <w:szCs w:val="28"/>
        </w:rPr>
      </w:pPr>
    </w:p>
    <w:p w14:paraId="054A4DDB" w14:textId="130997CE" w:rsidR="00912C73" w:rsidRDefault="00912C73" w:rsidP="00333CB4">
      <w:pPr>
        <w:spacing w:after="0" w:line="260" w:lineRule="atLeast"/>
        <w:jc w:val="both"/>
        <w:rPr>
          <w:rFonts w:ascii="Arial" w:eastAsia="Times New Roman" w:hAnsi="Arial" w:cs="Arial"/>
          <w:sz w:val="20"/>
          <w:szCs w:val="28"/>
        </w:rPr>
      </w:pPr>
    </w:p>
    <w:p w14:paraId="7211734E" w14:textId="0EB9AE21" w:rsidR="00912C73" w:rsidRDefault="00912C73" w:rsidP="00333CB4">
      <w:pPr>
        <w:spacing w:after="0" w:line="260" w:lineRule="atLeast"/>
        <w:jc w:val="both"/>
        <w:rPr>
          <w:rFonts w:ascii="Arial" w:eastAsia="Times New Roman" w:hAnsi="Arial" w:cs="Arial"/>
          <w:sz w:val="20"/>
          <w:szCs w:val="28"/>
        </w:rPr>
      </w:pPr>
    </w:p>
    <w:p w14:paraId="0459DE51" w14:textId="13CC64A2" w:rsidR="00912C73" w:rsidRDefault="00912C73" w:rsidP="00333CB4">
      <w:pPr>
        <w:spacing w:after="0" w:line="260" w:lineRule="atLeast"/>
        <w:jc w:val="both"/>
        <w:rPr>
          <w:rFonts w:ascii="Arial" w:eastAsia="Times New Roman" w:hAnsi="Arial" w:cs="Arial"/>
          <w:sz w:val="20"/>
          <w:szCs w:val="28"/>
        </w:rPr>
      </w:pPr>
    </w:p>
    <w:p w14:paraId="233D53E0" w14:textId="5EDC923F" w:rsidR="00912C73" w:rsidRDefault="00912C73" w:rsidP="00333CB4">
      <w:pPr>
        <w:spacing w:after="0" w:line="260" w:lineRule="atLeast"/>
        <w:jc w:val="both"/>
        <w:rPr>
          <w:rFonts w:ascii="Arial" w:eastAsia="Times New Roman" w:hAnsi="Arial" w:cs="Arial"/>
          <w:sz w:val="20"/>
          <w:szCs w:val="28"/>
        </w:rPr>
      </w:pPr>
    </w:p>
    <w:p w14:paraId="4EE36596" w14:textId="6E2FB0DA" w:rsidR="00912C73" w:rsidRDefault="00912C73" w:rsidP="00333CB4">
      <w:pPr>
        <w:spacing w:after="0" w:line="260" w:lineRule="atLeast"/>
        <w:jc w:val="both"/>
        <w:rPr>
          <w:rFonts w:ascii="Arial" w:eastAsia="Times New Roman" w:hAnsi="Arial" w:cs="Arial"/>
          <w:sz w:val="20"/>
          <w:szCs w:val="28"/>
        </w:rPr>
      </w:pPr>
    </w:p>
    <w:p w14:paraId="36A09A93" w14:textId="1982825D" w:rsidR="00912C73" w:rsidRDefault="00912C73" w:rsidP="00333CB4">
      <w:pPr>
        <w:spacing w:after="0" w:line="260" w:lineRule="atLeast"/>
        <w:jc w:val="both"/>
        <w:rPr>
          <w:rFonts w:ascii="Arial" w:eastAsia="Times New Roman" w:hAnsi="Arial" w:cs="Arial"/>
          <w:sz w:val="20"/>
          <w:szCs w:val="28"/>
        </w:rPr>
      </w:pPr>
    </w:p>
    <w:p w14:paraId="3ECFF5FD" w14:textId="37B148D3" w:rsidR="00912C73" w:rsidRDefault="00912C73" w:rsidP="00333CB4">
      <w:pPr>
        <w:spacing w:after="0" w:line="260" w:lineRule="atLeast"/>
        <w:jc w:val="both"/>
        <w:rPr>
          <w:rFonts w:ascii="Arial" w:eastAsia="Times New Roman" w:hAnsi="Arial" w:cs="Arial"/>
          <w:sz w:val="20"/>
          <w:szCs w:val="28"/>
        </w:rPr>
      </w:pPr>
    </w:p>
    <w:p w14:paraId="2743872B" w14:textId="44F9E987" w:rsidR="00912C73" w:rsidRDefault="00912C73" w:rsidP="00333CB4">
      <w:pPr>
        <w:spacing w:after="0" w:line="260" w:lineRule="atLeast"/>
        <w:jc w:val="both"/>
        <w:rPr>
          <w:rFonts w:ascii="Arial" w:eastAsia="Times New Roman" w:hAnsi="Arial" w:cs="Arial"/>
          <w:sz w:val="20"/>
          <w:szCs w:val="28"/>
        </w:rPr>
      </w:pPr>
    </w:p>
    <w:p w14:paraId="4280ACD8" w14:textId="4350E9BC" w:rsidR="00912C73" w:rsidRDefault="00912C73" w:rsidP="00333CB4">
      <w:pPr>
        <w:spacing w:after="0" w:line="260" w:lineRule="atLeast"/>
        <w:jc w:val="both"/>
        <w:rPr>
          <w:rFonts w:ascii="Arial" w:eastAsia="Times New Roman" w:hAnsi="Arial" w:cs="Arial"/>
          <w:sz w:val="20"/>
          <w:szCs w:val="28"/>
        </w:rPr>
      </w:pPr>
    </w:p>
    <w:p w14:paraId="12239C01" w14:textId="2634A267" w:rsidR="00912C73" w:rsidRDefault="00912C73" w:rsidP="00333CB4">
      <w:pPr>
        <w:spacing w:after="0" w:line="260" w:lineRule="atLeast"/>
        <w:jc w:val="both"/>
        <w:rPr>
          <w:rFonts w:ascii="Arial" w:eastAsia="Times New Roman" w:hAnsi="Arial" w:cs="Arial"/>
          <w:sz w:val="20"/>
          <w:szCs w:val="28"/>
        </w:rPr>
      </w:pPr>
    </w:p>
    <w:p w14:paraId="4C470A9B" w14:textId="516F692E" w:rsidR="00912C73" w:rsidRDefault="00912C73" w:rsidP="00333CB4">
      <w:pPr>
        <w:spacing w:after="0" w:line="260" w:lineRule="atLeast"/>
        <w:jc w:val="both"/>
        <w:rPr>
          <w:rFonts w:ascii="Arial" w:eastAsia="Times New Roman" w:hAnsi="Arial" w:cs="Arial"/>
          <w:sz w:val="20"/>
          <w:szCs w:val="28"/>
        </w:rPr>
      </w:pPr>
    </w:p>
    <w:p w14:paraId="3A22DD2F" w14:textId="4B82341E" w:rsidR="00912C73" w:rsidRDefault="00912C73" w:rsidP="00333CB4">
      <w:pPr>
        <w:spacing w:after="0" w:line="260" w:lineRule="atLeast"/>
        <w:jc w:val="both"/>
        <w:rPr>
          <w:rFonts w:ascii="Arial" w:eastAsia="Times New Roman" w:hAnsi="Arial" w:cs="Arial"/>
          <w:sz w:val="20"/>
          <w:szCs w:val="28"/>
        </w:rPr>
      </w:pPr>
    </w:p>
    <w:p w14:paraId="5D164D72" w14:textId="5250F082" w:rsidR="00912C73" w:rsidRDefault="00912C73" w:rsidP="00333CB4">
      <w:pPr>
        <w:spacing w:after="0" w:line="260" w:lineRule="atLeast"/>
        <w:jc w:val="both"/>
        <w:rPr>
          <w:rFonts w:ascii="Arial" w:eastAsia="Times New Roman" w:hAnsi="Arial" w:cs="Arial"/>
          <w:sz w:val="20"/>
          <w:szCs w:val="28"/>
        </w:rPr>
      </w:pPr>
    </w:p>
    <w:p w14:paraId="06278B4A" w14:textId="5FA91DC3" w:rsidR="00912C73" w:rsidRDefault="00912C73" w:rsidP="00333CB4">
      <w:pPr>
        <w:spacing w:after="0" w:line="260" w:lineRule="atLeast"/>
        <w:jc w:val="both"/>
        <w:rPr>
          <w:rFonts w:ascii="Arial" w:eastAsia="Times New Roman" w:hAnsi="Arial" w:cs="Arial"/>
          <w:sz w:val="20"/>
          <w:szCs w:val="28"/>
        </w:rPr>
      </w:pPr>
    </w:p>
    <w:p w14:paraId="75E79C33" w14:textId="24D6474A" w:rsidR="00912C73" w:rsidRDefault="00912C73" w:rsidP="00333CB4">
      <w:pPr>
        <w:spacing w:after="0" w:line="260" w:lineRule="atLeast"/>
        <w:jc w:val="both"/>
        <w:rPr>
          <w:rFonts w:ascii="Arial" w:eastAsia="Times New Roman" w:hAnsi="Arial" w:cs="Arial"/>
          <w:sz w:val="20"/>
          <w:szCs w:val="28"/>
        </w:rPr>
      </w:pPr>
    </w:p>
    <w:p w14:paraId="4B79B73A" w14:textId="09CEA20D" w:rsidR="00912C73" w:rsidRDefault="00912C73" w:rsidP="00333CB4">
      <w:pPr>
        <w:spacing w:after="0" w:line="260" w:lineRule="atLeast"/>
        <w:jc w:val="both"/>
        <w:rPr>
          <w:rFonts w:ascii="Arial" w:eastAsia="Times New Roman" w:hAnsi="Arial" w:cs="Arial"/>
          <w:sz w:val="20"/>
          <w:szCs w:val="28"/>
        </w:rPr>
      </w:pPr>
    </w:p>
    <w:p w14:paraId="572B8598" w14:textId="01AE2333" w:rsidR="00912C73" w:rsidRDefault="00912C73" w:rsidP="00333CB4">
      <w:pPr>
        <w:spacing w:after="0" w:line="260" w:lineRule="atLeast"/>
        <w:jc w:val="both"/>
        <w:rPr>
          <w:rFonts w:ascii="Arial" w:eastAsia="Times New Roman" w:hAnsi="Arial" w:cs="Arial"/>
          <w:sz w:val="20"/>
          <w:szCs w:val="28"/>
        </w:rPr>
      </w:pPr>
    </w:p>
    <w:p w14:paraId="10890FE8" w14:textId="516C8959" w:rsidR="00912C73" w:rsidRDefault="00912C73" w:rsidP="00333CB4">
      <w:pPr>
        <w:spacing w:after="0" w:line="260" w:lineRule="atLeast"/>
        <w:jc w:val="both"/>
        <w:rPr>
          <w:rFonts w:ascii="Arial" w:eastAsia="Times New Roman" w:hAnsi="Arial" w:cs="Arial"/>
          <w:sz w:val="20"/>
          <w:szCs w:val="28"/>
        </w:rPr>
      </w:pPr>
    </w:p>
    <w:p w14:paraId="4BDE0A60" w14:textId="01AE0ED9" w:rsidR="00912C73" w:rsidRDefault="00912C73" w:rsidP="00333CB4">
      <w:pPr>
        <w:spacing w:after="0" w:line="260" w:lineRule="atLeast"/>
        <w:jc w:val="both"/>
        <w:rPr>
          <w:rFonts w:ascii="Arial" w:eastAsia="Times New Roman" w:hAnsi="Arial" w:cs="Arial"/>
          <w:sz w:val="20"/>
          <w:szCs w:val="28"/>
        </w:rPr>
      </w:pPr>
    </w:p>
    <w:p w14:paraId="0D7C4120" w14:textId="34E0CFC1" w:rsidR="00912C73" w:rsidRDefault="00912C73" w:rsidP="00333CB4">
      <w:pPr>
        <w:spacing w:after="0" w:line="260" w:lineRule="atLeast"/>
        <w:jc w:val="both"/>
        <w:rPr>
          <w:rFonts w:ascii="Arial" w:eastAsia="Times New Roman" w:hAnsi="Arial" w:cs="Arial"/>
          <w:sz w:val="20"/>
          <w:szCs w:val="28"/>
        </w:rPr>
      </w:pPr>
    </w:p>
    <w:p w14:paraId="2F8EF1B0" w14:textId="4BDBF7B3" w:rsidR="00912C73" w:rsidRDefault="00912C73" w:rsidP="00333CB4">
      <w:pPr>
        <w:spacing w:after="0" w:line="260" w:lineRule="atLeast"/>
        <w:jc w:val="both"/>
        <w:rPr>
          <w:rFonts w:ascii="Arial" w:eastAsia="Times New Roman" w:hAnsi="Arial" w:cs="Arial"/>
          <w:sz w:val="20"/>
          <w:szCs w:val="28"/>
        </w:rPr>
      </w:pPr>
    </w:p>
    <w:p w14:paraId="50BA780D" w14:textId="1C9C6563" w:rsidR="001A3998" w:rsidRDefault="001A3998" w:rsidP="00333CB4">
      <w:pPr>
        <w:spacing w:after="0" w:line="260" w:lineRule="atLeast"/>
        <w:jc w:val="both"/>
        <w:rPr>
          <w:rFonts w:ascii="Arial" w:eastAsia="Times New Roman" w:hAnsi="Arial" w:cs="Arial"/>
          <w:sz w:val="20"/>
          <w:szCs w:val="28"/>
        </w:rPr>
      </w:pPr>
    </w:p>
    <w:p w14:paraId="36EA5890" w14:textId="57545EBC" w:rsidR="001A3998" w:rsidRDefault="001A3998" w:rsidP="00333CB4">
      <w:pPr>
        <w:spacing w:after="0" w:line="260" w:lineRule="atLeast"/>
        <w:jc w:val="both"/>
        <w:rPr>
          <w:rFonts w:ascii="Arial" w:eastAsia="Times New Roman" w:hAnsi="Arial" w:cs="Arial"/>
          <w:sz w:val="20"/>
          <w:szCs w:val="28"/>
        </w:rPr>
      </w:pPr>
    </w:p>
    <w:p w14:paraId="5AC324A4" w14:textId="0B619953" w:rsidR="001A3998" w:rsidRDefault="001A3998" w:rsidP="00333CB4">
      <w:pPr>
        <w:spacing w:after="0" w:line="260" w:lineRule="atLeast"/>
        <w:jc w:val="both"/>
        <w:rPr>
          <w:rFonts w:ascii="Arial" w:eastAsia="Times New Roman" w:hAnsi="Arial" w:cs="Arial"/>
          <w:sz w:val="20"/>
          <w:szCs w:val="28"/>
        </w:rPr>
      </w:pPr>
    </w:p>
    <w:p w14:paraId="3A43AE4A" w14:textId="51821C02" w:rsidR="001A3998" w:rsidRDefault="001A3998" w:rsidP="00333CB4">
      <w:pPr>
        <w:spacing w:after="0" w:line="260" w:lineRule="atLeast"/>
        <w:jc w:val="both"/>
        <w:rPr>
          <w:rFonts w:ascii="Arial" w:eastAsia="Times New Roman" w:hAnsi="Arial" w:cs="Arial"/>
          <w:sz w:val="20"/>
          <w:szCs w:val="28"/>
        </w:rPr>
      </w:pPr>
    </w:p>
    <w:p w14:paraId="07794B60" w14:textId="534D62C3" w:rsidR="001A3998" w:rsidRDefault="001A3998" w:rsidP="00333CB4">
      <w:pPr>
        <w:spacing w:after="0" w:line="260" w:lineRule="atLeast"/>
        <w:jc w:val="both"/>
        <w:rPr>
          <w:rFonts w:ascii="Arial" w:eastAsia="Times New Roman" w:hAnsi="Arial" w:cs="Arial"/>
          <w:sz w:val="20"/>
          <w:szCs w:val="28"/>
        </w:rPr>
      </w:pPr>
    </w:p>
    <w:p w14:paraId="5AD2B837" w14:textId="60F20CF7" w:rsidR="001A3998" w:rsidRDefault="001A3998" w:rsidP="00333CB4">
      <w:pPr>
        <w:spacing w:after="0" w:line="260" w:lineRule="atLeast"/>
        <w:jc w:val="both"/>
        <w:rPr>
          <w:rFonts w:ascii="Arial" w:eastAsia="Times New Roman" w:hAnsi="Arial" w:cs="Arial"/>
          <w:sz w:val="20"/>
          <w:szCs w:val="28"/>
        </w:rPr>
      </w:pPr>
    </w:p>
    <w:p w14:paraId="40E84AA7" w14:textId="2A84CA3A" w:rsidR="001A3998" w:rsidRDefault="001A3998" w:rsidP="00333CB4">
      <w:pPr>
        <w:spacing w:after="0" w:line="260" w:lineRule="atLeast"/>
        <w:jc w:val="both"/>
        <w:rPr>
          <w:rFonts w:ascii="Arial" w:eastAsia="Times New Roman" w:hAnsi="Arial" w:cs="Arial"/>
          <w:sz w:val="20"/>
          <w:szCs w:val="28"/>
        </w:rPr>
      </w:pPr>
    </w:p>
    <w:p w14:paraId="434ED994" w14:textId="42FDD9AF" w:rsidR="001A3998" w:rsidRDefault="001A3998" w:rsidP="00333CB4">
      <w:pPr>
        <w:spacing w:after="0" w:line="260" w:lineRule="atLeast"/>
        <w:jc w:val="both"/>
        <w:rPr>
          <w:rFonts w:ascii="Arial" w:eastAsia="Times New Roman" w:hAnsi="Arial" w:cs="Arial"/>
          <w:sz w:val="20"/>
          <w:szCs w:val="28"/>
        </w:rPr>
      </w:pPr>
    </w:p>
    <w:p w14:paraId="1F94DD07" w14:textId="2CF00FD7" w:rsidR="001A3998" w:rsidRDefault="001A3998" w:rsidP="00333CB4">
      <w:pPr>
        <w:spacing w:after="0" w:line="260" w:lineRule="atLeast"/>
        <w:jc w:val="both"/>
        <w:rPr>
          <w:rFonts w:ascii="Arial" w:eastAsia="Times New Roman" w:hAnsi="Arial" w:cs="Arial"/>
          <w:sz w:val="20"/>
          <w:szCs w:val="28"/>
        </w:rPr>
      </w:pPr>
    </w:p>
    <w:p w14:paraId="109C6AB9" w14:textId="5BB6F6D9" w:rsidR="001A3998" w:rsidRDefault="001A3998" w:rsidP="00333CB4">
      <w:pPr>
        <w:spacing w:after="0" w:line="260" w:lineRule="atLeast"/>
        <w:jc w:val="both"/>
        <w:rPr>
          <w:rFonts w:ascii="Arial" w:eastAsia="Times New Roman" w:hAnsi="Arial" w:cs="Arial"/>
          <w:sz w:val="20"/>
          <w:szCs w:val="28"/>
        </w:rPr>
      </w:pPr>
    </w:p>
    <w:p w14:paraId="1528D327" w14:textId="5A393D5B" w:rsidR="001A3998" w:rsidRDefault="001A3998" w:rsidP="00333CB4">
      <w:pPr>
        <w:spacing w:after="0" w:line="260" w:lineRule="atLeast"/>
        <w:jc w:val="both"/>
        <w:rPr>
          <w:rFonts w:ascii="Arial" w:eastAsia="Times New Roman" w:hAnsi="Arial" w:cs="Arial"/>
          <w:sz w:val="20"/>
          <w:szCs w:val="28"/>
        </w:rPr>
      </w:pPr>
    </w:p>
    <w:p w14:paraId="60F3C31E" w14:textId="77777777" w:rsidR="001A3998" w:rsidRDefault="001A3998" w:rsidP="00333CB4">
      <w:pPr>
        <w:spacing w:after="0" w:line="260" w:lineRule="atLeast"/>
        <w:jc w:val="both"/>
        <w:rPr>
          <w:rFonts w:ascii="Arial" w:eastAsia="Times New Roman" w:hAnsi="Arial" w:cs="Arial"/>
          <w:sz w:val="20"/>
          <w:szCs w:val="28"/>
        </w:rPr>
      </w:pPr>
    </w:p>
    <w:p w14:paraId="6FC61F2E" w14:textId="7FDF6FD2" w:rsidR="00912C73" w:rsidRDefault="00912C73" w:rsidP="00333CB4">
      <w:pPr>
        <w:spacing w:after="0" w:line="260" w:lineRule="atLeast"/>
        <w:jc w:val="both"/>
        <w:rPr>
          <w:rFonts w:ascii="Arial" w:eastAsia="Times New Roman" w:hAnsi="Arial" w:cs="Arial"/>
          <w:sz w:val="20"/>
          <w:szCs w:val="28"/>
        </w:rPr>
      </w:pPr>
    </w:p>
    <w:p w14:paraId="39D1CEA4" w14:textId="77E63777" w:rsidR="00912C73" w:rsidRDefault="00912C73" w:rsidP="00333CB4">
      <w:pPr>
        <w:spacing w:after="0" w:line="260" w:lineRule="atLeast"/>
        <w:jc w:val="both"/>
        <w:rPr>
          <w:rFonts w:ascii="Arial" w:eastAsia="Times New Roman" w:hAnsi="Arial" w:cs="Arial"/>
          <w:sz w:val="20"/>
          <w:szCs w:val="28"/>
        </w:rPr>
      </w:pPr>
    </w:p>
    <w:p w14:paraId="55EAC857" w14:textId="002B99C4" w:rsidR="00912C73" w:rsidRDefault="00912C73" w:rsidP="00333CB4">
      <w:pPr>
        <w:spacing w:after="0" w:line="260" w:lineRule="atLeast"/>
        <w:jc w:val="both"/>
        <w:rPr>
          <w:rFonts w:ascii="Arial" w:eastAsia="Times New Roman" w:hAnsi="Arial" w:cs="Arial"/>
          <w:sz w:val="20"/>
          <w:szCs w:val="28"/>
        </w:rPr>
      </w:pPr>
    </w:p>
    <w:p w14:paraId="23B696AC" w14:textId="2DA53B24" w:rsidR="00912C73" w:rsidRDefault="00912C73" w:rsidP="00333CB4">
      <w:pPr>
        <w:spacing w:after="0" w:line="260" w:lineRule="atLeast"/>
        <w:jc w:val="both"/>
        <w:rPr>
          <w:rFonts w:ascii="Arial" w:eastAsia="Times New Roman" w:hAnsi="Arial" w:cs="Arial"/>
          <w:sz w:val="20"/>
          <w:szCs w:val="28"/>
        </w:rPr>
      </w:pPr>
    </w:p>
    <w:p w14:paraId="36DAA813" w14:textId="1BC2C974" w:rsidR="00912C73" w:rsidRDefault="00912C73" w:rsidP="00333CB4">
      <w:pPr>
        <w:spacing w:after="0" w:line="260" w:lineRule="atLeast"/>
        <w:jc w:val="both"/>
        <w:rPr>
          <w:rFonts w:ascii="Arial" w:eastAsia="Times New Roman" w:hAnsi="Arial" w:cs="Arial"/>
          <w:sz w:val="20"/>
          <w:szCs w:val="28"/>
        </w:rPr>
      </w:pPr>
    </w:p>
    <w:p w14:paraId="1AB719A5" w14:textId="15E61E0E" w:rsidR="00912C73" w:rsidRDefault="00912C73" w:rsidP="00333CB4">
      <w:pPr>
        <w:spacing w:after="0" w:line="260" w:lineRule="atLeast"/>
        <w:jc w:val="both"/>
        <w:rPr>
          <w:rFonts w:ascii="Arial" w:eastAsia="Times New Roman" w:hAnsi="Arial" w:cs="Arial"/>
          <w:sz w:val="20"/>
          <w:szCs w:val="28"/>
        </w:rPr>
      </w:pPr>
    </w:p>
    <w:p w14:paraId="381BABE5" w14:textId="5960565D" w:rsidR="00912C73" w:rsidRDefault="00912C73" w:rsidP="00333CB4">
      <w:pPr>
        <w:spacing w:after="0" w:line="260" w:lineRule="atLeast"/>
        <w:jc w:val="both"/>
        <w:rPr>
          <w:rFonts w:ascii="Arial" w:eastAsia="Times New Roman" w:hAnsi="Arial" w:cs="Arial"/>
          <w:sz w:val="20"/>
          <w:szCs w:val="28"/>
        </w:rPr>
      </w:pPr>
    </w:p>
    <w:p w14:paraId="5FDE266B" w14:textId="3FDD2510" w:rsidR="00912C73" w:rsidRDefault="00912C73" w:rsidP="00333CB4">
      <w:pPr>
        <w:spacing w:after="0" w:line="260" w:lineRule="atLeast"/>
        <w:jc w:val="both"/>
        <w:rPr>
          <w:rFonts w:ascii="Arial" w:eastAsia="Times New Roman" w:hAnsi="Arial" w:cs="Arial"/>
          <w:sz w:val="20"/>
          <w:szCs w:val="28"/>
        </w:rPr>
      </w:pPr>
    </w:p>
    <w:p w14:paraId="63994CBD" w14:textId="1D9107A0" w:rsidR="00333CB4" w:rsidRPr="00A41B50" w:rsidRDefault="00333CB4" w:rsidP="00A41B50">
      <w:pPr>
        <w:pStyle w:val="Naslov2"/>
        <w:numPr>
          <w:ilvl w:val="0"/>
          <w:numId w:val="0"/>
        </w:numPr>
        <w:ind w:left="499" w:hanging="357"/>
        <w:jc w:val="right"/>
        <w:rPr>
          <w:rFonts w:eastAsia="SimSun" w:cs="Arial"/>
          <w:caps/>
          <w:szCs w:val="20"/>
          <w:lang w:eastAsia="zh-CN"/>
        </w:rPr>
      </w:pPr>
      <w:bookmarkStart w:id="263" w:name="_Toc65583435"/>
      <w:r w:rsidRPr="00A41B50">
        <w:rPr>
          <w:rFonts w:eastAsia="SimSun" w:cs="Arial"/>
          <w:caps/>
          <w:szCs w:val="20"/>
          <w:lang w:eastAsia="zh-CN"/>
        </w:rPr>
        <w:lastRenderedPageBreak/>
        <w:t>Obrazec št. 8</w:t>
      </w:r>
      <w:r w:rsidR="00A41B50" w:rsidRPr="00A41B50">
        <w:rPr>
          <w:rFonts w:eastAsia="SimSun" w:cs="Arial"/>
          <w:caps/>
          <w:szCs w:val="20"/>
          <w:lang w:eastAsia="zh-CN"/>
        </w:rPr>
        <w:t>a</w:t>
      </w:r>
      <w:bookmarkEnd w:id="263"/>
    </w:p>
    <w:p w14:paraId="0B21D53E" w14:textId="39E55FED" w:rsidR="00333CB4" w:rsidRPr="00333CB4" w:rsidRDefault="00CC1F99" w:rsidP="00333CB4">
      <w:pPr>
        <w:spacing w:after="200" w:line="276" w:lineRule="auto"/>
        <w:jc w:val="center"/>
        <w:rPr>
          <w:rFonts w:ascii="Arial" w:eastAsia="SimSun" w:hAnsi="Arial" w:cs="Arial"/>
          <w:b/>
          <w:bCs/>
          <w:sz w:val="20"/>
          <w:szCs w:val="20"/>
          <w:lang w:eastAsia="zh-CN"/>
        </w:rPr>
      </w:pPr>
      <w:r>
        <w:rPr>
          <w:rFonts w:ascii="Arial" w:eastAsia="SimSun" w:hAnsi="Arial" w:cs="Arial"/>
          <w:b/>
          <w:bCs/>
          <w:sz w:val="20"/>
          <w:szCs w:val="20"/>
          <w:lang w:eastAsia="zh-CN"/>
        </w:rPr>
        <w:t xml:space="preserve">REFERENČNO POTRDILO </w:t>
      </w:r>
      <w:r w:rsidR="00074460">
        <w:rPr>
          <w:rFonts w:ascii="Arial" w:eastAsia="SimSun" w:hAnsi="Arial" w:cs="Arial"/>
          <w:b/>
          <w:bCs/>
          <w:sz w:val="20"/>
          <w:szCs w:val="20"/>
          <w:lang w:eastAsia="zh-CN"/>
        </w:rPr>
        <w:t>– VODJA DEL</w:t>
      </w:r>
    </w:p>
    <w:p w14:paraId="2BFE5230" w14:textId="77777777" w:rsidR="00333CB4" w:rsidRPr="00333CB4" w:rsidRDefault="00333CB4" w:rsidP="00333CB4">
      <w:pPr>
        <w:spacing w:after="200" w:line="276" w:lineRule="auto"/>
        <w:jc w:val="both"/>
        <w:rPr>
          <w:rFonts w:ascii="Arial" w:eastAsia="SimSun" w:hAnsi="Arial" w:cs="Arial"/>
          <w:sz w:val="20"/>
          <w:szCs w:val="20"/>
          <w:lang w:eastAsia="zh-CN"/>
        </w:rPr>
      </w:pPr>
    </w:p>
    <w:p w14:paraId="1EFA1124" w14:textId="406C34D0" w:rsidR="00CC1F99" w:rsidRPr="00CC1F99" w:rsidRDefault="00311AD3" w:rsidP="00CC1F99">
      <w:pPr>
        <w:spacing w:after="0" w:line="260" w:lineRule="atLeast"/>
        <w:jc w:val="both"/>
        <w:rPr>
          <w:rFonts w:ascii="Arial" w:eastAsia="SimSun" w:hAnsi="Arial" w:cs="Arial"/>
          <w:sz w:val="20"/>
          <w:szCs w:val="20"/>
          <w:lang w:eastAsia="zh-CN"/>
        </w:rPr>
      </w:pPr>
      <w:r>
        <w:rPr>
          <w:rFonts w:ascii="Arial" w:eastAsia="Times New Roman" w:hAnsi="Arial" w:cs="Arial"/>
          <w:color w:val="000000"/>
          <w:sz w:val="20"/>
          <w:szCs w:val="20"/>
          <w:lang w:eastAsia="sl-SI"/>
        </w:rPr>
        <w:t>z</w:t>
      </w:r>
      <w:r w:rsidR="00CC1F99" w:rsidRPr="00CC1F99">
        <w:rPr>
          <w:rFonts w:ascii="Arial" w:eastAsia="Times New Roman" w:hAnsi="Arial" w:cs="Arial"/>
          <w:color w:val="000000"/>
          <w:sz w:val="20"/>
          <w:szCs w:val="20"/>
          <w:lang w:eastAsia="sl-SI"/>
        </w:rPr>
        <w:t xml:space="preserve">a prijavo na javni razpis za oddajo javnega naročila storitev po odprtem postopku </w:t>
      </w:r>
      <w:r w:rsidR="00CC1F99" w:rsidRPr="00CC1F99">
        <w:rPr>
          <w:rFonts w:ascii="Arial" w:eastAsia="SimSun" w:hAnsi="Arial" w:cs="Arial"/>
          <w:sz w:val="20"/>
          <w:szCs w:val="20"/>
          <w:lang w:eastAsia="zh-CN"/>
        </w:rPr>
        <w:t>NOVOGRADNJA PRIZIDAVE OŠ MORAVČE IN ŠPORTNE TELOVADNICE</w:t>
      </w:r>
      <w:r>
        <w:rPr>
          <w:rFonts w:ascii="Arial" w:eastAsia="SimSun" w:hAnsi="Arial" w:cs="Arial"/>
          <w:sz w:val="20"/>
          <w:szCs w:val="20"/>
          <w:lang w:eastAsia="zh-CN"/>
        </w:rPr>
        <w:t>, ki ga izdaja</w:t>
      </w:r>
    </w:p>
    <w:p w14:paraId="7A704CF8" w14:textId="77777777" w:rsidR="00CC1F99" w:rsidRPr="00CC1F99" w:rsidRDefault="00CC1F99" w:rsidP="00CC1F99">
      <w:pPr>
        <w:spacing w:after="0" w:line="260" w:lineRule="atLeast"/>
        <w:jc w:val="both"/>
        <w:rPr>
          <w:rFonts w:ascii="Arial" w:eastAsia="SimSun" w:hAnsi="Arial" w:cs="Arial"/>
          <w:sz w:val="20"/>
          <w:szCs w:val="20"/>
          <w:lang w:eastAsia="zh-CN"/>
        </w:rPr>
      </w:pPr>
    </w:p>
    <w:p w14:paraId="4145BD74" w14:textId="77777777" w:rsidR="00CC1F99" w:rsidRPr="00CC1F99" w:rsidRDefault="00CC1F99" w:rsidP="00CC1F99">
      <w:pPr>
        <w:spacing w:after="0" w:line="260" w:lineRule="atLeast"/>
        <w:jc w:val="both"/>
        <w:rPr>
          <w:rFonts w:ascii="Arial" w:eastAsia="SimSun" w:hAnsi="Arial" w:cs="Arial"/>
          <w:sz w:val="20"/>
          <w:szCs w:val="20"/>
          <w:lang w:eastAsia="zh-CN"/>
        </w:rPr>
      </w:pPr>
    </w:p>
    <w:p w14:paraId="2B81F29E" w14:textId="77777777" w:rsidR="00CC1F99" w:rsidRPr="00CC1F99" w:rsidRDefault="00CC1F99" w:rsidP="00CC1F99">
      <w:pPr>
        <w:spacing w:after="0" w:line="260" w:lineRule="atLeast"/>
        <w:jc w:val="both"/>
        <w:rPr>
          <w:rFonts w:ascii="Arial" w:eastAsia="SimSun" w:hAnsi="Arial" w:cs="Arial"/>
          <w:sz w:val="20"/>
          <w:szCs w:val="20"/>
          <w:lang w:eastAsia="zh-CN"/>
        </w:rPr>
      </w:pPr>
    </w:p>
    <w:p w14:paraId="70B607DE" w14:textId="77777777" w:rsidR="00CC1F99" w:rsidRPr="00CC1F99" w:rsidRDefault="00CC1F99" w:rsidP="00CC1F99">
      <w:pPr>
        <w:spacing w:after="0" w:line="240" w:lineRule="auto"/>
        <w:rPr>
          <w:rFonts w:ascii="Arial" w:eastAsia="Times New Roman" w:hAnsi="Arial" w:cs="Arial"/>
          <w:sz w:val="20"/>
          <w:szCs w:val="20"/>
          <w:lang w:val="x-none" w:eastAsia="x-none"/>
        </w:rPr>
      </w:pPr>
      <w:r w:rsidRPr="00CC1F99">
        <w:rPr>
          <w:rFonts w:ascii="Arial" w:eastAsia="Times New Roman" w:hAnsi="Arial" w:cs="Arial"/>
          <w:sz w:val="20"/>
          <w:szCs w:val="20"/>
          <w:lang w:val="x-none" w:eastAsia="x-none"/>
        </w:rPr>
        <w:t>Naročnik:</w:t>
      </w:r>
    </w:p>
    <w:p w14:paraId="1258D34D" w14:textId="77777777" w:rsidR="00CC1F99" w:rsidRPr="00CC1F99" w:rsidRDefault="00CC1F99" w:rsidP="00CC1F99">
      <w:pPr>
        <w:spacing w:after="0" w:line="240" w:lineRule="auto"/>
        <w:rPr>
          <w:rFonts w:ascii="Arial" w:eastAsia="Times New Roman" w:hAnsi="Arial" w:cs="Arial"/>
          <w:sz w:val="10"/>
          <w:szCs w:val="10"/>
          <w:lang w:val="x-none" w:eastAsia="x-none"/>
        </w:rPr>
      </w:pPr>
    </w:p>
    <w:p w14:paraId="74AEE9FD" w14:textId="77777777" w:rsidR="00CC1F99" w:rsidRPr="00CC1F99" w:rsidRDefault="00CC1F99" w:rsidP="00CC1F99">
      <w:pPr>
        <w:spacing w:after="0" w:line="240" w:lineRule="auto"/>
        <w:rPr>
          <w:rFonts w:ascii="Arial" w:eastAsia="Times New Roman" w:hAnsi="Arial" w:cs="Arial"/>
          <w:sz w:val="20"/>
          <w:szCs w:val="20"/>
          <w:lang w:val="x-none" w:eastAsia="x-none"/>
        </w:rPr>
      </w:pPr>
      <w:r w:rsidRPr="00CC1F99">
        <w:rPr>
          <w:rFonts w:ascii="Arial" w:eastAsia="Times New Roman" w:hAnsi="Arial" w:cs="Arial"/>
          <w:sz w:val="20"/>
          <w:szCs w:val="20"/>
          <w:lang w:val="x-none" w:eastAsia="x-none"/>
        </w:rPr>
        <w:t>_________________________________________________________________________________</w:t>
      </w:r>
    </w:p>
    <w:p w14:paraId="755397E0" w14:textId="77777777" w:rsidR="00CC1F99" w:rsidRPr="00CC1F99" w:rsidRDefault="00CC1F99" w:rsidP="00CC1F99">
      <w:pPr>
        <w:spacing w:after="0" w:line="240" w:lineRule="auto"/>
        <w:rPr>
          <w:rFonts w:ascii="Arial" w:eastAsia="Times New Roman" w:hAnsi="Arial" w:cs="Arial"/>
          <w:sz w:val="18"/>
          <w:szCs w:val="18"/>
          <w:lang w:eastAsia="x-none"/>
        </w:rPr>
      </w:pPr>
      <w:r w:rsidRPr="00CC1F99">
        <w:rPr>
          <w:rFonts w:ascii="Arial" w:eastAsia="Times New Roman" w:hAnsi="Arial" w:cs="Arial"/>
          <w:sz w:val="20"/>
          <w:szCs w:val="20"/>
          <w:lang w:eastAsia="x-none"/>
        </w:rPr>
        <w:t xml:space="preserve">                                                                         </w:t>
      </w:r>
      <w:r w:rsidRPr="00CC1F99">
        <w:rPr>
          <w:rFonts w:ascii="Arial" w:eastAsia="Times New Roman" w:hAnsi="Arial" w:cs="Arial"/>
          <w:sz w:val="18"/>
          <w:szCs w:val="18"/>
          <w:lang w:eastAsia="x-none"/>
        </w:rPr>
        <w:t>(naziv in sedež)</w:t>
      </w:r>
    </w:p>
    <w:p w14:paraId="22F66E14" w14:textId="77777777" w:rsidR="00CC1F99" w:rsidRPr="00CC1F99" w:rsidRDefault="00CC1F99" w:rsidP="00CC1F99">
      <w:pPr>
        <w:spacing w:after="0" w:line="240" w:lineRule="auto"/>
        <w:rPr>
          <w:rFonts w:ascii="Arial" w:eastAsia="Times New Roman" w:hAnsi="Arial" w:cs="Arial"/>
          <w:sz w:val="20"/>
          <w:szCs w:val="20"/>
          <w:lang w:val="x-none" w:eastAsia="x-none"/>
        </w:rPr>
      </w:pPr>
    </w:p>
    <w:p w14:paraId="04D3D3C2" w14:textId="77777777" w:rsidR="00074460" w:rsidRDefault="00074460" w:rsidP="00CC1F99">
      <w:pPr>
        <w:spacing w:after="0" w:line="240" w:lineRule="auto"/>
        <w:rPr>
          <w:rFonts w:ascii="Arial" w:eastAsia="Times New Roman" w:hAnsi="Arial" w:cs="Arial"/>
          <w:sz w:val="20"/>
          <w:szCs w:val="20"/>
          <w:lang w:eastAsia="x-none"/>
        </w:rPr>
      </w:pPr>
      <w:r>
        <w:rPr>
          <w:rFonts w:ascii="Arial" w:eastAsia="Times New Roman" w:hAnsi="Arial" w:cs="Arial"/>
          <w:sz w:val="20"/>
          <w:szCs w:val="20"/>
          <w:lang w:eastAsia="x-none"/>
        </w:rPr>
        <w:t>potrjujemo, da je</w:t>
      </w:r>
    </w:p>
    <w:p w14:paraId="4709DA6F" w14:textId="77777777" w:rsidR="00074460" w:rsidRDefault="00074460" w:rsidP="00CC1F99">
      <w:pPr>
        <w:spacing w:after="0" w:line="240" w:lineRule="auto"/>
        <w:rPr>
          <w:rFonts w:ascii="Arial" w:eastAsia="Times New Roman" w:hAnsi="Arial" w:cs="Arial"/>
          <w:sz w:val="20"/>
          <w:szCs w:val="20"/>
          <w:lang w:eastAsia="x-none"/>
        </w:rPr>
      </w:pPr>
    </w:p>
    <w:p w14:paraId="12F5D27A" w14:textId="77777777" w:rsidR="00635C5C" w:rsidRDefault="00635C5C" w:rsidP="00CC1F99">
      <w:pPr>
        <w:spacing w:after="0" w:line="240" w:lineRule="auto"/>
        <w:rPr>
          <w:rFonts w:ascii="Arial" w:eastAsia="Times New Roman" w:hAnsi="Arial" w:cs="Arial"/>
          <w:sz w:val="20"/>
          <w:szCs w:val="20"/>
          <w:lang w:eastAsia="x-none"/>
        </w:rPr>
      </w:pPr>
    </w:p>
    <w:p w14:paraId="06866274" w14:textId="49A32601" w:rsidR="00074460" w:rsidRDefault="00074460" w:rsidP="00CC1F99">
      <w:pPr>
        <w:spacing w:after="0" w:line="240" w:lineRule="auto"/>
        <w:rPr>
          <w:rFonts w:ascii="Arial" w:eastAsia="Times New Roman" w:hAnsi="Arial" w:cs="Arial"/>
          <w:sz w:val="20"/>
          <w:szCs w:val="20"/>
          <w:lang w:eastAsia="x-none"/>
        </w:rPr>
      </w:pPr>
      <w:r>
        <w:rPr>
          <w:rFonts w:ascii="Arial" w:eastAsia="Times New Roman" w:hAnsi="Arial" w:cs="Arial"/>
          <w:sz w:val="20"/>
          <w:szCs w:val="20"/>
          <w:lang w:eastAsia="x-none"/>
        </w:rPr>
        <w:t>ime in priimek: ___________________________________________________________________</w:t>
      </w:r>
    </w:p>
    <w:p w14:paraId="7078DA1B" w14:textId="07B8D0D8" w:rsidR="00074460" w:rsidRDefault="00074460" w:rsidP="00CC1F99">
      <w:pPr>
        <w:spacing w:after="0" w:line="240" w:lineRule="auto"/>
        <w:rPr>
          <w:rFonts w:ascii="Arial" w:eastAsia="Times New Roman" w:hAnsi="Arial" w:cs="Arial"/>
          <w:sz w:val="20"/>
          <w:szCs w:val="20"/>
          <w:lang w:eastAsia="x-none"/>
        </w:rPr>
      </w:pPr>
    </w:p>
    <w:p w14:paraId="1C896B79" w14:textId="5E09E462" w:rsidR="00635C5C" w:rsidRDefault="000806DF" w:rsidP="00CC1F99">
      <w:pPr>
        <w:spacing w:after="0" w:line="240" w:lineRule="auto"/>
        <w:rPr>
          <w:rFonts w:ascii="Arial" w:eastAsia="Times New Roman" w:hAnsi="Arial" w:cs="Arial"/>
          <w:sz w:val="20"/>
          <w:szCs w:val="20"/>
          <w:lang w:eastAsia="x-none"/>
        </w:rPr>
      </w:pPr>
      <w:r>
        <w:rPr>
          <w:rFonts w:ascii="Arial" w:eastAsia="Times New Roman" w:hAnsi="Arial" w:cs="Arial"/>
          <w:sz w:val="20"/>
          <w:szCs w:val="20"/>
          <w:lang w:eastAsia="x-none"/>
        </w:rPr>
        <w:t>stalno prebivališče: _______________________________________________________________</w:t>
      </w:r>
    </w:p>
    <w:p w14:paraId="4B7DD359" w14:textId="77777777" w:rsidR="000806DF" w:rsidRDefault="000806DF" w:rsidP="00CC1F99">
      <w:pPr>
        <w:spacing w:after="0" w:line="240" w:lineRule="auto"/>
        <w:rPr>
          <w:rFonts w:ascii="Arial" w:eastAsia="Times New Roman" w:hAnsi="Arial" w:cs="Arial"/>
          <w:sz w:val="20"/>
          <w:szCs w:val="20"/>
          <w:lang w:eastAsia="x-none"/>
        </w:rPr>
      </w:pPr>
    </w:p>
    <w:p w14:paraId="5244D908" w14:textId="3C8B6A67" w:rsidR="00CC1F99" w:rsidRPr="00311AD3" w:rsidRDefault="00074460" w:rsidP="00CC1F99">
      <w:pPr>
        <w:spacing w:after="0" w:line="240" w:lineRule="auto"/>
        <w:rPr>
          <w:rFonts w:ascii="Arial" w:eastAsia="Times New Roman" w:hAnsi="Arial" w:cs="Arial"/>
          <w:sz w:val="20"/>
          <w:szCs w:val="20"/>
          <w:lang w:eastAsia="x-none"/>
        </w:rPr>
      </w:pPr>
      <w:r>
        <w:rPr>
          <w:rFonts w:ascii="Arial" w:eastAsia="Times New Roman" w:hAnsi="Arial" w:cs="Arial"/>
          <w:sz w:val="20"/>
          <w:szCs w:val="20"/>
          <w:lang w:eastAsia="x-none"/>
        </w:rPr>
        <w:t>kot (</w:t>
      </w:r>
      <w:r w:rsidR="00311AD3">
        <w:rPr>
          <w:rFonts w:ascii="Arial" w:eastAsia="Times New Roman" w:hAnsi="Arial" w:cs="Arial"/>
          <w:sz w:val="20"/>
          <w:szCs w:val="20"/>
          <w:lang w:eastAsia="x-none"/>
        </w:rPr>
        <w:t>ustrezno označi)</w:t>
      </w:r>
    </w:p>
    <w:p w14:paraId="59647A9D" w14:textId="77777777" w:rsidR="00CC1F99" w:rsidRDefault="00CC1F99" w:rsidP="00CC1F99">
      <w:pPr>
        <w:spacing w:after="0" w:line="240" w:lineRule="auto"/>
        <w:rPr>
          <w:rFonts w:ascii="Arial" w:eastAsia="Times New Roman" w:hAnsi="Arial" w:cs="Arial"/>
          <w:sz w:val="20"/>
          <w:szCs w:val="20"/>
          <w:lang w:val="x-none" w:eastAsia="x-none"/>
        </w:rPr>
      </w:pPr>
    </w:p>
    <w:p w14:paraId="6C36D0F1" w14:textId="15DD1F15" w:rsidR="00311AD3" w:rsidRDefault="00311AD3" w:rsidP="00CC1F99">
      <w:pPr>
        <w:spacing w:after="0" w:line="240" w:lineRule="auto"/>
        <w:rPr>
          <w:rFonts w:ascii="Arial" w:eastAsia="Times New Roman" w:hAnsi="Arial" w:cs="Arial"/>
          <w:b/>
          <w:bCs/>
          <w:sz w:val="20"/>
          <w:szCs w:val="20"/>
          <w:lang w:val="x-none" w:eastAsia="x-none"/>
        </w:rPr>
      </w:pPr>
      <w:r w:rsidRPr="00333CB4">
        <w:rPr>
          <w:rFonts w:ascii="Arial" w:eastAsia="SimSun" w:hAnsi="Arial" w:cs="Arial"/>
          <w:noProof/>
          <w:sz w:val="20"/>
          <w:szCs w:val="20"/>
          <w:lang w:eastAsia="sl-SI"/>
        </w:rPr>
        <mc:AlternateContent>
          <mc:Choice Requires="wps">
            <w:drawing>
              <wp:anchor distT="0" distB="0" distL="114300" distR="114300" simplePos="0" relativeHeight="251672576" behindDoc="0" locked="0" layoutInCell="1" allowOverlap="1" wp14:anchorId="6455C5E2" wp14:editId="49955F62">
                <wp:simplePos x="0" y="0"/>
                <wp:positionH relativeFrom="column">
                  <wp:posOffset>0</wp:posOffset>
                </wp:positionH>
                <wp:positionV relativeFrom="paragraph">
                  <wp:posOffset>9525</wp:posOffset>
                </wp:positionV>
                <wp:extent cx="146050" cy="116840"/>
                <wp:effectExtent l="7620" t="10160" r="8255" b="6350"/>
                <wp:wrapNone/>
                <wp:docPr id="24" name="Pravokotn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32F0C" id="Pravokotnik 24" o:spid="_x0000_s1026" style="position:absolute;margin-left:0;margin-top:.75pt;width:11.5pt;height: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"/>
            </w:pict>
          </mc:Fallback>
        </mc:AlternateContent>
      </w:r>
      <w:r>
        <w:rPr>
          <w:rFonts w:ascii="Arial" w:eastAsia="Times New Roman" w:hAnsi="Arial" w:cs="Arial"/>
          <w:b/>
          <w:bCs/>
          <w:sz w:val="20"/>
          <w:szCs w:val="20"/>
          <w:lang w:eastAsia="x-none"/>
        </w:rPr>
        <w:t xml:space="preserve">      </w:t>
      </w:r>
      <w:r w:rsidR="00074460">
        <w:rPr>
          <w:rFonts w:ascii="Arial" w:eastAsia="Times New Roman" w:hAnsi="Arial" w:cs="Arial"/>
          <w:b/>
          <w:bCs/>
          <w:sz w:val="20"/>
          <w:szCs w:val="20"/>
          <w:lang w:eastAsia="x-none"/>
        </w:rPr>
        <w:t xml:space="preserve"> vodja gradnje</w:t>
      </w:r>
    </w:p>
    <w:p w14:paraId="427DFDB0" w14:textId="34217049" w:rsidR="00311AD3" w:rsidRPr="00311AD3" w:rsidRDefault="00311AD3" w:rsidP="00CC1F99">
      <w:pPr>
        <w:spacing w:after="0" w:line="240" w:lineRule="auto"/>
        <w:rPr>
          <w:rFonts w:ascii="Arial" w:eastAsia="Times New Roman" w:hAnsi="Arial" w:cs="Arial"/>
          <w:b/>
          <w:bCs/>
          <w:sz w:val="20"/>
          <w:szCs w:val="20"/>
          <w:lang w:val="x-none" w:eastAsia="x-none"/>
        </w:rPr>
      </w:pPr>
      <w:r w:rsidRPr="00333CB4">
        <w:rPr>
          <w:rFonts w:ascii="Arial" w:eastAsia="SimSun" w:hAnsi="Arial" w:cs="Arial"/>
          <w:noProof/>
          <w:sz w:val="20"/>
          <w:szCs w:val="20"/>
          <w:lang w:eastAsia="sl-SI"/>
        </w:rPr>
        <mc:AlternateContent>
          <mc:Choice Requires="wps">
            <w:drawing>
              <wp:anchor distT="0" distB="0" distL="114300" distR="114300" simplePos="0" relativeHeight="251674624" behindDoc="0" locked="0" layoutInCell="1" allowOverlap="1" wp14:anchorId="750008A4" wp14:editId="1D588274">
                <wp:simplePos x="0" y="0"/>
                <wp:positionH relativeFrom="column">
                  <wp:posOffset>0</wp:posOffset>
                </wp:positionH>
                <wp:positionV relativeFrom="paragraph">
                  <wp:posOffset>9525</wp:posOffset>
                </wp:positionV>
                <wp:extent cx="146050" cy="116840"/>
                <wp:effectExtent l="7620" t="10160" r="8255" b="6350"/>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EFD3" id="Pravokotnik 25" o:spid="_x0000_s1026" style="position:absolute;margin-left:0;margin-top:.75pt;width:11.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"/>
            </w:pict>
          </mc:Fallback>
        </mc:AlternateContent>
      </w:r>
      <w:r>
        <w:rPr>
          <w:rFonts w:ascii="Arial" w:eastAsia="Times New Roman" w:hAnsi="Arial" w:cs="Arial"/>
          <w:b/>
          <w:bCs/>
          <w:sz w:val="20"/>
          <w:szCs w:val="20"/>
          <w:lang w:eastAsia="x-none"/>
        </w:rPr>
        <w:t xml:space="preserve">       </w:t>
      </w:r>
      <w:r w:rsidR="00074460">
        <w:rPr>
          <w:rFonts w:ascii="Arial" w:eastAsia="Times New Roman" w:hAnsi="Arial" w:cs="Arial"/>
          <w:b/>
          <w:bCs/>
          <w:sz w:val="20"/>
          <w:szCs w:val="20"/>
          <w:lang w:eastAsia="x-none"/>
        </w:rPr>
        <w:t>vodja posameznih del s področja strojnih inštalacij</w:t>
      </w:r>
    </w:p>
    <w:p w14:paraId="1F931D17" w14:textId="2A2813BC" w:rsidR="00311AD3" w:rsidRDefault="00311AD3" w:rsidP="00CC1F99">
      <w:pPr>
        <w:spacing w:after="0" w:line="240" w:lineRule="auto"/>
        <w:rPr>
          <w:rFonts w:ascii="Arial" w:eastAsia="Times New Roman" w:hAnsi="Arial" w:cs="Arial"/>
          <w:b/>
          <w:bCs/>
          <w:sz w:val="20"/>
          <w:szCs w:val="20"/>
          <w:lang w:eastAsia="x-none"/>
        </w:rPr>
      </w:pPr>
      <w:r w:rsidRPr="00333CB4">
        <w:rPr>
          <w:rFonts w:ascii="Arial" w:eastAsia="SimSun" w:hAnsi="Arial" w:cs="Arial"/>
          <w:noProof/>
          <w:sz w:val="20"/>
          <w:szCs w:val="20"/>
          <w:lang w:eastAsia="sl-SI"/>
        </w:rPr>
        <mc:AlternateContent>
          <mc:Choice Requires="wps">
            <w:drawing>
              <wp:anchor distT="0" distB="0" distL="114300" distR="114300" simplePos="0" relativeHeight="251676672" behindDoc="0" locked="0" layoutInCell="1" allowOverlap="1" wp14:anchorId="1A49B4D3" wp14:editId="18AAAFD6">
                <wp:simplePos x="0" y="0"/>
                <wp:positionH relativeFrom="column">
                  <wp:posOffset>0</wp:posOffset>
                </wp:positionH>
                <wp:positionV relativeFrom="paragraph">
                  <wp:posOffset>9525</wp:posOffset>
                </wp:positionV>
                <wp:extent cx="146050" cy="116840"/>
                <wp:effectExtent l="7620" t="10160" r="8255" b="6350"/>
                <wp:wrapNone/>
                <wp:docPr id="26"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CBF4" id="Pravokotnik 26" o:spid="_x0000_s1026" style="position:absolute;margin-left:0;margin-top:.75pt;width:11.5pt;height: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"/>
            </w:pict>
          </mc:Fallback>
        </mc:AlternateContent>
      </w:r>
      <w:proofErr w:type="spellStart"/>
      <w:r>
        <w:rPr>
          <w:rFonts w:ascii="Arial" w:eastAsia="Times New Roman" w:hAnsi="Arial" w:cs="Arial"/>
          <w:b/>
          <w:bCs/>
          <w:sz w:val="20"/>
          <w:szCs w:val="20"/>
          <w:lang w:eastAsia="x-none"/>
        </w:rPr>
        <w:t>el</w:t>
      </w:r>
      <w:proofErr w:type="spellEnd"/>
      <w:r>
        <w:rPr>
          <w:rFonts w:ascii="Arial" w:eastAsia="Times New Roman" w:hAnsi="Arial" w:cs="Arial"/>
          <w:b/>
          <w:bCs/>
          <w:sz w:val="20"/>
          <w:szCs w:val="20"/>
          <w:lang w:eastAsia="x-none"/>
        </w:rPr>
        <w:t xml:space="preserve">    </w:t>
      </w:r>
      <w:r w:rsidR="00074460">
        <w:rPr>
          <w:rFonts w:ascii="Arial" w:eastAsia="Times New Roman" w:hAnsi="Arial" w:cs="Arial"/>
          <w:b/>
          <w:bCs/>
          <w:sz w:val="20"/>
          <w:szCs w:val="20"/>
          <w:lang w:eastAsia="x-none"/>
        </w:rPr>
        <w:t>vodja posameznih del s področja elektro inštalacij</w:t>
      </w:r>
    </w:p>
    <w:p w14:paraId="637AE49F" w14:textId="77777777" w:rsidR="00311AD3" w:rsidRDefault="00311AD3" w:rsidP="00CC1F99">
      <w:pPr>
        <w:spacing w:after="0" w:line="240" w:lineRule="auto"/>
        <w:rPr>
          <w:rFonts w:ascii="Arial" w:eastAsia="Times New Roman" w:hAnsi="Arial" w:cs="Arial"/>
          <w:b/>
          <w:bCs/>
          <w:sz w:val="20"/>
          <w:szCs w:val="20"/>
          <w:lang w:eastAsia="x-none"/>
        </w:rPr>
      </w:pPr>
    </w:p>
    <w:p w14:paraId="3B4E46ED" w14:textId="77777777" w:rsidR="00635C5C" w:rsidRDefault="00635C5C" w:rsidP="00CC1F99">
      <w:pPr>
        <w:spacing w:after="0" w:line="240" w:lineRule="auto"/>
        <w:rPr>
          <w:rFonts w:ascii="Arial" w:eastAsia="Times New Roman" w:hAnsi="Arial" w:cs="Arial"/>
          <w:sz w:val="20"/>
          <w:szCs w:val="20"/>
          <w:lang w:val="x-none" w:eastAsia="x-none"/>
        </w:rPr>
      </w:pPr>
    </w:p>
    <w:p w14:paraId="62E9B8ED" w14:textId="4503C498" w:rsidR="00CC1F99" w:rsidRPr="00CC1F99" w:rsidRDefault="00CC1F99" w:rsidP="00CC1F99">
      <w:pPr>
        <w:spacing w:after="0" w:line="240" w:lineRule="auto"/>
        <w:rPr>
          <w:rFonts w:ascii="Arial" w:eastAsia="Times New Roman" w:hAnsi="Arial" w:cs="Arial"/>
          <w:sz w:val="20"/>
          <w:szCs w:val="20"/>
          <w:lang w:val="x-none" w:eastAsia="x-none"/>
        </w:rPr>
      </w:pPr>
      <w:r w:rsidRPr="00CC1F99">
        <w:rPr>
          <w:rFonts w:ascii="Arial" w:eastAsia="Times New Roman" w:hAnsi="Arial" w:cs="Arial"/>
          <w:sz w:val="20"/>
          <w:szCs w:val="20"/>
          <w:lang w:eastAsia="x-none"/>
        </w:rPr>
        <w:t>na</w:t>
      </w:r>
      <w:r w:rsidRPr="00CC1F99">
        <w:rPr>
          <w:rFonts w:ascii="Arial" w:eastAsia="Times New Roman" w:hAnsi="Arial" w:cs="Arial"/>
          <w:sz w:val="20"/>
          <w:szCs w:val="20"/>
          <w:lang w:val="x-none" w:eastAsia="x-none"/>
        </w:rPr>
        <w:t xml:space="preserve"> objekt</w:t>
      </w:r>
      <w:r w:rsidRPr="00CC1F99">
        <w:rPr>
          <w:rFonts w:ascii="Arial" w:eastAsia="Times New Roman" w:hAnsi="Arial" w:cs="Arial"/>
          <w:sz w:val="20"/>
          <w:szCs w:val="20"/>
          <w:lang w:eastAsia="x-none"/>
        </w:rPr>
        <w:t>u</w:t>
      </w:r>
      <w:r w:rsidRPr="00CC1F99">
        <w:rPr>
          <w:rFonts w:ascii="Arial" w:eastAsia="Times New Roman" w:hAnsi="Arial" w:cs="Arial"/>
          <w:sz w:val="20"/>
          <w:szCs w:val="20"/>
          <w:lang w:val="x-none" w:eastAsia="x-none"/>
        </w:rPr>
        <w:t>:</w:t>
      </w:r>
    </w:p>
    <w:p w14:paraId="3B6836C3" w14:textId="77777777" w:rsidR="00CC1F99" w:rsidRPr="00CC1F99" w:rsidRDefault="00CC1F99" w:rsidP="00CC1F99">
      <w:pPr>
        <w:spacing w:after="0" w:line="240" w:lineRule="auto"/>
        <w:rPr>
          <w:rFonts w:ascii="Arial" w:eastAsia="Times New Roman" w:hAnsi="Arial" w:cs="Arial"/>
          <w:sz w:val="10"/>
          <w:szCs w:val="10"/>
          <w:lang w:val="x-none" w:eastAsia="x-none"/>
        </w:rPr>
      </w:pPr>
    </w:p>
    <w:p w14:paraId="2809A870" w14:textId="77777777" w:rsidR="00CC1F99" w:rsidRPr="00CC1F99" w:rsidRDefault="00CC1F99" w:rsidP="00CC1F99">
      <w:pPr>
        <w:spacing w:after="0" w:line="240" w:lineRule="auto"/>
        <w:rPr>
          <w:rFonts w:ascii="Arial" w:eastAsia="Times New Roman" w:hAnsi="Arial" w:cs="Arial"/>
          <w:sz w:val="10"/>
          <w:szCs w:val="10"/>
          <w:lang w:val="x-none" w:eastAsia="x-none"/>
        </w:rPr>
      </w:pPr>
    </w:p>
    <w:p w14:paraId="158FA31D" w14:textId="77777777" w:rsidR="00CC1F99" w:rsidRPr="00CC1F99" w:rsidRDefault="00CC1F99" w:rsidP="00CC1F99">
      <w:pPr>
        <w:spacing w:after="0" w:line="240" w:lineRule="auto"/>
        <w:rPr>
          <w:rFonts w:ascii="Arial" w:eastAsia="Times New Roman" w:hAnsi="Arial" w:cs="Arial"/>
          <w:sz w:val="20"/>
          <w:szCs w:val="20"/>
          <w:lang w:val="x-none" w:eastAsia="x-none"/>
        </w:rPr>
      </w:pPr>
      <w:r w:rsidRPr="00CC1F99">
        <w:rPr>
          <w:rFonts w:ascii="Arial" w:eastAsia="Times New Roman" w:hAnsi="Arial" w:cs="Arial"/>
          <w:sz w:val="20"/>
          <w:szCs w:val="20"/>
          <w:lang w:val="x-none" w:eastAsia="x-none"/>
        </w:rPr>
        <w:t xml:space="preserve">_________________________________________________________________________________, </w:t>
      </w:r>
    </w:p>
    <w:p w14:paraId="42713B85" w14:textId="77777777" w:rsidR="00CC1F99" w:rsidRPr="00CC1F99" w:rsidRDefault="00CC1F99" w:rsidP="00CC1F99">
      <w:pPr>
        <w:spacing w:after="0" w:line="240" w:lineRule="auto"/>
        <w:rPr>
          <w:rFonts w:ascii="Arial" w:eastAsia="Times New Roman" w:hAnsi="Arial" w:cs="Arial"/>
          <w:sz w:val="20"/>
          <w:szCs w:val="20"/>
          <w:lang w:val="x-none" w:eastAsia="x-none"/>
        </w:rPr>
      </w:pPr>
    </w:p>
    <w:p w14:paraId="0D0528B3" w14:textId="77777777" w:rsidR="00CC1F99" w:rsidRPr="00CC1F99" w:rsidRDefault="00CC1F99" w:rsidP="006A4B2A">
      <w:pPr>
        <w:numPr>
          <w:ilvl w:val="0"/>
          <w:numId w:val="20"/>
        </w:numPr>
        <w:spacing w:after="0" w:line="240" w:lineRule="auto"/>
        <w:rPr>
          <w:rFonts w:ascii="Arial" w:eastAsia="Times New Roman" w:hAnsi="Arial" w:cs="Arial"/>
          <w:sz w:val="20"/>
          <w:szCs w:val="20"/>
          <w:lang w:val="x-none" w:eastAsia="x-none"/>
        </w:rPr>
      </w:pPr>
      <w:r w:rsidRPr="00CC1F99">
        <w:rPr>
          <w:rFonts w:ascii="Arial" w:eastAsia="Times New Roman" w:hAnsi="Arial" w:cs="Arial"/>
          <w:sz w:val="20"/>
          <w:szCs w:val="20"/>
          <w:lang w:val="x-none" w:eastAsia="x-none"/>
        </w:rPr>
        <w:t>vrsta objekta po CC-SI: ___________</w:t>
      </w:r>
    </w:p>
    <w:p w14:paraId="19F7042A" w14:textId="77777777" w:rsidR="00CC1F99" w:rsidRPr="00CC1F99" w:rsidRDefault="00CC1F99" w:rsidP="00CC1F99">
      <w:pPr>
        <w:spacing w:after="0" w:line="240" w:lineRule="auto"/>
        <w:rPr>
          <w:rFonts w:ascii="Arial" w:eastAsia="Times New Roman" w:hAnsi="Arial" w:cs="Arial"/>
          <w:sz w:val="20"/>
          <w:szCs w:val="20"/>
          <w:lang w:val="x-none" w:eastAsia="x-none"/>
        </w:rPr>
      </w:pPr>
    </w:p>
    <w:p w14:paraId="747B5306" w14:textId="77777777" w:rsidR="00635C5C" w:rsidRDefault="00635C5C" w:rsidP="00CC1F99">
      <w:pPr>
        <w:spacing w:after="0" w:line="240" w:lineRule="auto"/>
        <w:rPr>
          <w:rFonts w:ascii="Arial" w:eastAsia="Times New Roman" w:hAnsi="Arial" w:cs="Arial"/>
          <w:sz w:val="20"/>
          <w:szCs w:val="20"/>
          <w:lang w:eastAsia="x-none"/>
        </w:rPr>
      </w:pPr>
    </w:p>
    <w:p w14:paraId="03CE1840" w14:textId="3C99D489" w:rsidR="00CC1F99" w:rsidRPr="00CC1F99" w:rsidRDefault="00635C5C" w:rsidP="00CC1F99">
      <w:pPr>
        <w:spacing w:after="0" w:line="240" w:lineRule="auto"/>
        <w:rPr>
          <w:rFonts w:ascii="Arial" w:eastAsia="Times New Roman" w:hAnsi="Arial" w:cs="Arial"/>
          <w:sz w:val="20"/>
          <w:szCs w:val="20"/>
          <w:lang w:val="x-none" w:eastAsia="x-none"/>
        </w:rPr>
      </w:pPr>
      <w:r>
        <w:rPr>
          <w:rFonts w:ascii="Arial" w:eastAsia="Times New Roman" w:hAnsi="Arial" w:cs="Arial"/>
          <w:sz w:val="20"/>
          <w:szCs w:val="20"/>
          <w:lang w:eastAsia="x-none"/>
        </w:rPr>
        <w:t xml:space="preserve">po pogodbi, ki smo jo sklenili </w:t>
      </w:r>
      <w:r w:rsidR="00CC1F99" w:rsidRPr="00CC1F99">
        <w:rPr>
          <w:rFonts w:ascii="Arial" w:eastAsia="Times New Roman" w:hAnsi="Arial" w:cs="Arial"/>
          <w:sz w:val="20"/>
          <w:szCs w:val="20"/>
          <w:lang w:val="x-none" w:eastAsia="x-none"/>
        </w:rPr>
        <w:t>z izvajalcem</w:t>
      </w:r>
    </w:p>
    <w:p w14:paraId="14851024" w14:textId="77777777" w:rsidR="00CC1F99" w:rsidRPr="00CC1F99" w:rsidRDefault="00CC1F99" w:rsidP="00CC1F99">
      <w:pPr>
        <w:pBdr>
          <w:bottom w:val="single" w:sz="4" w:space="1" w:color="auto"/>
        </w:pBdr>
        <w:spacing w:after="0" w:line="240" w:lineRule="auto"/>
        <w:rPr>
          <w:rFonts w:ascii="Arial" w:eastAsia="Times New Roman" w:hAnsi="Arial" w:cs="Arial"/>
          <w:sz w:val="16"/>
          <w:szCs w:val="16"/>
          <w:lang w:val="x-none" w:eastAsia="x-none"/>
        </w:rPr>
      </w:pPr>
    </w:p>
    <w:p w14:paraId="4FC8F418" w14:textId="77777777" w:rsidR="00CC1F99" w:rsidRPr="00CC1F99" w:rsidRDefault="00CC1F99" w:rsidP="00CC1F99">
      <w:pPr>
        <w:pBdr>
          <w:bottom w:val="single" w:sz="4" w:space="1" w:color="auto"/>
        </w:pBdr>
        <w:spacing w:after="0" w:line="240" w:lineRule="auto"/>
        <w:rPr>
          <w:rFonts w:ascii="Arial" w:eastAsia="Times New Roman" w:hAnsi="Arial" w:cs="Arial"/>
          <w:sz w:val="16"/>
          <w:szCs w:val="16"/>
          <w:lang w:val="x-none" w:eastAsia="x-none"/>
        </w:rPr>
      </w:pPr>
    </w:p>
    <w:p w14:paraId="6B490D57" w14:textId="77777777" w:rsidR="00CC1F99" w:rsidRPr="00CC1F99" w:rsidRDefault="00CC1F99" w:rsidP="00CC1F99">
      <w:pPr>
        <w:spacing w:after="0" w:line="240" w:lineRule="auto"/>
        <w:rPr>
          <w:rFonts w:ascii="Arial" w:eastAsia="Times New Roman" w:hAnsi="Arial" w:cs="Arial"/>
          <w:sz w:val="18"/>
          <w:szCs w:val="18"/>
          <w:lang w:eastAsia="x-none"/>
        </w:rPr>
      </w:pPr>
      <w:r w:rsidRPr="00CC1F99">
        <w:rPr>
          <w:rFonts w:ascii="Arial" w:eastAsia="Times New Roman" w:hAnsi="Arial" w:cs="Arial"/>
          <w:sz w:val="20"/>
          <w:szCs w:val="20"/>
          <w:lang w:eastAsia="x-none"/>
        </w:rPr>
        <w:t xml:space="preserve">                                                                         </w:t>
      </w:r>
      <w:r w:rsidRPr="00CC1F99">
        <w:rPr>
          <w:rFonts w:ascii="Arial" w:eastAsia="Times New Roman" w:hAnsi="Arial" w:cs="Arial"/>
          <w:sz w:val="18"/>
          <w:szCs w:val="18"/>
          <w:lang w:eastAsia="x-none"/>
        </w:rPr>
        <w:t>(naziv in sedež)</w:t>
      </w:r>
    </w:p>
    <w:p w14:paraId="6C91AD87" w14:textId="77777777" w:rsidR="00CC1F99" w:rsidRPr="00CC1F99" w:rsidRDefault="00CC1F99" w:rsidP="00CC1F99">
      <w:pPr>
        <w:spacing w:after="0" w:line="240" w:lineRule="auto"/>
        <w:rPr>
          <w:rFonts w:ascii="Arial" w:eastAsia="Times New Roman" w:hAnsi="Arial" w:cs="Arial"/>
          <w:sz w:val="20"/>
          <w:szCs w:val="20"/>
          <w:lang w:val="x-none" w:eastAsia="x-none"/>
        </w:rPr>
      </w:pPr>
    </w:p>
    <w:p w14:paraId="5F7511D1" w14:textId="6613C724" w:rsidR="00CC1F99" w:rsidRDefault="00635C5C" w:rsidP="00635C5C">
      <w:pPr>
        <w:spacing w:after="0" w:line="240" w:lineRule="auto"/>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pravočasno in kvalitetno izvedel dela </w:t>
      </w:r>
      <w:r w:rsidR="004D5080">
        <w:rPr>
          <w:rFonts w:ascii="Arial" w:eastAsia="Times New Roman" w:hAnsi="Arial" w:cs="Arial"/>
          <w:sz w:val="20"/>
          <w:szCs w:val="20"/>
          <w:lang w:eastAsia="x-none"/>
        </w:rPr>
        <w:t>s področja __________________________________</w:t>
      </w:r>
      <w:r w:rsidR="00CC1F99" w:rsidRPr="00CC1F99">
        <w:rPr>
          <w:rFonts w:ascii="Arial" w:eastAsia="Times New Roman" w:hAnsi="Arial" w:cs="Arial"/>
          <w:sz w:val="20"/>
          <w:szCs w:val="20"/>
          <w:lang w:val="x-none" w:eastAsia="x-none"/>
        </w:rPr>
        <w:t xml:space="preserve">v vrednosti </w:t>
      </w:r>
      <w:r w:rsidR="004D5080">
        <w:rPr>
          <w:rFonts w:ascii="Arial" w:eastAsia="Times New Roman" w:hAnsi="Arial" w:cs="Arial"/>
          <w:sz w:val="20"/>
          <w:szCs w:val="20"/>
          <w:lang w:eastAsia="x-none"/>
        </w:rPr>
        <w:t>teh del</w:t>
      </w:r>
      <w:r w:rsidR="00CC1F99" w:rsidRPr="00CC1F99">
        <w:rPr>
          <w:rFonts w:ascii="Arial" w:eastAsia="Times New Roman" w:hAnsi="Arial" w:cs="Arial"/>
          <w:sz w:val="20"/>
          <w:szCs w:val="20"/>
          <w:lang w:val="x-none" w:eastAsia="x-none"/>
        </w:rPr>
        <w:t>_____________________ EUR (</w:t>
      </w:r>
      <w:r>
        <w:rPr>
          <w:rFonts w:ascii="Arial" w:eastAsia="Times New Roman" w:hAnsi="Arial" w:cs="Arial"/>
          <w:sz w:val="20"/>
          <w:szCs w:val="20"/>
          <w:lang w:eastAsia="x-none"/>
        </w:rPr>
        <w:t>brez</w:t>
      </w:r>
      <w:r w:rsidR="00CC1F99" w:rsidRPr="00CC1F99">
        <w:rPr>
          <w:rFonts w:ascii="Arial" w:eastAsia="Times New Roman" w:hAnsi="Arial" w:cs="Arial"/>
          <w:sz w:val="20"/>
          <w:szCs w:val="20"/>
          <w:lang w:val="x-none" w:eastAsia="x-none"/>
        </w:rPr>
        <w:t xml:space="preserve"> DDV)</w:t>
      </w:r>
      <w:r>
        <w:rPr>
          <w:rFonts w:ascii="Arial" w:eastAsia="Times New Roman" w:hAnsi="Arial" w:cs="Arial"/>
          <w:sz w:val="20"/>
          <w:szCs w:val="20"/>
          <w:lang w:eastAsia="x-none"/>
        </w:rPr>
        <w:t>.</w:t>
      </w:r>
    </w:p>
    <w:p w14:paraId="5877E86E" w14:textId="0B1CB99A" w:rsidR="00635C5C" w:rsidRDefault="00635C5C" w:rsidP="00635C5C">
      <w:pPr>
        <w:spacing w:after="0" w:line="240" w:lineRule="auto"/>
        <w:jc w:val="both"/>
        <w:rPr>
          <w:rFonts w:ascii="Arial" w:eastAsia="Times New Roman" w:hAnsi="Arial" w:cs="Arial"/>
          <w:sz w:val="20"/>
          <w:szCs w:val="20"/>
          <w:lang w:eastAsia="x-none"/>
        </w:rPr>
      </w:pPr>
    </w:p>
    <w:p w14:paraId="6809032A" w14:textId="31B36129" w:rsidR="00635C5C" w:rsidRPr="00CC1F99" w:rsidRDefault="00635C5C" w:rsidP="00635C5C">
      <w:pPr>
        <w:spacing w:after="0" w:line="240" w:lineRule="auto"/>
        <w:jc w:val="both"/>
        <w:rPr>
          <w:rFonts w:ascii="Arial" w:eastAsia="Times New Roman" w:hAnsi="Arial" w:cs="Arial"/>
          <w:sz w:val="20"/>
          <w:szCs w:val="20"/>
          <w:lang w:eastAsia="x-none"/>
        </w:rPr>
      </w:pPr>
      <w:r>
        <w:rPr>
          <w:rFonts w:ascii="Arial" w:eastAsia="Times New Roman" w:hAnsi="Arial" w:cs="Arial"/>
          <w:sz w:val="20"/>
          <w:szCs w:val="20"/>
          <w:lang w:eastAsia="x-none"/>
        </w:rPr>
        <w:t>Objekt je bil končan: ____________*.</w:t>
      </w:r>
    </w:p>
    <w:p w14:paraId="29396FFF" w14:textId="77777777" w:rsidR="00CC1F99" w:rsidRPr="00CC1F99" w:rsidRDefault="00CC1F99" w:rsidP="00CC1F99">
      <w:pPr>
        <w:spacing w:after="0" w:line="240" w:lineRule="auto"/>
        <w:rPr>
          <w:rFonts w:ascii="Arial" w:eastAsia="Times New Roman" w:hAnsi="Arial" w:cs="Arial"/>
          <w:sz w:val="20"/>
          <w:szCs w:val="20"/>
          <w:lang w:val="x-none" w:eastAsia="x-none"/>
        </w:rPr>
      </w:pPr>
    </w:p>
    <w:p w14:paraId="1B8A40C9" w14:textId="77777777" w:rsidR="00CC1F99" w:rsidRPr="00CC1F99" w:rsidRDefault="00CC1F99" w:rsidP="00CC1F99">
      <w:pPr>
        <w:spacing w:after="0" w:line="240" w:lineRule="auto"/>
        <w:jc w:val="both"/>
        <w:rPr>
          <w:rFonts w:ascii="Arial" w:eastAsia="Times New Roman" w:hAnsi="Arial" w:cs="Arial"/>
          <w:b/>
          <w:sz w:val="20"/>
          <w:szCs w:val="20"/>
          <w:lang w:val="x-none" w:eastAsia="x-none"/>
        </w:rPr>
      </w:pPr>
    </w:p>
    <w:p w14:paraId="21E42CDF" w14:textId="77777777" w:rsidR="00CC1F99" w:rsidRPr="00CC1F99" w:rsidRDefault="00CC1F99" w:rsidP="00CC1F99">
      <w:pPr>
        <w:spacing w:after="0" w:line="240" w:lineRule="auto"/>
        <w:jc w:val="both"/>
        <w:rPr>
          <w:rFonts w:ascii="Arial" w:eastAsia="Times New Roman" w:hAnsi="Arial" w:cs="Arial"/>
          <w:b/>
          <w:sz w:val="20"/>
          <w:szCs w:val="20"/>
          <w:lang w:val="x-none" w:eastAsia="x-none"/>
        </w:rPr>
      </w:pPr>
      <w:r w:rsidRPr="00CC1F99">
        <w:rPr>
          <w:rFonts w:ascii="Arial" w:eastAsia="Times New Roman" w:hAnsi="Arial" w:cs="Arial"/>
          <w:b/>
          <w:sz w:val="20"/>
          <w:szCs w:val="20"/>
          <w:lang w:val="x-none" w:eastAsia="x-none"/>
        </w:rPr>
        <w:t>*Potrebno je navesti leto končanja del ali leto pridobitve uporabnega dovoljenja!</w:t>
      </w:r>
    </w:p>
    <w:p w14:paraId="499A3649" w14:textId="77777777" w:rsidR="00CC1F99" w:rsidRPr="00CC1F99" w:rsidRDefault="00CC1F99" w:rsidP="00CC1F99">
      <w:pPr>
        <w:spacing w:after="0" w:line="240" w:lineRule="auto"/>
        <w:rPr>
          <w:rFonts w:ascii="Arial" w:eastAsia="Times New Roman" w:hAnsi="Arial" w:cs="Arial"/>
          <w:sz w:val="20"/>
          <w:szCs w:val="20"/>
          <w:lang w:val="x-none" w:eastAsia="x-none"/>
        </w:rPr>
      </w:pPr>
    </w:p>
    <w:p w14:paraId="3C216F1A" w14:textId="77777777" w:rsidR="00CC1F99" w:rsidRPr="00CC1F99" w:rsidRDefault="00CC1F99" w:rsidP="00CC1F99">
      <w:pPr>
        <w:spacing w:after="0" w:line="240" w:lineRule="auto"/>
        <w:rPr>
          <w:rFonts w:ascii="Arial" w:eastAsia="Times New Roman" w:hAnsi="Arial" w:cs="Arial"/>
          <w:sz w:val="20"/>
          <w:szCs w:val="20"/>
          <w:lang w:val="x-none" w:eastAsia="x-none"/>
        </w:rPr>
      </w:pPr>
    </w:p>
    <w:p w14:paraId="2380A345" w14:textId="77777777" w:rsidR="00CC1F99" w:rsidRPr="00CC1F99" w:rsidRDefault="00CC1F99" w:rsidP="00CC1F99">
      <w:pPr>
        <w:spacing w:after="0" w:line="240" w:lineRule="auto"/>
        <w:rPr>
          <w:rFonts w:ascii="Arial" w:eastAsia="Times New Roman" w:hAnsi="Arial" w:cs="Arial"/>
          <w:sz w:val="20"/>
          <w:szCs w:val="20"/>
          <w:lang w:val="x-none" w:eastAsia="x-none"/>
        </w:rPr>
      </w:pPr>
    </w:p>
    <w:p w14:paraId="190457A6" w14:textId="77777777" w:rsidR="00CC1F99" w:rsidRPr="00CC1F99" w:rsidRDefault="00CC1F99" w:rsidP="00CC1F99">
      <w:pPr>
        <w:spacing w:after="0" w:line="240" w:lineRule="auto"/>
        <w:rPr>
          <w:rFonts w:ascii="Arial" w:eastAsia="Times New Roman" w:hAnsi="Arial" w:cs="Arial"/>
          <w:sz w:val="20"/>
          <w:szCs w:val="20"/>
          <w:lang w:eastAsia="x-none"/>
        </w:rPr>
      </w:pPr>
      <w:r w:rsidRPr="00CC1F99">
        <w:rPr>
          <w:rFonts w:ascii="Arial" w:eastAsia="Times New Roman" w:hAnsi="Arial" w:cs="Arial"/>
          <w:sz w:val="20"/>
          <w:szCs w:val="20"/>
          <w:lang w:val="x-none" w:eastAsia="x-none"/>
        </w:rPr>
        <w:t>Odgovorna oseba naročnika, pri katerem se lahko dobijo dodatne informacije</w:t>
      </w:r>
    </w:p>
    <w:p w14:paraId="56A33D04" w14:textId="77777777" w:rsidR="00CC1F99" w:rsidRPr="00CC1F99" w:rsidRDefault="00CC1F99" w:rsidP="00CC1F99">
      <w:pPr>
        <w:spacing w:after="0" w:line="240" w:lineRule="auto"/>
        <w:rPr>
          <w:rFonts w:ascii="Arial" w:eastAsia="Times New Roman" w:hAnsi="Arial" w:cs="Arial"/>
          <w:sz w:val="10"/>
          <w:szCs w:val="10"/>
          <w:lang w:val="x-none" w:eastAsia="x-none"/>
        </w:rPr>
      </w:pPr>
    </w:p>
    <w:p w14:paraId="4F68A7C1" w14:textId="6A629E2A" w:rsidR="00CC1F99" w:rsidRPr="00CC1F99" w:rsidRDefault="00CC1F99" w:rsidP="00CC1F99">
      <w:pPr>
        <w:spacing w:after="0" w:line="240" w:lineRule="auto"/>
        <w:rPr>
          <w:rFonts w:ascii="Arial" w:eastAsia="Times New Roman" w:hAnsi="Arial" w:cs="Arial"/>
          <w:sz w:val="20"/>
          <w:szCs w:val="20"/>
          <w:lang w:val="x-none" w:eastAsia="x-none"/>
        </w:rPr>
      </w:pPr>
      <w:r w:rsidRPr="00CC1F99">
        <w:rPr>
          <w:rFonts w:ascii="Arial" w:eastAsia="Times New Roman" w:hAnsi="Arial" w:cs="Arial"/>
          <w:sz w:val="20"/>
          <w:szCs w:val="20"/>
          <w:lang w:val="x-none" w:eastAsia="x-none"/>
        </w:rPr>
        <w:t>_________________________________________________________________________________</w:t>
      </w:r>
    </w:p>
    <w:p w14:paraId="7CF88721" w14:textId="77777777" w:rsidR="00CC1F99" w:rsidRPr="00CC1F99" w:rsidRDefault="00CC1F99" w:rsidP="00CC1F99">
      <w:pPr>
        <w:spacing w:after="0" w:line="240" w:lineRule="auto"/>
        <w:rPr>
          <w:rFonts w:ascii="Arial" w:eastAsia="Times New Roman" w:hAnsi="Arial" w:cs="Arial"/>
          <w:sz w:val="20"/>
          <w:szCs w:val="20"/>
          <w:lang w:val="x-none" w:eastAsia="x-none"/>
        </w:rPr>
      </w:pPr>
    </w:p>
    <w:p w14:paraId="6564EC08" w14:textId="77777777" w:rsidR="00CC1F99" w:rsidRPr="00CC1F99" w:rsidRDefault="00CC1F99" w:rsidP="00CC1F99">
      <w:pPr>
        <w:spacing w:after="0" w:line="240" w:lineRule="auto"/>
        <w:rPr>
          <w:rFonts w:ascii="Arial" w:eastAsia="Times New Roman" w:hAnsi="Arial" w:cs="Arial"/>
          <w:sz w:val="20"/>
          <w:szCs w:val="20"/>
          <w:lang w:val="x-none" w:eastAsia="x-none"/>
        </w:rPr>
      </w:pPr>
      <w:r w:rsidRPr="00CC1F99">
        <w:rPr>
          <w:rFonts w:ascii="Arial" w:eastAsia="Times New Roman" w:hAnsi="Arial" w:cs="Arial"/>
          <w:sz w:val="20"/>
          <w:szCs w:val="20"/>
          <w:lang w:val="x-none" w:eastAsia="x-none"/>
        </w:rPr>
        <w:lastRenderedPageBreak/>
        <w:t xml:space="preserve">tel.: ___________________________, </w:t>
      </w:r>
      <w:r w:rsidRPr="00CC1F99">
        <w:rPr>
          <w:rFonts w:ascii="Arial" w:eastAsia="Times New Roman" w:hAnsi="Arial" w:cs="Arial"/>
          <w:sz w:val="20"/>
          <w:szCs w:val="20"/>
          <w:lang w:eastAsia="x-none"/>
        </w:rPr>
        <w:t>e-pošta</w:t>
      </w:r>
      <w:r w:rsidRPr="00CC1F99">
        <w:rPr>
          <w:rFonts w:ascii="Arial" w:eastAsia="Times New Roman" w:hAnsi="Arial" w:cs="Arial"/>
          <w:sz w:val="20"/>
          <w:szCs w:val="20"/>
          <w:lang w:val="x-none" w:eastAsia="x-none"/>
        </w:rPr>
        <w:t>: ____________________________.</w:t>
      </w:r>
    </w:p>
    <w:p w14:paraId="6BBFD03C" w14:textId="77777777" w:rsidR="00CC1F99" w:rsidRPr="00CC1F99" w:rsidRDefault="00CC1F99" w:rsidP="00CC1F99">
      <w:pPr>
        <w:autoSpaceDE w:val="0"/>
        <w:autoSpaceDN w:val="0"/>
        <w:adjustRightInd w:val="0"/>
        <w:spacing w:after="0" w:line="324" w:lineRule="auto"/>
        <w:jc w:val="both"/>
        <w:rPr>
          <w:rFonts w:ascii="Arial" w:eastAsia="Times New Roman" w:hAnsi="Arial" w:cs="Arial"/>
          <w:sz w:val="20"/>
          <w:szCs w:val="20"/>
          <w:lang w:eastAsia="sl-SI"/>
        </w:rPr>
      </w:pPr>
    </w:p>
    <w:p w14:paraId="38A48C20" w14:textId="77777777" w:rsidR="00CC1F99" w:rsidRPr="00CC1F99" w:rsidRDefault="00CC1F99" w:rsidP="00CC1F99">
      <w:pPr>
        <w:autoSpaceDE w:val="0"/>
        <w:autoSpaceDN w:val="0"/>
        <w:adjustRightInd w:val="0"/>
        <w:spacing w:after="0" w:line="324" w:lineRule="auto"/>
        <w:jc w:val="both"/>
        <w:rPr>
          <w:rFonts w:ascii="Arial" w:eastAsia="Times New Roman" w:hAnsi="Arial" w:cs="Arial"/>
          <w:sz w:val="20"/>
          <w:szCs w:val="20"/>
          <w:lang w:eastAsia="sl-SI"/>
        </w:rPr>
      </w:pPr>
    </w:p>
    <w:tbl>
      <w:tblPr>
        <w:tblW w:w="9747" w:type="dxa"/>
        <w:tblLayout w:type="fixed"/>
        <w:tblLook w:val="0000" w:firstRow="0" w:lastRow="0" w:firstColumn="0" w:lastColumn="0" w:noHBand="0" w:noVBand="0"/>
      </w:tblPr>
      <w:tblGrid>
        <w:gridCol w:w="3348"/>
        <w:gridCol w:w="1818"/>
        <w:gridCol w:w="4581"/>
      </w:tblGrid>
      <w:tr w:rsidR="00CC1F99" w:rsidRPr="00CC1F99" w14:paraId="6C2FC0D6" w14:textId="77777777" w:rsidTr="00FC57B7">
        <w:trPr>
          <w:trHeight w:val="241"/>
        </w:trPr>
        <w:tc>
          <w:tcPr>
            <w:tcW w:w="3348" w:type="dxa"/>
          </w:tcPr>
          <w:p w14:paraId="1BA08B0F" w14:textId="77777777" w:rsidR="00CC1F99" w:rsidRPr="00CC1F99" w:rsidRDefault="00CC1F99" w:rsidP="00CC1F99">
            <w:pPr>
              <w:spacing w:before="60" w:after="60" w:line="240" w:lineRule="auto"/>
              <w:rPr>
                <w:rFonts w:ascii="Arial" w:eastAsia="Times New Roman" w:hAnsi="Arial" w:cs="Arial"/>
                <w:sz w:val="20"/>
                <w:szCs w:val="20"/>
                <w:lang w:eastAsia="sl-SI"/>
              </w:rPr>
            </w:pPr>
          </w:p>
          <w:p w14:paraId="79037358" w14:textId="77777777" w:rsidR="00CC1F99" w:rsidRPr="00CC1F99" w:rsidRDefault="00CC1F99" w:rsidP="00CC1F99">
            <w:pPr>
              <w:spacing w:before="60" w:after="60" w:line="240" w:lineRule="auto"/>
              <w:rPr>
                <w:rFonts w:ascii="Arial" w:eastAsia="Times New Roman" w:hAnsi="Arial" w:cs="Arial"/>
                <w:sz w:val="20"/>
                <w:szCs w:val="20"/>
                <w:lang w:eastAsia="sl-SI"/>
              </w:rPr>
            </w:pPr>
          </w:p>
          <w:p w14:paraId="146D0051" w14:textId="77777777" w:rsidR="00CC1F99" w:rsidRPr="00CC1F99" w:rsidRDefault="00CC1F99" w:rsidP="00CC1F99">
            <w:pPr>
              <w:spacing w:before="60" w:after="60" w:line="240" w:lineRule="auto"/>
              <w:rPr>
                <w:rFonts w:ascii="Arial" w:eastAsia="Times New Roman" w:hAnsi="Arial" w:cs="Arial"/>
                <w:sz w:val="20"/>
                <w:szCs w:val="20"/>
                <w:lang w:eastAsia="sl-SI"/>
              </w:rPr>
            </w:pPr>
            <w:r w:rsidRPr="00CC1F99">
              <w:rPr>
                <w:rFonts w:ascii="Arial" w:eastAsia="Times New Roman" w:hAnsi="Arial" w:cs="Arial"/>
                <w:sz w:val="20"/>
                <w:szCs w:val="20"/>
                <w:lang w:eastAsia="sl-SI"/>
              </w:rPr>
              <w:t xml:space="preserve">Kraj: </w:t>
            </w:r>
            <w:r w:rsidRPr="00CC1F99">
              <w:rPr>
                <w:rFonts w:ascii="Arial" w:eastAsia="Times New Roman" w:hAnsi="Arial" w:cs="Arial"/>
                <w:sz w:val="20"/>
                <w:szCs w:val="20"/>
                <w:lang w:eastAsia="sl-SI"/>
              </w:rPr>
              <w:fldChar w:fldCharType="begin">
                <w:ffData>
                  <w:name w:val="Besedilo43"/>
                  <w:enabled/>
                  <w:calcOnExit w:val="0"/>
                  <w:textInput/>
                </w:ffData>
              </w:fldChar>
            </w:r>
            <w:r w:rsidRPr="00CC1F99">
              <w:rPr>
                <w:rFonts w:ascii="Arial" w:eastAsia="Times New Roman" w:hAnsi="Arial" w:cs="Arial"/>
                <w:sz w:val="20"/>
                <w:szCs w:val="20"/>
                <w:lang w:eastAsia="sl-SI"/>
              </w:rPr>
              <w:instrText xml:space="preserve"> FORMTEXT </w:instrText>
            </w:r>
            <w:r w:rsidRPr="00CC1F99">
              <w:rPr>
                <w:rFonts w:ascii="Arial" w:eastAsia="Times New Roman" w:hAnsi="Arial" w:cs="Arial"/>
                <w:sz w:val="20"/>
                <w:szCs w:val="20"/>
                <w:lang w:eastAsia="sl-SI"/>
              </w:rPr>
            </w:r>
            <w:r w:rsidRPr="00CC1F99">
              <w:rPr>
                <w:rFonts w:ascii="Arial" w:eastAsia="Times New Roman" w:hAnsi="Arial" w:cs="Arial"/>
                <w:sz w:val="20"/>
                <w:szCs w:val="20"/>
                <w:lang w:eastAsia="sl-SI"/>
              </w:rPr>
              <w:fldChar w:fldCharType="separate"/>
            </w:r>
            <w:r w:rsidRPr="00CC1F99">
              <w:rPr>
                <w:rFonts w:ascii="Arial" w:eastAsia="Times New Roman" w:hAnsi="Arial" w:cs="Arial"/>
                <w:noProof/>
                <w:sz w:val="20"/>
                <w:szCs w:val="20"/>
                <w:lang w:eastAsia="sl-SI"/>
              </w:rPr>
              <w:t> </w:t>
            </w:r>
            <w:r w:rsidRPr="00CC1F99">
              <w:rPr>
                <w:rFonts w:ascii="Arial" w:eastAsia="Times New Roman" w:hAnsi="Arial" w:cs="Arial"/>
                <w:noProof/>
                <w:sz w:val="20"/>
                <w:szCs w:val="20"/>
                <w:lang w:eastAsia="sl-SI"/>
              </w:rPr>
              <w:t> </w:t>
            </w:r>
            <w:r w:rsidRPr="00CC1F99">
              <w:rPr>
                <w:rFonts w:ascii="Arial" w:eastAsia="Times New Roman" w:hAnsi="Arial" w:cs="Arial"/>
                <w:noProof/>
                <w:sz w:val="20"/>
                <w:szCs w:val="20"/>
                <w:lang w:eastAsia="sl-SI"/>
              </w:rPr>
              <w:t> </w:t>
            </w:r>
            <w:r w:rsidRPr="00CC1F99">
              <w:rPr>
                <w:rFonts w:ascii="Arial" w:eastAsia="Times New Roman" w:hAnsi="Arial" w:cs="Arial"/>
                <w:noProof/>
                <w:sz w:val="20"/>
                <w:szCs w:val="20"/>
                <w:lang w:eastAsia="sl-SI"/>
              </w:rPr>
              <w:t> </w:t>
            </w:r>
            <w:r w:rsidRPr="00CC1F99">
              <w:rPr>
                <w:rFonts w:ascii="Arial" w:eastAsia="Times New Roman" w:hAnsi="Arial" w:cs="Arial"/>
                <w:noProof/>
                <w:sz w:val="20"/>
                <w:szCs w:val="20"/>
                <w:lang w:eastAsia="sl-SI"/>
              </w:rPr>
              <w:t> </w:t>
            </w:r>
            <w:r w:rsidRPr="00CC1F99">
              <w:rPr>
                <w:rFonts w:ascii="Arial" w:eastAsia="Times New Roman" w:hAnsi="Arial" w:cs="Arial"/>
                <w:sz w:val="20"/>
                <w:szCs w:val="20"/>
                <w:lang w:eastAsia="sl-SI"/>
              </w:rPr>
              <w:fldChar w:fldCharType="end"/>
            </w:r>
          </w:p>
        </w:tc>
        <w:tc>
          <w:tcPr>
            <w:tcW w:w="1818" w:type="dxa"/>
          </w:tcPr>
          <w:p w14:paraId="34B1D4F4" w14:textId="77777777" w:rsidR="00CC1F99" w:rsidRPr="00CC1F99" w:rsidRDefault="00CC1F99" w:rsidP="00CC1F99">
            <w:pPr>
              <w:tabs>
                <w:tab w:val="center" w:pos="7020"/>
              </w:tabs>
              <w:spacing w:before="60" w:after="60" w:line="240" w:lineRule="auto"/>
              <w:jc w:val="center"/>
              <w:rPr>
                <w:rFonts w:ascii="Arial" w:eastAsia="Times New Roman" w:hAnsi="Arial" w:cs="Arial"/>
                <w:sz w:val="20"/>
                <w:szCs w:val="20"/>
                <w:lang w:eastAsia="sl-SI"/>
              </w:rPr>
            </w:pPr>
          </w:p>
        </w:tc>
        <w:tc>
          <w:tcPr>
            <w:tcW w:w="4581" w:type="dxa"/>
          </w:tcPr>
          <w:p w14:paraId="254370F4" w14:textId="77777777" w:rsidR="00CC1F99" w:rsidRPr="00CC1F99" w:rsidRDefault="00CC1F99" w:rsidP="00CC1F99">
            <w:pPr>
              <w:tabs>
                <w:tab w:val="center" w:pos="7020"/>
              </w:tabs>
              <w:spacing w:before="60" w:after="60" w:line="240" w:lineRule="auto"/>
              <w:rPr>
                <w:rFonts w:ascii="Arial" w:eastAsia="Times New Roman" w:hAnsi="Arial" w:cs="Arial"/>
                <w:sz w:val="20"/>
                <w:szCs w:val="20"/>
                <w:lang w:eastAsia="sl-SI"/>
              </w:rPr>
            </w:pPr>
            <w:r w:rsidRPr="00CC1F99">
              <w:rPr>
                <w:rFonts w:ascii="Arial" w:eastAsia="Times New Roman" w:hAnsi="Arial" w:cs="Arial"/>
                <w:sz w:val="20"/>
                <w:szCs w:val="20"/>
                <w:lang w:eastAsia="sl-SI"/>
              </w:rPr>
              <w:t xml:space="preserve">               Podpis pooblaščene osebe</w:t>
            </w:r>
          </w:p>
          <w:p w14:paraId="27511217" w14:textId="77777777" w:rsidR="00CC1F99" w:rsidRPr="00CC1F99" w:rsidRDefault="00CC1F99" w:rsidP="00CC1F99">
            <w:pPr>
              <w:tabs>
                <w:tab w:val="center" w:pos="7020"/>
              </w:tabs>
              <w:spacing w:before="60" w:after="60" w:line="240" w:lineRule="auto"/>
              <w:rPr>
                <w:rFonts w:ascii="Arial" w:eastAsia="Times New Roman" w:hAnsi="Arial" w:cs="Arial"/>
                <w:sz w:val="20"/>
                <w:szCs w:val="20"/>
                <w:lang w:eastAsia="sl-SI"/>
              </w:rPr>
            </w:pPr>
            <w:r w:rsidRPr="00CC1F99">
              <w:rPr>
                <w:rFonts w:ascii="Arial" w:eastAsia="Times New Roman" w:hAnsi="Arial" w:cs="Arial"/>
                <w:sz w:val="20"/>
                <w:szCs w:val="20"/>
                <w:lang w:eastAsia="sl-SI"/>
              </w:rPr>
              <w:t xml:space="preserve">              naročnika referenčnega dela:</w:t>
            </w:r>
          </w:p>
        </w:tc>
      </w:tr>
      <w:tr w:rsidR="00CC1F99" w:rsidRPr="00CC1F99" w14:paraId="46A8370D" w14:textId="77777777" w:rsidTr="00FC57B7">
        <w:trPr>
          <w:trHeight w:val="483"/>
        </w:trPr>
        <w:tc>
          <w:tcPr>
            <w:tcW w:w="3348" w:type="dxa"/>
          </w:tcPr>
          <w:p w14:paraId="7F05D2B1" w14:textId="77777777" w:rsidR="00CC1F99" w:rsidRPr="00CC1F99" w:rsidRDefault="00CC1F99" w:rsidP="00CC1F99">
            <w:pPr>
              <w:spacing w:before="60" w:after="60" w:line="240" w:lineRule="auto"/>
              <w:rPr>
                <w:rFonts w:ascii="Arial" w:eastAsia="Times New Roman" w:hAnsi="Arial" w:cs="Arial"/>
                <w:sz w:val="20"/>
                <w:szCs w:val="20"/>
                <w:lang w:eastAsia="sl-SI"/>
              </w:rPr>
            </w:pPr>
            <w:r w:rsidRPr="00CC1F99">
              <w:rPr>
                <w:rFonts w:ascii="Arial" w:eastAsia="Times New Roman" w:hAnsi="Arial" w:cs="Arial"/>
                <w:sz w:val="20"/>
                <w:szCs w:val="20"/>
                <w:lang w:eastAsia="sl-SI"/>
              </w:rPr>
              <w:t>Datum</w:t>
            </w:r>
            <w:r w:rsidRPr="00CC1F99">
              <w:rPr>
                <w:rFonts w:ascii="Arial" w:eastAsia="Times New Roman" w:hAnsi="Arial" w:cs="Arial"/>
                <w:sz w:val="20"/>
                <w:szCs w:val="20"/>
                <w:lang w:eastAsia="sl-SI"/>
              </w:rPr>
              <w:fldChar w:fldCharType="begin">
                <w:ffData>
                  <w:name w:val="Besedilo22"/>
                  <w:enabled/>
                  <w:calcOnExit w:val="0"/>
                  <w:textInput/>
                </w:ffData>
              </w:fldChar>
            </w:r>
            <w:r w:rsidRPr="00CC1F99">
              <w:rPr>
                <w:rFonts w:ascii="Arial" w:eastAsia="Times New Roman" w:hAnsi="Arial" w:cs="Arial"/>
                <w:sz w:val="20"/>
                <w:szCs w:val="20"/>
                <w:lang w:eastAsia="sl-SI"/>
              </w:rPr>
              <w:instrText xml:space="preserve"> FORMTEXT </w:instrText>
            </w:r>
            <w:r w:rsidR="001D5147">
              <w:rPr>
                <w:rFonts w:ascii="Arial" w:eastAsia="Times New Roman" w:hAnsi="Arial" w:cs="Arial"/>
                <w:sz w:val="20"/>
                <w:szCs w:val="20"/>
                <w:lang w:eastAsia="sl-SI"/>
              </w:rPr>
            </w:r>
            <w:r w:rsidR="001D5147">
              <w:rPr>
                <w:rFonts w:ascii="Arial" w:eastAsia="Times New Roman" w:hAnsi="Arial" w:cs="Arial"/>
                <w:sz w:val="20"/>
                <w:szCs w:val="20"/>
                <w:lang w:eastAsia="sl-SI"/>
              </w:rPr>
              <w:fldChar w:fldCharType="separate"/>
            </w:r>
            <w:r w:rsidRPr="00CC1F99">
              <w:rPr>
                <w:rFonts w:ascii="Arial" w:eastAsia="Times New Roman" w:hAnsi="Arial" w:cs="Arial"/>
                <w:sz w:val="20"/>
                <w:szCs w:val="20"/>
                <w:lang w:eastAsia="sl-SI"/>
              </w:rPr>
              <w:fldChar w:fldCharType="end"/>
            </w:r>
            <w:r w:rsidRPr="00CC1F99">
              <w:rPr>
                <w:rFonts w:ascii="Arial" w:eastAsia="Times New Roman" w:hAnsi="Arial" w:cs="Arial"/>
                <w:sz w:val="20"/>
                <w:szCs w:val="20"/>
                <w:lang w:eastAsia="sl-SI"/>
              </w:rPr>
              <w:t xml:space="preserve">: </w:t>
            </w:r>
            <w:r w:rsidRPr="00CC1F99">
              <w:rPr>
                <w:rFonts w:ascii="Arial" w:eastAsia="Times New Roman" w:hAnsi="Arial" w:cs="Arial"/>
                <w:sz w:val="20"/>
                <w:szCs w:val="20"/>
                <w:lang w:eastAsia="sl-SI"/>
              </w:rPr>
              <w:fldChar w:fldCharType="begin">
                <w:ffData>
                  <w:name w:val="Besedilo39"/>
                  <w:enabled/>
                  <w:calcOnExit w:val="0"/>
                  <w:textInput/>
                </w:ffData>
              </w:fldChar>
            </w:r>
            <w:r w:rsidRPr="00CC1F99">
              <w:rPr>
                <w:rFonts w:ascii="Arial" w:eastAsia="Times New Roman" w:hAnsi="Arial" w:cs="Arial"/>
                <w:sz w:val="20"/>
                <w:szCs w:val="20"/>
                <w:lang w:eastAsia="sl-SI"/>
              </w:rPr>
              <w:instrText xml:space="preserve"> FORMTEXT </w:instrText>
            </w:r>
            <w:r w:rsidRPr="00CC1F99">
              <w:rPr>
                <w:rFonts w:ascii="Arial" w:eastAsia="Times New Roman" w:hAnsi="Arial" w:cs="Arial"/>
                <w:sz w:val="20"/>
                <w:szCs w:val="20"/>
                <w:lang w:eastAsia="sl-SI"/>
              </w:rPr>
            </w:r>
            <w:r w:rsidRPr="00CC1F99">
              <w:rPr>
                <w:rFonts w:ascii="Arial" w:eastAsia="Times New Roman" w:hAnsi="Arial" w:cs="Arial"/>
                <w:sz w:val="20"/>
                <w:szCs w:val="20"/>
                <w:lang w:eastAsia="sl-SI"/>
              </w:rPr>
              <w:fldChar w:fldCharType="separate"/>
            </w:r>
            <w:r w:rsidRPr="00CC1F99">
              <w:rPr>
                <w:rFonts w:ascii="Arial" w:eastAsia="Times New Roman" w:hAnsi="Arial" w:cs="Arial"/>
                <w:noProof/>
                <w:sz w:val="20"/>
                <w:szCs w:val="20"/>
                <w:lang w:eastAsia="sl-SI"/>
              </w:rPr>
              <w:t> </w:t>
            </w:r>
            <w:r w:rsidRPr="00CC1F99">
              <w:rPr>
                <w:rFonts w:ascii="Arial" w:eastAsia="Times New Roman" w:hAnsi="Arial" w:cs="Arial"/>
                <w:noProof/>
                <w:sz w:val="20"/>
                <w:szCs w:val="20"/>
                <w:lang w:eastAsia="sl-SI"/>
              </w:rPr>
              <w:t> </w:t>
            </w:r>
            <w:r w:rsidRPr="00CC1F99">
              <w:rPr>
                <w:rFonts w:ascii="Arial" w:eastAsia="Times New Roman" w:hAnsi="Arial" w:cs="Arial"/>
                <w:noProof/>
                <w:sz w:val="20"/>
                <w:szCs w:val="20"/>
                <w:lang w:eastAsia="sl-SI"/>
              </w:rPr>
              <w:t> </w:t>
            </w:r>
            <w:r w:rsidRPr="00CC1F99">
              <w:rPr>
                <w:rFonts w:ascii="Arial" w:eastAsia="Times New Roman" w:hAnsi="Arial" w:cs="Arial"/>
                <w:noProof/>
                <w:sz w:val="20"/>
                <w:szCs w:val="20"/>
                <w:lang w:eastAsia="sl-SI"/>
              </w:rPr>
              <w:t> </w:t>
            </w:r>
            <w:r w:rsidRPr="00CC1F99">
              <w:rPr>
                <w:rFonts w:ascii="Arial" w:eastAsia="Times New Roman" w:hAnsi="Arial" w:cs="Arial"/>
                <w:noProof/>
                <w:sz w:val="20"/>
                <w:szCs w:val="20"/>
                <w:lang w:eastAsia="sl-SI"/>
              </w:rPr>
              <w:t> </w:t>
            </w:r>
            <w:r w:rsidRPr="00CC1F99">
              <w:rPr>
                <w:rFonts w:ascii="Arial" w:eastAsia="Times New Roman" w:hAnsi="Arial" w:cs="Arial"/>
                <w:sz w:val="20"/>
                <w:szCs w:val="20"/>
                <w:lang w:eastAsia="sl-SI"/>
              </w:rPr>
              <w:fldChar w:fldCharType="end"/>
            </w:r>
            <w:r w:rsidRPr="00CC1F99">
              <w:rPr>
                <w:rFonts w:ascii="Arial" w:eastAsia="Times New Roman" w:hAnsi="Arial" w:cs="Arial"/>
                <w:sz w:val="20"/>
                <w:szCs w:val="20"/>
                <w:lang w:eastAsia="sl-SI"/>
              </w:rPr>
              <w:t xml:space="preserve">                           žig</w:t>
            </w:r>
          </w:p>
        </w:tc>
        <w:tc>
          <w:tcPr>
            <w:tcW w:w="1818" w:type="dxa"/>
          </w:tcPr>
          <w:p w14:paraId="1D70C15F" w14:textId="77777777" w:rsidR="00CC1F99" w:rsidRPr="00CC1F99" w:rsidRDefault="00CC1F99" w:rsidP="00CC1F99">
            <w:pPr>
              <w:spacing w:before="60" w:after="60" w:line="240" w:lineRule="auto"/>
              <w:jc w:val="center"/>
              <w:rPr>
                <w:rFonts w:ascii="Arial" w:eastAsia="Times New Roman" w:hAnsi="Arial" w:cs="Arial"/>
                <w:sz w:val="20"/>
                <w:szCs w:val="20"/>
                <w:lang w:eastAsia="sl-SI"/>
              </w:rPr>
            </w:pPr>
          </w:p>
        </w:tc>
        <w:tc>
          <w:tcPr>
            <w:tcW w:w="4581" w:type="dxa"/>
          </w:tcPr>
          <w:p w14:paraId="09B710BD" w14:textId="77777777" w:rsidR="00CC1F99" w:rsidRPr="00CC1F99" w:rsidRDefault="00CC1F99" w:rsidP="00CC1F99">
            <w:pPr>
              <w:spacing w:before="60" w:after="60" w:line="240" w:lineRule="auto"/>
              <w:jc w:val="center"/>
              <w:rPr>
                <w:rFonts w:ascii="Arial" w:eastAsia="Times New Roman" w:hAnsi="Arial" w:cs="Arial"/>
                <w:sz w:val="20"/>
                <w:szCs w:val="20"/>
                <w:lang w:eastAsia="sl-SI"/>
              </w:rPr>
            </w:pPr>
            <w:r w:rsidRPr="00CC1F99">
              <w:rPr>
                <w:rFonts w:ascii="Arial" w:eastAsia="Times New Roman" w:hAnsi="Arial" w:cs="Arial"/>
                <w:sz w:val="20"/>
                <w:szCs w:val="20"/>
                <w:lang w:eastAsia="sl-SI"/>
              </w:rPr>
              <w:t>________________________</w:t>
            </w:r>
          </w:p>
          <w:p w14:paraId="4F09D11D" w14:textId="77777777" w:rsidR="00CC1F99" w:rsidRPr="00CC1F99" w:rsidRDefault="00CC1F99" w:rsidP="00CC1F99">
            <w:pPr>
              <w:spacing w:before="60" w:after="60" w:line="240" w:lineRule="auto"/>
              <w:jc w:val="center"/>
              <w:rPr>
                <w:rFonts w:ascii="Arial" w:eastAsia="Times New Roman" w:hAnsi="Arial" w:cs="Arial"/>
                <w:sz w:val="20"/>
                <w:szCs w:val="20"/>
                <w:lang w:eastAsia="sl-SI"/>
              </w:rPr>
            </w:pPr>
          </w:p>
        </w:tc>
      </w:tr>
    </w:tbl>
    <w:p w14:paraId="3E54CEAE" w14:textId="77777777" w:rsidR="00CC1F99" w:rsidRPr="00CC1F99" w:rsidRDefault="00CC1F99" w:rsidP="00CC1F99">
      <w:pPr>
        <w:spacing w:after="0" w:line="240" w:lineRule="auto"/>
        <w:jc w:val="both"/>
        <w:rPr>
          <w:rFonts w:ascii="Arial" w:eastAsia="Times New Roman" w:hAnsi="Arial" w:cs="Arial"/>
          <w:sz w:val="20"/>
          <w:szCs w:val="20"/>
          <w:lang w:eastAsia="sl-SI"/>
        </w:rPr>
      </w:pPr>
    </w:p>
    <w:p w14:paraId="5689C4B3" w14:textId="77777777" w:rsidR="00CC1F99" w:rsidRPr="00CC1F99" w:rsidRDefault="00CC1F99" w:rsidP="00CC1F99">
      <w:pPr>
        <w:spacing w:after="0" w:line="240" w:lineRule="auto"/>
        <w:jc w:val="both"/>
        <w:rPr>
          <w:rFonts w:ascii="Arial" w:eastAsia="Times New Roman" w:hAnsi="Arial" w:cs="Arial"/>
          <w:sz w:val="20"/>
          <w:szCs w:val="20"/>
          <w:lang w:eastAsia="sl-SI"/>
        </w:rPr>
      </w:pPr>
    </w:p>
    <w:p w14:paraId="7E4BD88C" w14:textId="77777777" w:rsidR="00CC1F99" w:rsidRPr="00CC1F99" w:rsidRDefault="00CC1F99" w:rsidP="00CC1F99">
      <w:pPr>
        <w:spacing w:after="0" w:line="260" w:lineRule="atLeast"/>
        <w:jc w:val="both"/>
        <w:rPr>
          <w:rFonts w:ascii="Arial" w:eastAsia="Times New Roman" w:hAnsi="Arial" w:cs="Arial"/>
          <w:sz w:val="20"/>
          <w:szCs w:val="28"/>
        </w:rPr>
      </w:pPr>
    </w:p>
    <w:p w14:paraId="6BE8EB9F" w14:textId="77777777" w:rsidR="00635C5C" w:rsidRDefault="00635C5C" w:rsidP="00CC1F99">
      <w:pPr>
        <w:spacing w:after="0" w:line="260" w:lineRule="atLeast"/>
        <w:jc w:val="both"/>
        <w:rPr>
          <w:rFonts w:ascii="Arial" w:eastAsia="Times New Roman" w:hAnsi="Arial" w:cs="Arial"/>
          <w:sz w:val="20"/>
          <w:szCs w:val="28"/>
        </w:rPr>
      </w:pPr>
    </w:p>
    <w:p w14:paraId="7130377A" w14:textId="77777777" w:rsidR="00635C5C" w:rsidRDefault="00635C5C" w:rsidP="00CC1F99">
      <w:pPr>
        <w:spacing w:after="0" w:line="260" w:lineRule="atLeast"/>
        <w:jc w:val="both"/>
        <w:rPr>
          <w:rFonts w:ascii="Arial" w:eastAsia="Times New Roman" w:hAnsi="Arial" w:cs="Arial"/>
          <w:sz w:val="20"/>
          <w:szCs w:val="28"/>
        </w:rPr>
      </w:pPr>
    </w:p>
    <w:p w14:paraId="162F10D9" w14:textId="77777777" w:rsidR="00635C5C" w:rsidRDefault="00635C5C" w:rsidP="00CC1F99">
      <w:pPr>
        <w:spacing w:after="0" w:line="260" w:lineRule="atLeast"/>
        <w:jc w:val="both"/>
        <w:rPr>
          <w:rFonts w:ascii="Arial" w:eastAsia="Times New Roman" w:hAnsi="Arial" w:cs="Arial"/>
          <w:sz w:val="20"/>
          <w:szCs w:val="28"/>
        </w:rPr>
      </w:pPr>
    </w:p>
    <w:p w14:paraId="4A96B080" w14:textId="77777777" w:rsidR="00635C5C" w:rsidRDefault="00635C5C" w:rsidP="00CC1F99">
      <w:pPr>
        <w:spacing w:after="0" w:line="260" w:lineRule="atLeast"/>
        <w:jc w:val="both"/>
        <w:rPr>
          <w:rFonts w:ascii="Arial" w:eastAsia="Times New Roman" w:hAnsi="Arial" w:cs="Arial"/>
          <w:sz w:val="20"/>
          <w:szCs w:val="28"/>
        </w:rPr>
      </w:pPr>
    </w:p>
    <w:p w14:paraId="57B9CCF0" w14:textId="77777777" w:rsidR="00635C5C" w:rsidRDefault="00635C5C" w:rsidP="00CC1F99">
      <w:pPr>
        <w:spacing w:after="0" w:line="260" w:lineRule="atLeast"/>
        <w:jc w:val="both"/>
        <w:rPr>
          <w:rFonts w:ascii="Arial" w:eastAsia="Times New Roman" w:hAnsi="Arial" w:cs="Arial"/>
          <w:sz w:val="20"/>
          <w:szCs w:val="28"/>
        </w:rPr>
      </w:pPr>
    </w:p>
    <w:p w14:paraId="7F77673B" w14:textId="77777777" w:rsidR="00635C5C" w:rsidRDefault="00635C5C" w:rsidP="00CC1F99">
      <w:pPr>
        <w:spacing w:after="0" w:line="260" w:lineRule="atLeast"/>
        <w:jc w:val="both"/>
        <w:rPr>
          <w:rFonts w:ascii="Arial" w:eastAsia="Times New Roman" w:hAnsi="Arial" w:cs="Arial"/>
          <w:sz w:val="20"/>
          <w:szCs w:val="28"/>
        </w:rPr>
      </w:pPr>
    </w:p>
    <w:p w14:paraId="458F8FF7" w14:textId="77777777" w:rsidR="00635C5C" w:rsidRDefault="00635C5C" w:rsidP="00CC1F99">
      <w:pPr>
        <w:spacing w:after="0" w:line="260" w:lineRule="atLeast"/>
        <w:jc w:val="both"/>
        <w:rPr>
          <w:rFonts w:ascii="Arial" w:eastAsia="Times New Roman" w:hAnsi="Arial" w:cs="Arial"/>
          <w:sz w:val="20"/>
          <w:szCs w:val="28"/>
        </w:rPr>
      </w:pPr>
    </w:p>
    <w:p w14:paraId="2BE87EC7" w14:textId="77777777" w:rsidR="00635C5C" w:rsidRDefault="00635C5C" w:rsidP="00CC1F99">
      <w:pPr>
        <w:spacing w:after="0" w:line="260" w:lineRule="atLeast"/>
        <w:jc w:val="both"/>
        <w:rPr>
          <w:rFonts w:ascii="Arial" w:eastAsia="Times New Roman" w:hAnsi="Arial" w:cs="Arial"/>
          <w:sz w:val="20"/>
          <w:szCs w:val="28"/>
        </w:rPr>
      </w:pPr>
    </w:p>
    <w:p w14:paraId="6BA36273" w14:textId="77777777" w:rsidR="00635C5C" w:rsidRDefault="00635C5C" w:rsidP="00CC1F99">
      <w:pPr>
        <w:spacing w:after="0" w:line="260" w:lineRule="atLeast"/>
        <w:jc w:val="both"/>
        <w:rPr>
          <w:rFonts w:ascii="Arial" w:eastAsia="Times New Roman" w:hAnsi="Arial" w:cs="Arial"/>
          <w:sz w:val="20"/>
          <w:szCs w:val="28"/>
        </w:rPr>
      </w:pPr>
    </w:p>
    <w:p w14:paraId="2FFF8D9F" w14:textId="77777777" w:rsidR="00635C5C" w:rsidRDefault="00635C5C" w:rsidP="00CC1F99">
      <w:pPr>
        <w:spacing w:after="0" w:line="260" w:lineRule="atLeast"/>
        <w:jc w:val="both"/>
        <w:rPr>
          <w:rFonts w:ascii="Arial" w:eastAsia="Times New Roman" w:hAnsi="Arial" w:cs="Arial"/>
          <w:sz w:val="20"/>
          <w:szCs w:val="28"/>
        </w:rPr>
      </w:pPr>
    </w:p>
    <w:p w14:paraId="769E76B8" w14:textId="77777777" w:rsidR="00635C5C" w:rsidRDefault="00635C5C" w:rsidP="00CC1F99">
      <w:pPr>
        <w:spacing w:after="0" w:line="260" w:lineRule="atLeast"/>
        <w:jc w:val="both"/>
        <w:rPr>
          <w:rFonts w:ascii="Arial" w:eastAsia="Times New Roman" w:hAnsi="Arial" w:cs="Arial"/>
          <w:sz w:val="20"/>
          <w:szCs w:val="28"/>
        </w:rPr>
      </w:pPr>
    </w:p>
    <w:p w14:paraId="25AE478F" w14:textId="77777777" w:rsidR="00635C5C" w:rsidRDefault="00635C5C" w:rsidP="00CC1F99">
      <w:pPr>
        <w:spacing w:after="0" w:line="260" w:lineRule="atLeast"/>
        <w:jc w:val="both"/>
        <w:rPr>
          <w:rFonts w:ascii="Arial" w:eastAsia="Times New Roman" w:hAnsi="Arial" w:cs="Arial"/>
          <w:sz w:val="20"/>
          <w:szCs w:val="28"/>
        </w:rPr>
      </w:pPr>
    </w:p>
    <w:p w14:paraId="45474E1E" w14:textId="77777777" w:rsidR="00635C5C" w:rsidRDefault="00635C5C" w:rsidP="00CC1F99">
      <w:pPr>
        <w:spacing w:after="0" w:line="260" w:lineRule="atLeast"/>
        <w:jc w:val="both"/>
        <w:rPr>
          <w:rFonts w:ascii="Arial" w:eastAsia="Times New Roman" w:hAnsi="Arial" w:cs="Arial"/>
          <w:sz w:val="20"/>
          <w:szCs w:val="28"/>
        </w:rPr>
      </w:pPr>
    </w:p>
    <w:p w14:paraId="3E29C511" w14:textId="77777777" w:rsidR="00635C5C" w:rsidRDefault="00635C5C" w:rsidP="00CC1F99">
      <w:pPr>
        <w:spacing w:after="0" w:line="260" w:lineRule="atLeast"/>
        <w:jc w:val="both"/>
        <w:rPr>
          <w:rFonts w:ascii="Arial" w:eastAsia="Times New Roman" w:hAnsi="Arial" w:cs="Arial"/>
          <w:sz w:val="20"/>
          <w:szCs w:val="28"/>
        </w:rPr>
      </w:pPr>
    </w:p>
    <w:p w14:paraId="58794C76" w14:textId="77777777" w:rsidR="00635C5C" w:rsidRDefault="00635C5C" w:rsidP="00CC1F99">
      <w:pPr>
        <w:spacing w:after="0" w:line="260" w:lineRule="atLeast"/>
        <w:jc w:val="both"/>
        <w:rPr>
          <w:rFonts w:ascii="Arial" w:eastAsia="Times New Roman" w:hAnsi="Arial" w:cs="Arial"/>
          <w:sz w:val="20"/>
          <w:szCs w:val="28"/>
        </w:rPr>
      </w:pPr>
    </w:p>
    <w:p w14:paraId="373AD4BE" w14:textId="77777777" w:rsidR="00635C5C" w:rsidRDefault="00635C5C" w:rsidP="00CC1F99">
      <w:pPr>
        <w:spacing w:after="0" w:line="260" w:lineRule="atLeast"/>
        <w:jc w:val="both"/>
        <w:rPr>
          <w:rFonts w:ascii="Arial" w:eastAsia="Times New Roman" w:hAnsi="Arial" w:cs="Arial"/>
          <w:sz w:val="20"/>
          <w:szCs w:val="28"/>
        </w:rPr>
      </w:pPr>
    </w:p>
    <w:p w14:paraId="13D1C54C" w14:textId="77777777" w:rsidR="00635C5C" w:rsidRDefault="00635C5C" w:rsidP="00CC1F99">
      <w:pPr>
        <w:spacing w:after="0" w:line="260" w:lineRule="atLeast"/>
        <w:jc w:val="both"/>
        <w:rPr>
          <w:rFonts w:ascii="Arial" w:eastAsia="Times New Roman" w:hAnsi="Arial" w:cs="Arial"/>
          <w:sz w:val="20"/>
          <w:szCs w:val="28"/>
        </w:rPr>
      </w:pPr>
    </w:p>
    <w:p w14:paraId="6E2B9380" w14:textId="77777777" w:rsidR="00635C5C" w:rsidRDefault="00635C5C" w:rsidP="00CC1F99">
      <w:pPr>
        <w:spacing w:after="0" w:line="260" w:lineRule="atLeast"/>
        <w:jc w:val="both"/>
        <w:rPr>
          <w:rFonts w:ascii="Arial" w:eastAsia="Times New Roman" w:hAnsi="Arial" w:cs="Arial"/>
          <w:sz w:val="20"/>
          <w:szCs w:val="28"/>
        </w:rPr>
      </w:pPr>
    </w:p>
    <w:p w14:paraId="12730E48" w14:textId="77777777" w:rsidR="00635C5C" w:rsidRDefault="00635C5C" w:rsidP="00CC1F99">
      <w:pPr>
        <w:spacing w:after="0" w:line="260" w:lineRule="atLeast"/>
        <w:jc w:val="both"/>
        <w:rPr>
          <w:rFonts w:ascii="Arial" w:eastAsia="Times New Roman" w:hAnsi="Arial" w:cs="Arial"/>
          <w:sz w:val="20"/>
          <w:szCs w:val="28"/>
        </w:rPr>
      </w:pPr>
    </w:p>
    <w:p w14:paraId="51F27C7A" w14:textId="77777777" w:rsidR="00635C5C" w:rsidRDefault="00635C5C" w:rsidP="00CC1F99">
      <w:pPr>
        <w:spacing w:after="0" w:line="260" w:lineRule="atLeast"/>
        <w:jc w:val="both"/>
        <w:rPr>
          <w:rFonts w:ascii="Arial" w:eastAsia="Times New Roman" w:hAnsi="Arial" w:cs="Arial"/>
          <w:sz w:val="20"/>
          <w:szCs w:val="28"/>
        </w:rPr>
      </w:pPr>
    </w:p>
    <w:p w14:paraId="74A894B6" w14:textId="77777777" w:rsidR="00635C5C" w:rsidRDefault="00635C5C" w:rsidP="00CC1F99">
      <w:pPr>
        <w:spacing w:after="0" w:line="260" w:lineRule="atLeast"/>
        <w:jc w:val="both"/>
        <w:rPr>
          <w:rFonts w:ascii="Arial" w:eastAsia="Times New Roman" w:hAnsi="Arial" w:cs="Arial"/>
          <w:sz w:val="20"/>
          <w:szCs w:val="28"/>
        </w:rPr>
      </w:pPr>
    </w:p>
    <w:p w14:paraId="6B576DC6" w14:textId="77777777" w:rsidR="00635C5C" w:rsidRDefault="00635C5C" w:rsidP="00CC1F99">
      <w:pPr>
        <w:spacing w:after="0" w:line="260" w:lineRule="atLeast"/>
        <w:jc w:val="both"/>
        <w:rPr>
          <w:rFonts w:ascii="Arial" w:eastAsia="Times New Roman" w:hAnsi="Arial" w:cs="Arial"/>
          <w:sz w:val="20"/>
          <w:szCs w:val="28"/>
        </w:rPr>
      </w:pPr>
    </w:p>
    <w:p w14:paraId="73F340B6" w14:textId="77777777" w:rsidR="00635C5C" w:rsidRDefault="00635C5C" w:rsidP="00CC1F99">
      <w:pPr>
        <w:spacing w:after="0" w:line="260" w:lineRule="atLeast"/>
        <w:jc w:val="both"/>
        <w:rPr>
          <w:rFonts w:ascii="Arial" w:eastAsia="Times New Roman" w:hAnsi="Arial" w:cs="Arial"/>
          <w:sz w:val="20"/>
          <w:szCs w:val="28"/>
        </w:rPr>
      </w:pPr>
    </w:p>
    <w:p w14:paraId="53C624AD" w14:textId="77777777" w:rsidR="00635C5C" w:rsidRDefault="00635C5C" w:rsidP="00CC1F99">
      <w:pPr>
        <w:spacing w:after="0" w:line="260" w:lineRule="atLeast"/>
        <w:jc w:val="both"/>
        <w:rPr>
          <w:rFonts w:ascii="Arial" w:eastAsia="Times New Roman" w:hAnsi="Arial" w:cs="Arial"/>
          <w:sz w:val="20"/>
          <w:szCs w:val="28"/>
        </w:rPr>
      </w:pPr>
    </w:p>
    <w:p w14:paraId="24DB82B5" w14:textId="77777777" w:rsidR="00635C5C" w:rsidRDefault="00635C5C" w:rsidP="00CC1F99">
      <w:pPr>
        <w:spacing w:after="0" w:line="260" w:lineRule="atLeast"/>
        <w:jc w:val="both"/>
        <w:rPr>
          <w:rFonts w:ascii="Arial" w:eastAsia="Times New Roman" w:hAnsi="Arial" w:cs="Arial"/>
          <w:sz w:val="20"/>
          <w:szCs w:val="28"/>
        </w:rPr>
      </w:pPr>
    </w:p>
    <w:p w14:paraId="60911253" w14:textId="77777777" w:rsidR="00635C5C" w:rsidRDefault="00635C5C" w:rsidP="00CC1F99">
      <w:pPr>
        <w:spacing w:after="0" w:line="260" w:lineRule="atLeast"/>
        <w:jc w:val="both"/>
        <w:rPr>
          <w:rFonts w:ascii="Arial" w:eastAsia="Times New Roman" w:hAnsi="Arial" w:cs="Arial"/>
          <w:sz w:val="20"/>
          <w:szCs w:val="28"/>
        </w:rPr>
      </w:pPr>
    </w:p>
    <w:p w14:paraId="137CCE7E" w14:textId="77777777" w:rsidR="00635C5C" w:rsidRDefault="00635C5C" w:rsidP="00CC1F99">
      <w:pPr>
        <w:spacing w:after="0" w:line="260" w:lineRule="atLeast"/>
        <w:jc w:val="both"/>
        <w:rPr>
          <w:rFonts w:ascii="Arial" w:eastAsia="Times New Roman" w:hAnsi="Arial" w:cs="Arial"/>
          <w:sz w:val="20"/>
          <w:szCs w:val="28"/>
        </w:rPr>
      </w:pPr>
    </w:p>
    <w:p w14:paraId="4B3F6B36" w14:textId="77777777" w:rsidR="00635C5C" w:rsidRDefault="00635C5C" w:rsidP="00CC1F99">
      <w:pPr>
        <w:spacing w:after="0" w:line="260" w:lineRule="atLeast"/>
        <w:jc w:val="both"/>
        <w:rPr>
          <w:rFonts w:ascii="Arial" w:eastAsia="Times New Roman" w:hAnsi="Arial" w:cs="Arial"/>
          <w:sz w:val="20"/>
          <w:szCs w:val="28"/>
        </w:rPr>
      </w:pPr>
    </w:p>
    <w:p w14:paraId="270D2154" w14:textId="77777777" w:rsidR="00635C5C" w:rsidRDefault="00635C5C" w:rsidP="00CC1F99">
      <w:pPr>
        <w:spacing w:after="0" w:line="260" w:lineRule="atLeast"/>
        <w:jc w:val="both"/>
        <w:rPr>
          <w:rFonts w:ascii="Arial" w:eastAsia="Times New Roman" w:hAnsi="Arial" w:cs="Arial"/>
          <w:sz w:val="20"/>
          <w:szCs w:val="28"/>
        </w:rPr>
      </w:pPr>
    </w:p>
    <w:p w14:paraId="32707B92" w14:textId="77777777" w:rsidR="00635C5C" w:rsidRDefault="00635C5C" w:rsidP="00CC1F99">
      <w:pPr>
        <w:spacing w:after="0" w:line="260" w:lineRule="atLeast"/>
        <w:jc w:val="both"/>
        <w:rPr>
          <w:rFonts w:ascii="Arial" w:eastAsia="Times New Roman" w:hAnsi="Arial" w:cs="Arial"/>
          <w:sz w:val="20"/>
          <w:szCs w:val="28"/>
        </w:rPr>
      </w:pPr>
    </w:p>
    <w:p w14:paraId="058DF0AF" w14:textId="77777777" w:rsidR="00635C5C" w:rsidRDefault="00635C5C" w:rsidP="00CC1F99">
      <w:pPr>
        <w:spacing w:after="0" w:line="260" w:lineRule="atLeast"/>
        <w:jc w:val="both"/>
        <w:rPr>
          <w:rFonts w:ascii="Arial" w:eastAsia="Times New Roman" w:hAnsi="Arial" w:cs="Arial"/>
          <w:sz w:val="20"/>
          <w:szCs w:val="28"/>
        </w:rPr>
      </w:pPr>
    </w:p>
    <w:p w14:paraId="3EBF64AD" w14:textId="029147CB" w:rsidR="00CC1F99" w:rsidRDefault="00CC1F99" w:rsidP="00CC1F99">
      <w:pPr>
        <w:spacing w:after="0" w:line="260" w:lineRule="atLeast"/>
        <w:jc w:val="both"/>
        <w:rPr>
          <w:rFonts w:ascii="Arial" w:eastAsia="Times New Roman" w:hAnsi="Arial" w:cs="Arial"/>
          <w:sz w:val="20"/>
          <w:szCs w:val="28"/>
        </w:rPr>
      </w:pPr>
      <w:r w:rsidRPr="00CC1F99">
        <w:rPr>
          <w:rFonts w:ascii="Arial" w:eastAsia="Times New Roman" w:hAnsi="Arial" w:cs="Arial"/>
          <w:sz w:val="20"/>
          <w:szCs w:val="28"/>
        </w:rPr>
        <w:t xml:space="preserve">Navodilo: Ponudnik obrazec izpolni in ga datira, žigosa in podpiše. Scan obrazca se v sistemu e-JN naloži v razdelek »Druge priloge« v </w:t>
      </w:r>
      <w:proofErr w:type="spellStart"/>
      <w:r w:rsidRPr="00CC1F99">
        <w:rPr>
          <w:rFonts w:ascii="Arial" w:eastAsia="Times New Roman" w:hAnsi="Arial" w:cs="Arial"/>
          <w:sz w:val="20"/>
          <w:szCs w:val="28"/>
        </w:rPr>
        <w:t>pdf</w:t>
      </w:r>
      <w:proofErr w:type="spellEnd"/>
      <w:r w:rsidRPr="00CC1F99">
        <w:rPr>
          <w:rFonts w:ascii="Arial" w:eastAsia="Times New Roman" w:hAnsi="Arial" w:cs="Arial"/>
          <w:sz w:val="20"/>
          <w:szCs w:val="28"/>
        </w:rPr>
        <w:t xml:space="preserve"> obliki.</w:t>
      </w:r>
    </w:p>
    <w:p w14:paraId="1A7BEDD2" w14:textId="77777777" w:rsidR="001A3998" w:rsidRDefault="001A3998" w:rsidP="00CC1F99">
      <w:pPr>
        <w:spacing w:after="0" w:line="260" w:lineRule="atLeast"/>
        <w:jc w:val="both"/>
        <w:rPr>
          <w:rFonts w:ascii="Arial" w:eastAsia="Times New Roman" w:hAnsi="Arial" w:cs="Arial"/>
          <w:sz w:val="20"/>
          <w:szCs w:val="28"/>
        </w:rPr>
      </w:pPr>
    </w:p>
    <w:p w14:paraId="03125496" w14:textId="0AD6EBB0" w:rsidR="00333CB4" w:rsidRPr="003F1DD2" w:rsidRDefault="003F1DD2" w:rsidP="003F1DD2">
      <w:pPr>
        <w:pStyle w:val="Naslov2"/>
        <w:numPr>
          <w:ilvl w:val="0"/>
          <w:numId w:val="0"/>
        </w:numPr>
        <w:ind w:left="499" w:hanging="357"/>
        <w:jc w:val="right"/>
        <w:rPr>
          <w:rFonts w:cs="Arial"/>
          <w:caps/>
          <w:szCs w:val="28"/>
        </w:rPr>
      </w:pPr>
      <w:bookmarkStart w:id="264" w:name="_Toc65583436"/>
      <w:r w:rsidRPr="003F1DD2">
        <w:rPr>
          <w:rFonts w:cs="Arial"/>
          <w:caps/>
          <w:szCs w:val="28"/>
        </w:rPr>
        <w:lastRenderedPageBreak/>
        <w:t>O</w:t>
      </w:r>
      <w:r w:rsidR="00333CB4" w:rsidRPr="003F1DD2">
        <w:rPr>
          <w:rFonts w:cs="Arial"/>
          <w:caps/>
          <w:szCs w:val="28"/>
        </w:rPr>
        <w:t>brazec št. 9</w:t>
      </w:r>
      <w:bookmarkEnd w:id="264"/>
    </w:p>
    <w:p w14:paraId="4DF81E4B" w14:textId="77777777" w:rsidR="00333CB4" w:rsidRPr="00333CB4" w:rsidRDefault="00333CB4" w:rsidP="00333CB4">
      <w:pPr>
        <w:spacing w:after="0" w:line="260" w:lineRule="atLeast"/>
        <w:jc w:val="center"/>
        <w:rPr>
          <w:rFonts w:ascii="Arial" w:eastAsia="Times New Roman" w:hAnsi="Arial" w:cs="Arial"/>
          <w:b/>
          <w:bCs/>
          <w:sz w:val="20"/>
          <w:szCs w:val="28"/>
        </w:rPr>
      </w:pPr>
      <w:r w:rsidRPr="00333CB4">
        <w:rPr>
          <w:rFonts w:ascii="Arial" w:eastAsia="Times New Roman" w:hAnsi="Arial" w:cs="Arial"/>
          <w:b/>
          <w:bCs/>
          <w:sz w:val="20"/>
          <w:szCs w:val="28"/>
        </w:rPr>
        <w:t>REFERENCE PONUDNIKA</w:t>
      </w:r>
    </w:p>
    <w:p w14:paraId="42AEF8BD" w14:textId="77777777" w:rsidR="00333CB4" w:rsidRPr="00333CB4" w:rsidRDefault="00333CB4" w:rsidP="00333CB4">
      <w:pPr>
        <w:spacing w:after="0" w:line="260" w:lineRule="atLeast"/>
        <w:jc w:val="center"/>
        <w:rPr>
          <w:rFonts w:ascii="Arial" w:eastAsia="Times New Roman" w:hAnsi="Arial" w:cs="Arial"/>
          <w:sz w:val="20"/>
          <w:szCs w:val="28"/>
        </w:rPr>
      </w:pPr>
    </w:p>
    <w:p w14:paraId="4D894E2A" w14:textId="5F5A06EA" w:rsidR="00333CB4" w:rsidRPr="00333CB4" w:rsidRDefault="00333CB4" w:rsidP="00333CB4">
      <w:pPr>
        <w:spacing w:after="0" w:line="240" w:lineRule="auto"/>
        <w:jc w:val="both"/>
        <w:rPr>
          <w:rFonts w:ascii="Arial" w:eastAsia="Times New Roman" w:hAnsi="Arial" w:cs="Arial"/>
          <w:b/>
          <w:bCs/>
          <w:i/>
          <w:iCs/>
          <w:sz w:val="20"/>
          <w:szCs w:val="20"/>
          <w:lang w:eastAsia="sl-SI"/>
        </w:rPr>
      </w:pPr>
      <w:r w:rsidRPr="00333CB4">
        <w:rPr>
          <w:rFonts w:ascii="Arial" w:eastAsia="Times New Roman" w:hAnsi="Arial" w:cs="Arial"/>
          <w:b/>
          <w:bCs/>
          <w:i/>
          <w:iCs/>
          <w:sz w:val="20"/>
          <w:szCs w:val="20"/>
          <w:lang w:eastAsia="sl-SI"/>
        </w:rPr>
        <w:t xml:space="preserve">Gospodarski subjekt izpolni in predloži ta obrazec tolikokrat, kolikor referenčnih projektov je izvedel, da izpolni pogoje iz točke </w:t>
      </w:r>
      <w:r w:rsidR="00CA3624">
        <w:rPr>
          <w:rFonts w:ascii="Arial" w:eastAsia="Times New Roman" w:hAnsi="Arial" w:cs="Arial"/>
          <w:b/>
          <w:bCs/>
          <w:i/>
          <w:iCs/>
          <w:sz w:val="20"/>
          <w:szCs w:val="20"/>
          <w:lang w:eastAsia="sl-SI"/>
        </w:rPr>
        <w:t>2.5.2.</w:t>
      </w:r>
      <w:r w:rsidR="00B91EC7">
        <w:rPr>
          <w:rFonts w:ascii="Arial" w:eastAsia="Times New Roman" w:hAnsi="Arial" w:cs="Arial"/>
          <w:b/>
          <w:bCs/>
          <w:i/>
          <w:iCs/>
          <w:sz w:val="20"/>
          <w:szCs w:val="20"/>
          <w:lang w:eastAsia="sl-SI"/>
        </w:rPr>
        <w:t>5.</w:t>
      </w:r>
      <w:r w:rsidRPr="00333CB4">
        <w:rPr>
          <w:rFonts w:ascii="Arial" w:eastAsia="Times New Roman" w:hAnsi="Arial" w:cs="Arial"/>
          <w:b/>
          <w:bCs/>
          <w:i/>
          <w:iCs/>
          <w:sz w:val="20"/>
          <w:szCs w:val="20"/>
          <w:lang w:eastAsia="sl-SI"/>
        </w:rPr>
        <w:t xml:space="preserve"> navodil ponudnikom za pripravo ponudbe</w:t>
      </w:r>
      <w:r w:rsidR="006446FF">
        <w:rPr>
          <w:rFonts w:ascii="Arial" w:eastAsia="Times New Roman" w:hAnsi="Arial" w:cs="Arial"/>
          <w:b/>
          <w:bCs/>
          <w:i/>
          <w:iCs/>
          <w:sz w:val="20"/>
          <w:szCs w:val="20"/>
          <w:lang w:eastAsia="sl-SI"/>
        </w:rPr>
        <w:t>.</w:t>
      </w:r>
    </w:p>
    <w:p w14:paraId="2788837E" w14:textId="77777777" w:rsidR="00333CB4" w:rsidRPr="00333CB4" w:rsidRDefault="00333CB4" w:rsidP="00333CB4">
      <w:pPr>
        <w:spacing w:after="0" w:line="240" w:lineRule="auto"/>
        <w:rPr>
          <w:rFonts w:ascii="Arial" w:eastAsia="Times New Roman" w:hAnsi="Arial" w:cs="Arial"/>
          <w:sz w:val="20"/>
          <w:szCs w:val="20"/>
          <w:lang w:eastAsia="sl-SI"/>
        </w:rPr>
      </w:pPr>
    </w:p>
    <w:p w14:paraId="6C4E1FA8" w14:textId="0E3A15C7" w:rsidR="006446FF" w:rsidRPr="006446FF" w:rsidRDefault="006446FF" w:rsidP="006446FF">
      <w:pPr>
        <w:spacing w:after="0" w:line="324" w:lineRule="auto"/>
        <w:jc w:val="both"/>
        <w:rPr>
          <w:rFonts w:ascii="Arial" w:eastAsia="Calibri" w:hAnsi="Arial" w:cs="Arial"/>
          <w:sz w:val="20"/>
          <w:szCs w:val="20"/>
        </w:rPr>
      </w:pPr>
      <w:r w:rsidRPr="006446FF">
        <w:rPr>
          <w:rFonts w:ascii="Arial" w:eastAsia="Calibri" w:hAnsi="Arial" w:cs="Arial"/>
          <w:sz w:val="20"/>
          <w:szCs w:val="20"/>
        </w:rPr>
        <w:t xml:space="preserve">Ponudnik_____________________________________________ (naziv in naslov), v postopku oddaje javnega naročila </w:t>
      </w:r>
      <w:r w:rsidRPr="006446FF">
        <w:rPr>
          <w:rFonts w:ascii="Arial" w:eastAsia="Calibri" w:hAnsi="Arial" w:cs="Arial"/>
          <w:iCs/>
          <w:sz w:val="20"/>
          <w:szCs w:val="20"/>
          <w:lang w:eastAsia="sl-SI"/>
        </w:rPr>
        <w:t>»NOVOGRADNJA PRIZIDAVE OŠ MORAVČE IN ŠPORTNE TELOVADNICE</w:t>
      </w:r>
      <w:r w:rsidRPr="006446FF">
        <w:rPr>
          <w:rFonts w:ascii="Arial" w:eastAsia="Calibri" w:hAnsi="Arial" w:cs="Arial"/>
          <w:bCs/>
          <w:iCs/>
          <w:sz w:val="20"/>
          <w:szCs w:val="20"/>
          <w:lang w:eastAsia="sl-SI"/>
        </w:rPr>
        <w:t>«</w:t>
      </w:r>
      <w:r w:rsidRPr="006446FF">
        <w:rPr>
          <w:rFonts w:ascii="Arial" w:eastAsia="Calibri" w:hAnsi="Arial" w:cs="Arial"/>
          <w:sz w:val="20"/>
          <w:szCs w:val="20"/>
        </w:rPr>
        <w:t xml:space="preserve"> </w:t>
      </w:r>
      <w:r>
        <w:rPr>
          <w:rFonts w:ascii="Arial" w:eastAsia="Calibri" w:hAnsi="Arial" w:cs="Arial"/>
          <w:sz w:val="20"/>
          <w:szCs w:val="20"/>
        </w:rPr>
        <w:t>pod materialno in kadrovsko odgovornostjo izjavljamo, da</w:t>
      </w:r>
      <w:r w:rsidRPr="006446FF">
        <w:t xml:space="preserve"> </w:t>
      </w:r>
      <w:r w:rsidRPr="006446FF">
        <w:rPr>
          <w:rFonts w:ascii="Arial" w:eastAsia="Calibri" w:hAnsi="Arial" w:cs="Arial"/>
          <w:sz w:val="20"/>
          <w:szCs w:val="20"/>
        </w:rPr>
        <w:t xml:space="preserve">smo v zadnjih </w:t>
      </w:r>
      <w:r>
        <w:rPr>
          <w:rFonts w:ascii="Arial" w:eastAsia="Calibri" w:hAnsi="Arial" w:cs="Arial"/>
          <w:sz w:val="20"/>
          <w:szCs w:val="20"/>
        </w:rPr>
        <w:t xml:space="preserve">petih </w:t>
      </w:r>
      <w:r w:rsidRPr="006446FF">
        <w:rPr>
          <w:rFonts w:ascii="Arial" w:eastAsia="Calibri" w:hAnsi="Arial" w:cs="Arial"/>
          <w:sz w:val="20"/>
          <w:szCs w:val="20"/>
        </w:rPr>
        <w:t xml:space="preserve">letih, šteto od dneva objave obvestila o tem naročilu na </w:t>
      </w:r>
      <w:r>
        <w:rPr>
          <w:rFonts w:ascii="Arial" w:eastAsia="Calibri" w:hAnsi="Arial" w:cs="Arial"/>
          <w:sz w:val="20"/>
          <w:szCs w:val="20"/>
        </w:rPr>
        <w:t>P</w:t>
      </w:r>
      <w:r w:rsidRPr="006446FF">
        <w:rPr>
          <w:rFonts w:ascii="Arial" w:eastAsia="Calibri" w:hAnsi="Arial" w:cs="Arial"/>
          <w:sz w:val="20"/>
          <w:szCs w:val="20"/>
        </w:rPr>
        <w:t>ortalu javnih naročil, uspešno (to je kakovostno, strokovno in pravočasno) izvedli:</w:t>
      </w:r>
    </w:p>
    <w:p w14:paraId="76914582" w14:textId="77777777" w:rsidR="006446FF" w:rsidRPr="006446FF" w:rsidRDefault="006446FF" w:rsidP="006446FF">
      <w:pPr>
        <w:spacing w:after="0" w:line="324" w:lineRule="auto"/>
        <w:jc w:val="both"/>
        <w:rPr>
          <w:rFonts w:ascii="Arial" w:eastAsia="Times New Roman" w:hAnsi="Arial" w:cs="Arial"/>
          <w:sz w:val="20"/>
          <w:szCs w:val="20"/>
          <w:lang w:eastAsia="sl-SI"/>
        </w:rPr>
      </w:pPr>
      <w:r w:rsidRPr="006446FF">
        <w:rPr>
          <w:rFonts w:ascii="Arial" w:eastAsia="Times New Roman" w:hAnsi="Arial" w:cs="Arial"/>
          <w:sz w:val="20"/>
          <w:szCs w:val="20"/>
          <w:lang w:eastAsia="sl-SI"/>
        </w:rPr>
        <w:t xml:space="preserve"> </w:t>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464"/>
      </w:tblGrid>
      <w:tr w:rsidR="006446FF" w:rsidRPr="006446FF" w14:paraId="5E18F711" w14:textId="77777777" w:rsidTr="006446FF">
        <w:trPr>
          <w:trHeight w:val="338"/>
        </w:trPr>
        <w:tc>
          <w:tcPr>
            <w:tcW w:w="3227" w:type="dxa"/>
          </w:tcPr>
          <w:p w14:paraId="3E2485C3" w14:textId="57AE4626" w:rsidR="006446FF" w:rsidRPr="006446FF" w:rsidRDefault="006446FF" w:rsidP="006446FF">
            <w:pPr>
              <w:spacing w:after="0" w:line="324" w:lineRule="auto"/>
              <w:jc w:val="both"/>
              <w:rPr>
                <w:rFonts w:ascii="Arial" w:eastAsia="Times New Roman" w:hAnsi="Arial" w:cs="Arial"/>
                <w:sz w:val="20"/>
                <w:szCs w:val="20"/>
                <w:lang w:eastAsia="sl-SI"/>
              </w:rPr>
            </w:pPr>
            <w:r w:rsidRPr="006446FF">
              <w:rPr>
                <w:rFonts w:ascii="Arial" w:eastAsia="Times New Roman" w:hAnsi="Arial" w:cs="Arial"/>
                <w:sz w:val="20"/>
                <w:szCs w:val="20"/>
                <w:lang w:eastAsia="sl-SI"/>
              </w:rPr>
              <w:t>Naziv reference</w:t>
            </w:r>
            <w:r>
              <w:rPr>
                <w:rFonts w:ascii="Arial" w:eastAsia="Times New Roman" w:hAnsi="Arial" w:cs="Arial"/>
                <w:sz w:val="20"/>
                <w:szCs w:val="20"/>
                <w:lang w:eastAsia="sl-SI"/>
              </w:rPr>
              <w:t>:</w:t>
            </w:r>
          </w:p>
        </w:tc>
        <w:tc>
          <w:tcPr>
            <w:tcW w:w="6464" w:type="dxa"/>
          </w:tcPr>
          <w:p w14:paraId="1A2C554C"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31D0F4B7"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3848DB7C" w14:textId="77777777" w:rsidR="006446FF" w:rsidRPr="006446FF" w:rsidRDefault="006446FF" w:rsidP="006446FF">
            <w:pPr>
              <w:spacing w:after="0" w:line="324" w:lineRule="auto"/>
              <w:jc w:val="both"/>
              <w:rPr>
                <w:rFonts w:ascii="Arial" w:eastAsia="Times New Roman" w:hAnsi="Arial" w:cs="Arial"/>
                <w:sz w:val="20"/>
                <w:szCs w:val="20"/>
                <w:lang w:eastAsia="sl-SI"/>
              </w:rPr>
            </w:pPr>
          </w:p>
        </w:tc>
      </w:tr>
      <w:tr w:rsidR="006446FF" w:rsidRPr="006446FF" w14:paraId="3BB95581" w14:textId="77777777" w:rsidTr="006446FF">
        <w:trPr>
          <w:trHeight w:val="664"/>
        </w:trPr>
        <w:tc>
          <w:tcPr>
            <w:tcW w:w="3227" w:type="dxa"/>
          </w:tcPr>
          <w:p w14:paraId="7ECB2AE7" w14:textId="16425B60" w:rsidR="006446FF" w:rsidRPr="006446FF" w:rsidRDefault="006446FF" w:rsidP="006446FF">
            <w:pPr>
              <w:spacing w:after="0" w:line="324" w:lineRule="auto"/>
              <w:jc w:val="both"/>
              <w:rPr>
                <w:rFonts w:ascii="Arial" w:eastAsia="Times New Roman" w:hAnsi="Arial" w:cs="Arial"/>
                <w:sz w:val="20"/>
                <w:szCs w:val="20"/>
                <w:lang w:eastAsia="sl-SI"/>
              </w:rPr>
            </w:pPr>
            <w:r>
              <w:rPr>
                <w:rFonts w:ascii="Arial" w:eastAsia="Times New Roman" w:hAnsi="Arial" w:cs="Arial"/>
                <w:sz w:val="20"/>
                <w:szCs w:val="20"/>
                <w:lang w:eastAsia="sl-SI"/>
              </w:rPr>
              <w:t>Naziv referenčnega naročnika:</w:t>
            </w:r>
          </w:p>
        </w:tc>
        <w:tc>
          <w:tcPr>
            <w:tcW w:w="6464" w:type="dxa"/>
            <w:shd w:val="clear" w:color="auto" w:fill="FFFFFF"/>
          </w:tcPr>
          <w:p w14:paraId="5339D70E"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6CFC06BB"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1B9B1B30"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286EBF9B" w14:textId="77777777" w:rsidR="006446FF" w:rsidRPr="006446FF" w:rsidRDefault="006446FF" w:rsidP="006446FF">
            <w:pPr>
              <w:spacing w:after="0" w:line="324" w:lineRule="auto"/>
              <w:jc w:val="both"/>
              <w:rPr>
                <w:rFonts w:ascii="Arial" w:eastAsia="Times New Roman" w:hAnsi="Arial" w:cs="Arial"/>
                <w:sz w:val="20"/>
                <w:szCs w:val="20"/>
                <w:lang w:eastAsia="sl-SI"/>
              </w:rPr>
            </w:pPr>
          </w:p>
        </w:tc>
      </w:tr>
      <w:tr w:rsidR="006446FF" w:rsidRPr="006446FF" w14:paraId="0207D232" w14:textId="77777777" w:rsidTr="006446FF">
        <w:trPr>
          <w:trHeight w:val="664"/>
        </w:trPr>
        <w:tc>
          <w:tcPr>
            <w:tcW w:w="3227" w:type="dxa"/>
          </w:tcPr>
          <w:p w14:paraId="5012188B" w14:textId="46427110" w:rsidR="006446FF" w:rsidRPr="006446FF" w:rsidRDefault="006446FF" w:rsidP="006446FF">
            <w:pPr>
              <w:spacing w:after="0" w:line="324" w:lineRule="auto"/>
              <w:jc w:val="both"/>
              <w:rPr>
                <w:rFonts w:ascii="Arial" w:eastAsia="Times New Roman" w:hAnsi="Arial" w:cs="Arial"/>
                <w:sz w:val="20"/>
                <w:szCs w:val="20"/>
                <w:lang w:eastAsia="sl-SI"/>
              </w:rPr>
            </w:pPr>
            <w:r w:rsidRPr="006446FF">
              <w:rPr>
                <w:rFonts w:ascii="Arial" w:eastAsia="Times New Roman" w:hAnsi="Arial" w:cs="Arial"/>
                <w:sz w:val="20"/>
                <w:szCs w:val="20"/>
                <w:lang w:eastAsia="sl-SI"/>
              </w:rPr>
              <w:t>Predmet in čas trajanja pogodbe</w:t>
            </w:r>
            <w:r>
              <w:rPr>
                <w:rFonts w:ascii="Arial" w:eastAsia="Times New Roman" w:hAnsi="Arial" w:cs="Arial"/>
                <w:sz w:val="20"/>
                <w:szCs w:val="20"/>
                <w:lang w:eastAsia="sl-SI"/>
              </w:rPr>
              <w:t>:</w:t>
            </w:r>
          </w:p>
        </w:tc>
        <w:tc>
          <w:tcPr>
            <w:tcW w:w="6464" w:type="dxa"/>
            <w:shd w:val="clear" w:color="auto" w:fill="FFFFFF"/>
          </w:tcPr>
          <w:p w14:paraId="61446ECD"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195B944E"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6955220A" w14:textId="77777777" w:rsidR="006446FF" w:rsidRPr="006446FF" w:rsidRDefault="006446FF" w:rsidP="006446FF">
            <w:pPr>
              <w:spacing w:after="0" w:line="324" w:lineRule="auto"/>
              <w:jc w:val="both"/>
              <w:rPr>
                <w:rFonts w:ascii="Arial" w:eastAsia="Times New Roman" w:hAnsi="Arial" w:cs="Arial"/>
                <w:sz w:val="20"/>
                <w:szCs w:val="20"/>
                <w:lang w:eastAsia="sl-SI"/>
              </w:rPr>
            </w:pPr>
          </w:p>
        </w:tc>
      </w:tr>
      <w:tr w:rsidR="006446FF" w:rsidRPr="006446FF" w14:paraId="45235F4B" w14:textId="77777777" w:rsidTr="006446FF">
        <w:trPr>
          <w:trHeight w:val="664"/>
        </w:trPr>
        <w:tc>
          <w:tcPr>
            <w:tcW w:w="3227" w:type="dxa"/>
          </w:tcPr>
          <w:p w14:paraId="0117859C" w14:textId="3C0B8F8A" w:rsidR="006446FF" w:rsidRPr="006446FF" w:rsidRDefault="006446FF" w:rsidP="006446FF">
            <w:pPr>
              <w:spacing w:after="0" w:line="324" w:lineRule="auto"/>
              <w:jc w:val="both"/>
              <w:rPr>
                <w:rFonts w:ascii="Arial" w:eastAsia="Times New Roman" w:hAnsi="Arial" w:cs="Arial"/>
                <w:sz w:val="20"/>
                <w:szCs w:val="20"/>
                <w:lang w:eastAsia="sl-SI"/>
              </w:rPr>
            </w:pPr>
            <w:r w:rsidRPr="006446FF">
              <w:rPr>
                <w:rFonts w:ascii="Arial" w:eastAsia="Times New Roman" w:hAnsi="Arial" w:cs="Arial"/>
                <w:sz w:val="20"/>
                <w:szCs w:val="20"/>
                <w:lang w:eastAsia="sl-SI"/>
              </w:rPr>
              <w:t>Datum dokončanja gradnje (datum primopredajnega zapisnika oz. zapisnika o tehničnem prevzemu)</w:t>
            </w:r>
            <w:r>
              <w:rPr>
                <w:rFonts w:ascii="Arial" w:eastAsia="Times New Roman" w:hAnsi="Arial" w:cs="Arial"/>
                <w:sz w:val="20"/>
                <w:szCs w:val="20"/>
                <w:lang w:eastAsia="sl-SI"/>
              </w:rPr>
              <w:t>:</w:t>
            </w:r>
          </w:p>
        </w:tc>
        <w:tc>
          <w:tcPr>
            <w:tcW w:w="6464" w:type="dxa"/>
            <w:shd w:val="clear" w:color="auto" w:fill="FFFFFF"/>
          </w:tcPr>
          <w:p w14:paraId="7E6D630C"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457DCF18"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067EAF9A" w14:textId="77777777" w:rsidR="006446FF" w:rsidRPr="006446FF" w:rsidRDefault="006446FF" w:rsidP="006446FF">
            <w:pPr>
              <w:spacing w:after="0" w:line="324" w:lineRule="auto"/>
              <w:jc w:val="both"/>
              <w:rPr>
                <w:rFonts w:ascii="Arial" w:eastAsia="Times New Roman" w:hAnsi="Arial" w:cs="Arial"/>
                <w:sz w:val="20"/>
                <w:szCs w:val="20"/>
                <w:lang w:eastAsia="sl-SI"/>
              </w:rPr>
            </w:pPr>
          </w:p>
        </w:tc>
      </w:tr>
      <w:tr w:rsidR="006446FF" w:rsidRPr="006446FF" w14:paraId="7569CBB0" w14:textId="77777777" w:rsidTr="006446FF">
        <w:trPr>
          <w:trHeight w:val="664"/>
        </w:trPr>
        <w:tc>
          <w:tcPr>
            <w:tcW w:w="3227" w:type="dxa"/>
          </w:tcPr>
          <w:p w14:paraId="790B8A7F" w14:textId="08174DB8" w:rsidR="006446FF" w:rsidRPr="006446FF" w:rsidRDefault="006446FF" w:rsidP="006446FF">
            <w:pPr>
              <w:spacing w:after="0" w:line="324" w:lineRule="auto"/>
              <w:jc w:val="both"/>
              <w:rPr>
                <w:rFonts w:ascii="Arial" w:eastAsia="Times New Roman" w:hAnsi="Arial" w:cs="Arial"/>
                <w:sz w:val="20"/>
                <w:szCs w:val="20"/>
                <w:lang w:eastAsia="sl-SI"/>
              </w:rPr>
            </w:pPr>
            <w:r w:rsidRPr="006446FF">
              <w:rPr>
                <w:rFonts w:ascii="Arial" w:eastAsia="Times New Roman" w:hAnsi="Arial" w:cs="Arial"/>
                <w:sz w:val="20"/>
                <w:szCs w:val="20"/>
                <w:lang w:eastAsia="sl-SI"/>
              </w:rPr>
              <w:t xml:space="preserve">Opis </w:t>
            </w:r>
            <w:r>
              <w:rPr>
                <w:rFonts w:ascii="Arial" w:eastAsia="Times New Roman" w:hAnsi="Arial" w:cs="Arial"/>
                <w:sz w:val="20"/>
                <w:szCs w:val="20"/>
                <w:lang w:eastAsia="sl-SI"/>
              </w:rPr>
              <w:t>del</w:t>
            </w:r>
            <w:r w:rsidRPr="006446FF">
              <w:rPr>
                <w:rFonts w:ascii="Arial" w:eastAsia="Times New Roman" w:hAnsi="Arial" w:cs="Arial"/>
                <w:sz w:val="20"/>
                <w:szCs w:val="20"/>
                <w:lang w:eastAsia="sl-SI"/>
              </w:rPr>
              <w:t xml:space="preserve"> ter vrednost (v EUR brez DDV)</w:t>
            </w:r>
            <w:r>
              <w:rPr>
                <w:rFonts w:ascii="Arial" w:eastAsia="Times New Roman" w:hAnsi="Arial" w:cs="Arial"/>
                <w:sz w:val="20"/>
                <w:szCs w:val="20"/>
                <w:lang w:eastAsia="sl-SI"/>
              </w:rPr>
              <w:t>:</w:t>
            </w:r>
          </w:p>
        </w:tc>
        <w:tc>
          <w:tcPr>
            <w:tcW w:w="6464" w:type="dxa"/>
            <w:shd w:val="clear" w:color="auto" w:fill="FFFFFF"/>
          </w:tcPr>
          <w:p w14:paraId="4ACD2A90"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3BE6BD0A"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1DEF0399" w14:textId="77777777" w:rsidR="006446FF" w:rsidRPr="006446FF" w:rsidRDefault="006446FF" w:rsidP="006446FF">
            <w:pPr>
              <w:spacing w:after="0" w:line="324" w:lineRule="auto"/>
              <w:jc w:val="both"/>
              <w:rPr>
                <w:rFonts w:ascii="Arial" w:eastAsia="Times New Roman" w:hAnsi="Arial" w:cs="Arial"/>
                <w:sz w:val="20"/>
                <w:szCs w:val="20"/>
                <w:lang w:eastAsia="sl-SI"/>
              </w:rPr>
            </w:pPr>
          </w:p>
        </w:tc>
      </w:tr>
      <w:tr w:rsidR="00F56173" w:rsidRPr="006446FF" w14:paraId="24F472ED" w14:textId="77777777" w:rsidTr="006446FF">
        <w:trPr>
          <w:trHeight w:val="664"/>
        </w:trPr>
        <w:tc>
          <w:tcPr>
            <w:tcW w:w="3227" w:type="dxa"/>
          </w:tcPr>
          <w:p w14:paraId="5116C13C" w14:textId="60A8896A" w:rsidR="00F56173" w:rsidRPr="006446FF" w:rsidRDefault="00F56173" w:rsidP="006446FF">
            <w:pPr>
              <w:spacing w:after="0" w:line="324" w:lineRule="auto"/>
              <w:jc w:val="both"/>
              <w:rPr>
                <w:rFonts w:ascii="Arial" w:eastAsia="Times New Roman" w:hAnsi="Arial" w:cs="Arial"/>
                <w:sz w:val="20"/>
                <w:szCs w:val="20"/>
                <w:lang w:eastAsia="sl-SI"/>
              </w:rPr>
            </w:pPr>
            <w:r>
              <w:rPr>
                <w:rFonts w:ascii="Arial" w:eastAsia="Times New Roman" w:hAnsi="Arial" w:cs="Arial"/>
                <w:sz w:val="20"/>
                <w:szCs w:val="20"/>
                <w:lang w:eastAsia="sl-SI"/>
              </w:rPr>
              <w:t>Klasifikacija objekta</w:t>
            </w:r>
            <w:r>
              <w:t xml:space="preserve"> po prilogi 1 </w:t>
            </w:r>
            <w:r w:rsidRPr="00F56173">
              <w:rPr>
                <w:rFonts w:ascii="Arial" w:eastAsia="Times New Roman" w:hAnsi="Arial" w:cs="Arial"/>
                <w:sz w:val="20"/>
                <w:szCs w:val="20"/>
                <w:lang w:eastAsia="sl-SI"/>
              </w:rPr>
              <w:t>Uredb</w:t>
            </w:r>
            <w:r>
              <w:rPr>
                <w:rFonts w:ascii="Arial" w:eastAsia="Times New Roman" w:hAnsi="Arial" w:cs="Arial"/>
                <w:sz w:val="20"/>
                <w:szCs w:val="20"/>
                <w:lang w:eastAsia="sl-SI"/>
              </w:rPr>
              <w:t>e</w:t>
            </w:r>
            <w:r w:rsidRPr="00F56173">
              <w:rPr>
                <w:rFonts w:ascii="Arial" w:eastAsia="Times New Roman" w:hAnsi="Arial" w:cs="Arial"/>
                <w:sz w:val="20"/>
                <w:szCs w:val="20"/>
                <w:lang w:eastAsia="sl-SI"/>
              </w:rPr>
              <w:t xml:space="preserve"> o razvrščanju objektov (Uradni list RS, št. 37/18)</w:t>
            </w:r>
            <w:r>
              <w:rPr>
                <w:rFonts w:ascii="Arial" w:eastAsia="Times New Roman" w:hAnsi="Arial" w:cs="Arial"/>
                <w:sz w:val="20"/>
                <w:szCs w:val="20"/>
                <w:lang w:eastAsia="sl-SI"/>
              </w:rPr>
              <w:t>:</w:t>
            </w:r>
          </w:p>
        </w:tc>
        <w:tc>
          <w:tcPr>
            <w:tcW w:w="6464" w:type="dxa"/>
            <w:shd w:val="clear" w:color="auto" w:fill="FFFFFF"/>
          </w:tcPr>
          <w:p w14:paraId="70FFEB58" w14:textId="77777777" w:rsidR="00F56173" w:rsidRPr="006446FF" w:rsidRDefault="00F56173" w:rsidP="006446FF">
            <w:pPr>
              <w:spacing w:after="0" w:line="324" w:lineRule="auto"/>
              <w:jc w:val="both"/>
              <w:rPr>
                <w:rFonts w:ascii="Arial" w:eastAsia="Times New Roman" w:hAnsi="Arial" w:cs="Arial"/>
                <w:sz w:val="20"/>
                <w:szCs w:val="20"/>
                <w:lang w:eastAsia="sl-SI"/>
              </w:rPr>
            </w:pPr>
          </w:p>
        </w:tc>
      </w:tr>
    </w:tbl>
    <w:p w14:paraId="76B8073C" w14:textId="77777777" w:rsidR="006446FF" w:rsidRPr="006446FF" w:rsidRDefault="006446FF" w:rsidP="006446FF">
      <w:pPr>
        <w:spacing w:after="0" w:line="324" w:lineRule="auto"/>
        <w:jc w:val="both"/>
        <w:rPr>
          <w:rFonts w:ascii="Arial" w:eastAsia="Times New Roman" w:hAnsi="Arial" w:cs="Arial"/>
          <w:sz w:val="20"/>
          <w:szCs w:val="20"/>
          <w:lang w:eastAsia="sl-SI"/>
        </w:rPr>
      </w:pPr>
    </w:p>
    <w:p w14:paraId="0EC40250" w14:textId="77777777" w:rsidR="00333CB4" w:rsidRPr="00333CB4" w:rsidRDefault="00333CB4" w:rsidP="00333CB4">
      <w:pPr>
        <w:spacing w:after="0" w:line="360" w:lineRule="auto"/>
        <w:jc w:val="both"/>
        <w:rPr>
          <w:rFonts w:ascii="Arial" w:eastAsia="Times New Roman" w:hAnsi="Arial" w:cs="Arial"/>
          <w:bCs/>
          <w:color w:val="000000"/>
          <w:sz w:val="20"/>
          <w:szCs w:val="20"/>
          <w:lang w:eastAsia="sl-SI"/>
        </w:rPr>
      </w:pPr>
      <w:r w:rsidRPr="00333CB4">
        <w:rPr>
          <w:rFonts w:ascii="Arial" w:eastAsia="Times New Roman" w:hAnsi="Arial" w:cs="Arial"/>
          <w:sz w:val="20"/>
          <w:szCs w:val="20"/>
          <w:lang w:eastAsia="sl-SI"/>
        </w:rPr>
        <w:t>Za zgoraj navedeno referenčno delo prilagamo Obrazec št. 10 -  Referenčno potrdilo za ponudnika.</w:t>
      </w:r>
    </w:p>
    <w:tbl>
      <w:tblPr>
        <w:tblW w:w="9747" w:type="dxa"/>
        <w:tblLayout w:type="fixed"/>
        <w:tblLook w:val="0000" w:firstRow="0" w:lastRow="0" w:firstColumn="0" w:lastColumn="0" w:noHBand="0" w:noVBand="0"/>
      </w:tblPr>
      <w:tblGrid>
        <w:gridCol w:w="3348"/>
        <w:gridCol w:w="1818"/>
        <w:gridCol w:w="4581"/>
      </w:tblGrid>
      <w:tr w:rsidR="00333CB4" w:rsidRPr="00333CB4" w14:paraId="008556E0" w14:textId="77777777" w:rsidTr="00BA23EA">
        <w:trPr>
          <w:trHeight w:val="241"/>
        </w:trPr>
        <w:tc>
          <w:tcPr>
            <w:tcW w:w="3348" w:type="dxa"/>
          </w:tcPr>
          <w:p w14:paraId="67F80034" w14:textId="77777777" w:rsidR="00333CB4" w:rsidRPr="00333CB4" w:rsidRDefault="00333CB4" w:rsidP="00333CB4">
            <w:pPr>
              <w:spacing w:before="60" w:after="60" w:line="240" w:lineRule="auto"/>
              <w:rPr>
                <w:rFonts w:ascii="Arial" w:eastAsia="Times New Roman" w:hAnsi="Arial" w:cs="Arial"/>
                <w:sz w:val="20"/>
                <w:szCs w:val="20"/>
                <w:lang w:eastAsia="sl-SI"/>
              </w:rPr>
            </w:pPr>
          </w:p>
          <w:p w14:paraId="302CBD9B" w14:textId="77777777" w:rsidR="00333CB4" w:rsidRPr="00333CB4" w:rsidRDefault="00333CB4" w:rsidP="00333CB4">
            <w:pPr>
              <w:spacing w:before="60" w:after="60" w:line="240" w:lineRule="auto"/>
              <w:rPr>
                <w:rFonts w:ascii="Arial" w:eastAsia="Times New Roman" w:hAnsi="Arial" w:cs="Arial"/>
                <w:sz w:val="20"/>
                <w:szCs w:val="20"/>
                <w:lang w:eastAsia="sl-SI"/>
              </w:rPr>
            </w:pPr>
          </w:p>
          <w:p w14:paraId="3F72C0AB" w14:textId="77777777" w:rsidR="00333CB4" w:rsidRPr="00333CB4" w:rsidRDefault="00333CB4" w:rsidP="00333CB4">
            <w:pPr>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Kraj: </w:t>
            </w:r>
            <w:r w:rsidRPr="00333CB4">
              <w:rPr>
                <w:rFonts w:ascii="Arial" w:eastAsia="Times New Roman" w:hAnsi="Arial" w:cs="Arial"/>
                <w:sz w:val="20"/>
                <w:szCs w:val="20"/>
                <w:lang w:eastAsia="sl-SI"/>
              </w:rPr>
              <w:fldChar w:fldCharType="begin">
                <w:ffData>
                  <w:name w:val="Besedilo43"/>
                  <w:enabled/>
                  <w:calcOnExit w:val="0"/>
                  <w:textInput/>
                </w:ffData>
              </w:fldChar>
            </w:r>
            <w:bookmarkStart w:id="265" w:name="Besedilo43"/>
            <w:r w:rsidRPr="00333CB4">
              <w:rPr>
                <w:rFonts w:ascii="Arial" w:eastAsia="Times New Roman" w:hAnsi="Arial" w:cs="Arial"/>
                <w:sz w:val="20"/>
                <w:szCs w:val="20"/>
                <w:lang w:eastAsia="sl-SI"/>
              </w:rPr>
              <w:instrText xml:space="preserve"> FORMTEXT </w:instrText>
            </w:r>
            <w:r w:rsidRPr="00333CB4">
              <w:rPr>
                <w:rFonts w:ascii="Arial" w:eastAsia="Times New Roman" w:hAnsi="Arial" w:cs="Arial"/>
                <w:sz w:val="20"/>
                <w:szCs w:val="20"/>
                <w:lang w:eastAsia="sl-SI"/>
              </w:rPr>
            </w:r>
            <w:r w:rsidRPr="00333CB4">
              <w:rPr>
                <w:rFonts w:ascii="Arial" w:eastAsia="Times New Roman" w:hAnsi="Arial" w:cs="Arial"/>
                <w:sz w:val="20"/>
                <w:szCs w:val="20"/>
                <w:lang w:eastAsia="sl-SI"/>
              </w:rPr>
              <w:fldChar w:fldCharType="separate"/>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sz w:val="20"/>
                <w:szCs w:val="20"/>
                <w:lang w:eastAsia="sl-SI"/>
              </w:rPr>
              <w:fldChar w:fldCharType="end"/>
            </w:r>
            <w:bookmarkEnd w:id="265"/>
          </w:p>
        </w:tc>
        <w:tc>
          <w:tcPr>
            <w:tcW w:w="1818" w:type="dxa"/>
          </w:tcPr>
          <w:p w14:paraId="30564666" w14:textId="77777777" w:rsidR="00333CB4" w:rsidRPr="00333CB4" w:rsidRDefault="00333CB4" w:rsidP="00333CB4">
            <w:pPr>
              <w:tabs>
                <w:tab w:val="center" w:pos="7020"/>
              </w:tabs>
              <w:spacing w:before="60" w:after="60" w:line="240" w:lineRule="auto"/>
              <w:jc w:val="center"/>
              <w:rPr>
                <w:rFonts w:ascii="Arial" w:eastAsia="Times New Roman" w:hAnsi="Arial" w:cs="Arial"/>
                <w:sz w:val="20"/>
                <w:szCs w:val="20"/>
                <w:lang w:eastAsia="sl-SI"/>
              </w:rPr>
            </w:pPr>
          </w:p>
        </w:tc>
        <w:tc>
          <w:tcPr>
            <w:tcW w:w="4581" w:type="dxa"/>
          </w:tcPr>
          <w:p w14:paraId="78D78E91" w14:textId="77777777" w:rsidR="00333CB4" w:rsidRPr="00333CB4" w:rsidRDefault="00333CB4" w:rsidP="00333CB4">
            <w:pPr>
              <w:tabs>
                <w:tab w:val="center" w:pos="7020"/>
              </w:tabs>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              Podpisnik: </w:t>
            </w:r>
            <w:r w:rsidRPr="00333CB4">
              <w:rPr>
                <w:rFonts w:ascii="Arial" w:eastAsia="Times New Roman" w:hAnsi="Arial" w:cs="Arial"/>
                <w:sz w:val="20"/>
                <w:szCs w:val="20"/>
                <w:lang w:eastAsia="sl-SI"/>
              </w:rPr>
              <w:fldChar w:fldCharType="begin">
                <w:ffData>
                  <w:name w:val="Besedilo42"/>
                  <w:enabled/>
                  <w:calcOnExit w:val="0"/>
                  <w:textInput/>
                </w:ffData>
              </w:fldChar>
            </w:r>
            <w:bookmarkStart w:id="266" w:name="Besedilo42"/>
            <w:r w:rsidRPr="00333CB4">
              <w:rPr>
                <w:rFonts w:ascii="Arial" w:eastAsia="Times New Roman" w:hAnsi="Arial" w:cs="Arial"/>
                <w:sz w:val="20"/>
                <w:szCs w:val="20"/>
                <w:lang w:eastAsia="sl-SI"/>
              </w:rPr>
              <w:instrText xml:space="preserve"> FORMTEXT </w:instrText>
            </w:r>
            <w:r w:rsidRPr="00333CB4">
              <w:rPr>
                <w:rFonts w:ascii="Arial" w:eastAsia="Times New Roman" w:hAnsi="Arial" w:cs="Arial"/>
                <w:sz w:val="20"/>
                <w:szCs w:val="20"/>
                <w:lang w:eastAsia="sl-SI"/>
              </w:rPr>
            </w:r>
            <w:r w:rsidRPr="00333CB4">
              <w:rPr>
                <w:rFonts w:ascii="Arial" w:eastAsia="Times New Roman" w:hAnsi="Arial" w:cs="Arial"/>
                <w:sz w:val="20"/>
                <w:szCs w:val="20"/>
                <w:lang w:eastAsia="sl-SI"/>
              </w:rPr>
              <w:fldChar w:fldCharType="separate"/>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sz w:val="20"/>
                <w:szCs w:val="20"/>
                <w:lang w:eastAsia="sl-SI"/>
              </w:rPr>
              <w:fldChar w:fldCharType="end"/>
            </w:r>
            <w:bookmarkEnd w:id="266"/>
          </w:p>
        </w:tc>
      </w:tr>
      <w:tr w:rsidR="00333CB4" w:rsidRPr="00333CB4" w14:paraId="1FEABF58" w14:textId="77777777" w:rsidTr="00BA23EA">
        <w:trPr>
          <w:trHeight w:val="483"/>
        </w:trPr>
        <w:tc>
          <w:tcPr>
            <w:tcW w:w="3348" w:type="dxa"/>
          </w:tcPr>
          <w:p w14:paraId="16628F24" w14:textId="77777777" w:rsidR="00333CB4" w:rsidRPr="00333CB4" w:rsidRDefault="00333CB4" w:rsidP="00333CB4">
            <w:pPr>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Datum</w:t>
            </w:r>
            <w:r w:rsidRPr="00333CB4">
              <w:rPr>
                <w:rFonts w:ascii="Arial" w:eastAsia="Times New Roman" w:hAnsi="Arial" w:cs="Arial"/>
                <w:sz w:val="20"/>
                <w:szCs w:val="20"/>
                <w:lang w:eastAsia="sl-SI"/>
              </w:rPr>
              <w:fldChar w:fldCharType="begin">
                <w:ffData>
                  <w:name w:val="Besedilo22"/>
                  <w:enabled/>
                  <w:calcOnExit w:val="0"/>
                  <w:textInput/>
                </w:ffData>
              </w:fldChar>
            </w:r>
            <w:bookmarkStart w:id="267" w:name="Besedilo22"/>
            <w:r w:rsidRPr="00333CB4">
              <w:rPr>
                <w:rFonts w:ascii="Arial" w:eastAsia="Times New Roman" w:hAnsi="Arial" w:cs="Arial"/>
                <w:sz w:val="20"/>
                <w:szCs w:val="20"/>
                <w:lang w:eastAsia="sl-SI"/>
              </w:rPr>
              <w:instrText xml:space="preserve"> FORMTEXT </w:instrText>
            </w:r>
            <w:r w:rsidR="001D5147">
              <w:rPr>
                <w:rFonts w:ascii="Arial" w:eastAsia="Times New Roman" w:hAnsi="Arial" w:cs="Arial"/>
                <w:sz w:val="20"/>
                <w:szCs w:val="20"/>
                <w:lang w:eastAsia="sl-SI"/>
              </w:rPr>
            </w:r>
            <w:r w:rsidR="001D5147">
              <w:rPr>
                <w:rFonts w:ascii="Arial" w:eastAsia="Times New Roman" w:hAnsi="Arial" w:cs="Arial"/>
                <w:sz w:val="20"/>
                <w:szCs w:val="20"/>
                <w:lang w:eastAsia="sl-SI"/>
              </w:rPr>
              <w:fldChar w:fldCharType="separate"/>
            </w:r>
            <w:r w:rsidRPr="00333CB4">
              <w:rPr>
                <w:rFonts w:ascii="Arial" w:eastAsia="Times New Roman" w:hAnsi="Arial" w:cs="Arial"/>
                <w:sz w:val="20"/>
                <w:szCs w:val="20"/>
                <w:lang w:eastAsia="sl-SI"/>
              </w:rPr>
              <w:fldChar w:fldCharType="end"/>
            </w:r>
            <w:bookmarkEnd w:id="267"/>
            <w:r w:rsidRPr="00333CB4">
              <w:rPr>
                <w:rFonts w:ascii="Arial" w:eastAsia="Times New Roman" w:hAnsi="Arial" w:cs="Arial"/>
                <w:sz w:val="20"/>
                <w:szCs w:val="20"/>
                <w:lang w:eastAsia="sl-SI"/>
              </w:rPr>
              <w:t xml:space="preserve">: </w:t>
            </w:r>
            <w:r w:rsidRPr="00333CB4">
              <w:rPr>
                <w:rFonts w:ascii="Arial" w:eastAsia="Times New Roman" w:hAnsi="Arial" w:cs="Arial"/>
                <w:sz w:val="20"/>
                <w:szCs w:val="20"/>
                <w:lang w:eastAsia="sl-SI"/>
              </w:rPr>
              <w:fldChar w:fldCharType="begin">
                <w:ffData>
                  <w:name w:val="Besedilo39"/>
                  <w:enabled/>
                  <w:calcOnExit w:val="0"/>
                  <w:textInput/>
                </w:ffData>
              </w:fldChar>
            </w:r>
            <w:bookmarkStart w:id="268" w:name="Besedilo39"/>
            <w:r w:rsidRPr="00333CB4">
              <w:rPr>
                <w:rFonts w:ascii="Arial" w:eastAsia="Times New Roman" w:hAnsi="Arial" w:cs="Arial"/>
                <w:sz w:val="20"/>
                <w:szCs w:val="20"/>
                <w:lang w:eastAsia="sl-SI"/>
              </w:rPr>
              <w:instrText xml:space="preserve"> FORMTEXT </w:instrText>
            </w:r>
            <w:r w:rsidRPr="00333CB4">
              <w:rPr>
                <w:rFonts w:ascii="Arial" w:eastAsia="Times New Roman" w:hAnsi="Arial" w:cs="Arial"/>
                <w:sz w:val="20"/>
                <w:szCs w:val="20"/>
                <w:lang w:eastAsia="sl-SI"/>
              </w:rPr>
            </w:r>
            <w:r w:rsidRPr="00333CB4">
              <w:rPr>
                <w:rFonts w:ascii="Arial" w:eastAsia="Times New Roman" w:hAnsi="Arial" w:cs="Arial"/>
                <w:sz w:val="20"/>
                <w:szCs w:val="20"/>
                <w:lang w:eastAsia="sl-SI"/>
              </w:rPr>
              <w:fldChar w:fldCharType="separate"/>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sz w:val="20"/>
                <w:szCs w:val="20"/>
                <w:lang w:eastAsia="sl-SI"/>
              </w:rPr>
              <w:fldChar w:fldCharType="end"/>
            </w:r>
            <w:bookmarkEnd w:id="268"/>
            <w:r w:rsidRPr="00333CB4">
              <w:rPr>
                <w:rFonts w:ascii="Arial" w:eastAsia="Times New Roman" w:hAnsi="Arial" w:cs="Arial"/>
                <w:sz w:val="20"/>
                <w:szCs w:val="20"/>
                <w:lang w:eastAsia="sl-SI"/>
              </w:rPr>
              <w:t xml:space="preserve"> </w:t>
            </w:r>
          </w:p>
        </w:tc>
        <w:tc>
          <w:tcPr>
            <w:tcW w:w="1818" w:type="dxa"/>
          </w:tcPr>
          <w:p w14:paraId="5E1A21A8" w14:textId="77777777" w:rsidR="00333CB4" w:rsidRPr="00333CB4" w:rsidRDefault="00333CB4" w:rsidP="00333CB4">
            <w:pPr>
              <w:spacing w:before="60" w:after="60" w:line="240" w:lineRule="auto"/>
              <w:jc w:val="center"/>
              <w:rPr>
                <w:rFonts w:ascii="Arial" w:eastAsia="Times New Roman" w:hAnsi="Arial" w:cs="Arial"/>
                <w:sz w:val="20"/>
                <w:szCs w:val="20"/>
                <w:lang w:eastAsia="sl-SI"/>
              </w:rPr>
            </w:pPr>
          </w:p>
        </w:tc>
        <w:tc>
          <w:tcPr>
            <w:tcW w:w="4581" w:type="dxa"/>
          </w:tcPr>
          <w:p w14:paraId="2B8A1D9C" w14:textId="77777777" w:rsidR="00333CB4" w:rsidRPr="00333CB4" w:rsidRDefault="00333CB4" w:rsidP="00333CB4">
            <w:pPr>
              <w:spacing w:before="60" w:after="60" w:line="240" w:lineRule="auto"/>
              <w:jc w:val="center"/>
              <w:rPr>
                <w:rFonts w:ascii="Arial" w:eastAsia="Times New Roman" w:hAnsi="Arial" w:cs="Arial"/>
                <w:sz w:val="20"/>
                <w:szCs w:val="20"/>
                <w:lang w:eastAsia="sl-SI"/>
              </w:rPr>
            </w:pPr>
            <w:r w:rsidRPr="00333CB4">
              <w:rPr>
                <w:rFonts w:ascii="Arial" w:eastAsia="Times New Roman" w:hAnsi="Arial" w:cs="Arial"/>
                <w:sz w:val="20"/>
                <w:szCs w:val="20"/>
                <w:lang w:eastAsia="sl-SI"/>
              </w:rPr>
              <w:t>________________________</w:t>
            </w:r>
          </w:p>
          <w:p w14:paraId="6C9EB74C" w14:textId="77777777" w:rsidR="00333CB4" w:rsidRPr="00333CB4" w:rsidRDefault="00333CB4" w:rsidP="00333CB4">
            <w:pPr>
              <w:spacing w:before="60" w:after="60" w:line="240" w:lineRule="auto"/>
              <w:jc w:val="center"/>
              <w:rPr>
                <w:rFonts w:ascii="Arial" w:eastAsia="Times New Roman" w:hAnsi="Arial" w:cs="Arial"/>
                <w:sz w:val="20"/>
                <w:szCs w:val="20"/>
                <w:lang w:eastAsia="sl-SI"/>
              </w:rPr>
            </w:pPr>
            <w:r w:rsidRPr="00333CB4">
              <w:rPr>
                <w:rFonts w:ascii="Arial" w:eastAsia="Times New Roman" w:hAnsi="Arial" w:cs="Arial"/>
                <w:sz w:val="20"/>
                <w:szCs w:val="20"/>
                <w:lang w:eastAsia="sl-SI"/>
              </w:rPr>
              <w:t>podpis</w:t>
            </w:r>
          </w:p>
        </w:tc>
      </w:tr>
    </w:tbl>
    <w:p w14:paraId="56FC0EBF" w14:textId="77F22129" w:rsid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Ponudnik obrazec izpolni in ga datira, žigosa in podpiše. Scan obrazca se v sistemu e-JN naloži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p w14:paraId="79C0430B" w14:textId="77777777" w:rsidR="00333CB4" w:rsidRPr="00993AAE" w:rsidRDefault="00333CB4" w:rsidP="00993AAE">
      <w:pPr>
        <w:pStyle w:val="Naslov2"/>
        <w:numPr>
          <w:ilvl w:val="0"/>
          <w:numId w:val="0"/>
        </w:numPr>
        <w:ind w:left="499" w:hanging="357"/>
        <w:jc w:val="right"/>
        <w:rPr>
          <w:rFonts w:cs="Arial"/>
          <w:caps/>
          <w:szCs w:val="28"/>
        </w:rPr>
      </w:pPr>
      <w:bookmarkStart w:id="269" w:name="_Toc65583437"/>
      <w:r w:rsidRPr="00993AAE">
        <w:rPr>
          <w:rFonts w:cs="Arial"/>
          <w:caps/>
          <w:szCs w:val="28"/>
        </w:rPr>
        <w:lastRenderedPageBreak/>
        <w:t>Obrazec št. 10</w:t>
      </w:r>
      <w:bookmarkEnd w:id="269"/>
    </w:p>
    <w:p w14:paraId="5FD8F88D" w14:textId="77777777" w:rsidR="00333CB4" w:rsidRPr="00333CB4" w:rsidRDefault="00333CB4" w:rsidP="00333CB4">
      <w:pPr>
        <w:spacing w:after="0" w:line="260" w:lineRule="atLeast"/>
        <w:jc w:val="both"/>
        <w:rPr>
          <w:rFonts w:ascii="Arial" w:eastAsia="Times New Roman" w:hAnsi="Arial" w:cs="Arial"/>
          <w:sz w:val="20"/>
          <w:szCs w:val="28"/>
        </w:rPr>
      </w:pPr>
    </w:p>
    <w:p w14:paraId="6D62F658" w14:textId="42C0ED27" w:rsidR="00333CB4" w:rsidRPr="00333CB4" w:rsidRDefault="000E5F04" w:rsidP="00333CB4">
      <w:pPr>
        <w:spacing w:after="0" w:line="260" w:lineRule="atLeast"/>
        <w:jc w:val="both"/>
        <w:rPr>
          <w:rFonts w:ascii="Arial" w:eastAsia="SimSun" w:hAnsi="Arial" w:cs="Arial"/>
          <w:sz w:val="20"/>
          <w:szCs w:val="20"/>
          <w:lang w:eastAsia="zh-CN"/>
        </w:rPr>
      </w:pPr>
      <w:r>
        <w:rPr>
          <w:rFonts w:ascii="Arial" w:eastAsia="Times New Roman" w:hAnsi="Arial" w:cs="Arial"/>
          <w:color w:val="000000"/>
          <w:sz w:val="20"/>
          <w:szCs w:val="20"/>
          <w:lang w:eastAsia="sl-SI"/>
        </w:rPr>
        <w:t>Z</w:t>
      </w:r>
      <w:r w:rsidR="00333CB4" w:rsidRPr="00333CB4">
        <w:rPr>
          <w:rFonts w:ascii="Arial" w:eastAsia="Times New Roman" w:hAnsi="Arial" w:cs="Arial"/>
          <w:color w:val="000000"/>
          <w:sz w:val="20"/>
          <w:szCs w:val="20"/>
          <w:lang w:eastAsia="sl-SI"/>
        </w:rPr>
        <w:t xml:space="preserve">a prijavo na </w:t>
      </w:r>
      <w:r w:rsidR="00C36427">
        <w:rPr>
          <w:rFonts w:ascii="Arial" w:eastAsia="Times New Roman" w:hAnsi="Arial" w:cs="Arial"/>
          <w:color w:val="000000"/>
          <w:sz w:val="20"/>
          <w:szCs w:val="20"/>
          <w:lang w:eastAsia="sl-SI"/>
        </w:rPr>
        <w:t>javno naročilo</w:t>
      </w:r>
      <w:r w:rsidR="00333CB4" w:rsidRPr="00333CB4">
        <w:rPr>
          <w:rFonts w:ascii="Arial" w:eastAsia="Times New Roman" w:hAnsi="Arial" w:cs="Arial"/>
          <w:color w:val="000000"/>
          <w:sz w:val="20"/>
          <w:szCs w:val="20"/>
          <w:lang w:eastAsia="sl-SI"/>
        </w:rPr>
        <w:t xml:space="preserve"> </w:t>
      </w:r>
      <w:r w:rsidR="00D62815">
        <w:rPr>
          <w:rFonts w:ascii="Arial" w:eastAsia="Times New Roman" w:hAnsi="Arial" w:cs="Arial"/>
          <w:color w:val="000000"/>
          <w:sz w:val="20"/>
          <w:szCs w:val="20"/>
          <w:lang w:eastAsia="sl-SI"/>
        </w:rPr>
        <w:t>gradnje</w:t>
      </w:r>
      <w:r w:rsidR="00333CB4" w:rsidRPr="00333CB4">
        <w:rPr>
          <w:rFonts w:ascii="Arial" w:eastAsia="Times New Roman" w:hAnsi="Arial" w:cs="Arial"/>
          <w:color w:val="000000"/>
          <w:sz w:val="20"/>
          <w:szCs w:val="20"/>
          <w:lang w:eastAsia="sl-SI"/>
        </w:rPr>
        <w:t xml:space="preserve"> po odprtem postopku </w:t>
      </w:r>
      <w:r w:rsidR="006E08CA" w:rsidRPr="006E08CA">
        <w:rPr>
          <w:rFonts w:ascii="Arial" w:eastAsia="SimSun" w:hAnsi="Arial" w:cs="Arial"/>
          <w:sz w:val="20"/>
          <w:szCs w:val="20"/>
          <w:lang w:eastAsia="zh-CN"/>
        </w:rPr>
        <w:t>NOVOGRADNJA PRIZIDAVE OŠ MORAVČE IN ŠPORTNE TELOVADNICE</w:t>
      </w:r>
      <w:r w:rsidR="00333CB4" w:rsidRPr="00333CB4">
        <w:rPr>
          <w:rFonts w:ascii="Arial" w:eastAsia="SimSun" w:hAnsi="Arial" w:cs="Arial"/>
          <w:sz w:val="20"/>
          <w:szCs w:val="20"/>
          <w:lang w:eastAsia="zh-CN"/>
        </w:rPr>
        <w:t xml:space="preserve"> izdajamo naslednje</w:t>
      </w:r>
    </w:p>
    <w:p w14:paraId="08916CD5" w14:textId="77777777" w:rsidR="00333CB4" w:rsidRPr="00333CB4" w:rsidRDefault="00333CB4" w:rsidP="00333CB4">
      <w:pPr>
        <w:spacing w:after="0" w:line="260" w:lineRule="atLeast"/>
        <w:jc w:val="both"/>
        <w:rPr>
          <w:rFonts w:ascii="Arial" w:eastAsia="SimSun" w:hAnsi="Arial" w:cs="Arial"/>
          <w:sz w:val="20"/>
          <w:szCs w:val="20"/>
          <w:lang w:eastAsia="zh-CN"/>
        </w:rPr>
      </w:pPr>
    </w:p>
    <w:p w14:paraId="4E08D95B" w14:textId="77777777" w:rsidR="00333CB4" w:rsidRPr="00333CB4" w:rsidRDefault="00333CB4" w:rsidP="00333CB4">
      <w:pPr>
        <w:spacing w:after="0" w:line="260" w:lineRule="atLeast"/>
        <w:jc w:val="both"/>
        <w:rPr>
          <w:rFonts w:ascii="Arial" w:eastAsia="SimSun" w:hAnsi="Arial" w:cs="Arial"/>
          <w:sz w:val="20"/>
          <w:szCs w:val="20"/>
          <w:lang w:eastAsia="zh-CN"/>
        </w:rPr>
      </w:pPr>
    </w:p>
    <w:p w14:paraId="1740CC03" w14:textId="77777777" w:rsidR="00333CB4" w:rsidRPr="00333CB4" w:rsidRDefault="00333CB4" w:rsidP="00333CB4">
      <w:pPr>
        <w:spacing w:after="0" w:line="260" w:lineRule="atLeast"/>
        <w:jc w:val="center"/>
        <w:rPr>
          <w:rFonts w:ascii="Arial" w:eastAsia="SimSun" w:hAnsi="Arial" w:cs="Arial"/>
          <w:b/>
          <w:bCs/>
          <w:sz w:val="20"/>
          <w:szCs w:val="20"/>
          <w:lang w:eastAsia="zh-CN"/>
        </w:rPr>
      </w:pPr>
      <w:r w:rsidRPr="00333CB4">
        <w:rPr>
          <w:rFonts w:ascii="Arial" w:eastAsia="SimSun" w:hAnsi="Arial" w:cs="Arial"/>
          <w:b/>
          <w:bCs/>
          <w:sz w:val="20"/>
          <w:szCs w:val="20"/>
          <w:lang w:eastAsia="zh-CN"/>
        </w:rPr>
        <w:t xml:space="preserve">REFERENČNO POTRDILO </w:t>
      </w:r>
    </w:p>
    <w:p w14:paraId="2BDF55D3" w14:textId="77777777" w:rsidR="00333CB4" w:rsidRPr="00333CB4" w:rsidRDefault="00333CB4" w:rsidP="00333CB4">
      <w:pPr>
        <w:spacing w:after="0" w:line="260" w:lineRule="atLeast"/>
        <w:jc w:val="both"/>
        <w:rPr>
          <w:rFonts w:ascii="Arial" w:eastAsia="SimSun" w:hAnsi="Arial" w:cs="Arial"/>
          <w:sz w:val="20"/>
          <w:szCs w:val="20"/>
          <w:lang w:eastAsia="zh-CN"/>
        </w:rPr>
      </w:pPr>
    </w:p>
    <w:p w14:paraId="0BB2F857" w14:textId="77777777" w:rsidR="000E5F04" w:rsidRPr="000E5F04" w:rsidRDefault="000E5F04" w:rsidP="000E5F04">
      <w:pPr>
        <w:spacing w:after="0" w:line="240" w:lineRule="auto"/>
        <w:rPr>
          <w:rFonts w:ascii="Trebuchet MS" w:eastAsia="Times New Roman" w:hAnsi="Trebuchet MS" w:cs="Times New Roman"/>
          <w:b/>
          <w:sz w:val="20"/>
          <w:szCs w:val="20"/>
          <w:lang w:val="x-none" w:eastAsia="x-none"/>
        </w:rPr>
      </w:pPr>
    </w:p>
    <w:p w14:paraId="6BEDD6A7" w14:textId="77777777" w:rsidR="000E5F04" w:rsidRPr="000E5F04" w:rsidRDefault="000E5F04" w:rsidP="000E5F04">
      <w:pPr>
        <w:spacing w:after="0" w:line="240" w:lineRule="auto"/>
        <w:rPr>
          <w:rFonts w:ascii="Arial" w:eastAsia="Times New Roman" w:hAnsi="Arial" w:cs="Arial"/>
          <w:sz w:val="20"/>
          <w:szCs w:val="20"/>
          <w:lang w:val="x-none" w:eastAsia="x-none"/>
        </w:rPr>
      </w:pPr>
      <w:r w:rsidRPr="000E5F04">
        <w:rPr>
          <w:rFonts w:ascii="Arial" w:eastAsia="Times New Roman" w:hAnsi="Arial" w:cs="Arial"/>
          <w:sz w:val="20"/>
          <w:szCs w:val="20"/>
          <w:lang w:val="x-none" w:eastAsia="x-none"/>
        </w:rPr>
        <w:t>Naročnik:</w:t>
      </w:r>
    </w:p>
    <w:p w14:paraId="1E50B596" w14:textId="77777777" w:rsidR="000E5F04" w:rsidRPr="000E5F04" w:rsidRDefault="000E5F04" w:rsidP="000E5F04">
      <w:pPr>
        <w:spacing w:after="0" w:line="240" w:lineRule="auto"/>
        <w:rPr>
          <w:rFonts w:ascii="Arial" w:eastAsia="Times New Roman" w:hAnsi="Arial" w:cs="Arial"/>
          <w:sz w:val="10"/>
          <w:szCs w:val="10"/>
          <w:lang w:val="x-none" w:eastAsia="x-none"/>
        </w:rPr>
      </w:pPr>
    </w:p>
    <w:p w14:paraId="19530B25" w14:textId="2DCC0297" w:rsidR="000E5F04" w:rsidRDefault="000E5F04" w:rsidP="000E5F04">
      <w:pPr>
        <w:spacing w:after="0" w:line="240" w:lineRule="auto"/>
        <w:rPr>
          <w:rFonts w:ascii="Arial" w:eastAsia="Times New Roman" w:hAnsi="Arial" w:cs="Arial"/>
          <w:sz w:val="20"/>
          <w:szCs w:val="20"/>
          <w:lang w:val="x-none" w:eastAsia="x-none"/>
        </w:rPr>
      </w:pPr>
      <w:r w:rsidRPr="000E5F04">
        <w:rPr>
          <w:rFonts w:ascii="Arial" w:eastAsia="Times New Roman" w:hAnsi="Arial" w:cs="Arial"/>
          <w:sz w:val="20"/>
          <w:szCs w:val="20"/>
          <w:lang w:val="x-none" w:eastAsia="x-none"/>
        </w:rPr>
        <w:t>_________________________________________________________________________________</w:t>
      </w:r>
    </w:p>
    <w:p w14:paraId="068C1D9F" w14:textId="3C172E95" w:rsidR="00C1251C" w:rsidRPr="000E5F04" w:rsidRDefault="00C1251C" w:rsidP="000E5F04">
      <w:pPr>
        <w:spacing w:after="0" w:line="240" w:lineRule="auto"/>
        <w:rPr>
          <w:rFonts w:ascii="Arial" w:eastAsia="Times New Roman" w:hAnsi="Arial" w:cs="Arial"/>
          <w:sz w:val="18"/>
          <w:szCs w:val="18"/>
          <w:lang w:eastAsia="x-none"/>
        </w:rPr>
      </w:pPr>
      <w:r>
        <w:rPr>
          <w:rFonts w:ascii="Arial" w:eastAsia="Times New Roman" w:hAnsi="Arial" w:cs="Arial"/>
          <w:sz w:val="20"/>
          <w:szCs w:val="20"/>
          <w:lang w:eastAsia="x-none"/>
        </w:rPr>
        <w:t xml:space="preserve">                                                                         </w:t>
      </w:r>
      <w:r w:rsidRPr="00C1251C">
        <w:rPr>
          <w:rFonts w:ascii="Arial" w:eastAsia="Times New Roman" w:hAnsi="Arial" w:cs="Arial"/>
          <w:sz w:val="18"/>
          <w:szCs w:val="18"/>
          <w:lang w:eastAsia="x-none"/>
        </w:rPr>
        <w:t>(naziv in sedež)</w:t>
      </w:r>
    </w:p>
    <w:p w14:paraId="21DF4124"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0CD2CC7C" w14:textId="77777777" w:rsidR="000E5F04" w:rsidRPr="000E5F04" w:rsidRDefault="000E5F04" w:rsidP="000E5F04">
      <w:pPr>
        <w:spacing w:after="0" w:line="240" w:lineRule="auto"/>
        <w:rPr>
          <w:rFonts w:ascii="Arial" w:eastAsia="Times New Roman" w:hAnsi="Arial" w:cs="Arial"/>
          <w:sz w:val="20"/>
          <w:szCs w:val="20"/>
          <w:lang w:val="x-none" w:eastAsia="x-none"/>
        </w:rPr>
      </w:pPr>
      <w:r w:rsidRPr="000E5F04">
        <w:rPr>
          <w:rFonts w:ascii="Arial" w:eastAsia="Times New Roman" w:hAnsi="Arial" w:cs="Arial"/>
          <w:sz w:val="20"/>
          <w:szCs w:val="20"/>
          <w:lang w:val="x-none" w:eastAsia="x-none"/>
        </w:rPr>
        <w:t xml:space="preserve">izvedbe </w:t>
      </w:r>
      <w:r w:rsidRPr="000E5F04">
        <w:rPr>
          <w:rFonts w:ascii="Arial" w:eastAsia="Times New Roman" w:hAnsi="Arial" w:cs="Arial"/>
          <w:b/>
          <w:bCs/>
          <w:sz w:val="20"/>
          <w:szCs w:val="20"/>
          <w:lang w:val="x-none" w:eastAsia="x-none"/>
        </w:rPr>
        <w:t>gradbenih</w:t>
      </w:r>
      <w:r w:rsidRPr="000E5F04">
        <w:rPr>
          <w:rFonts w:ascii="Arial" w:eastAsia="Times New Roman" w:hAnsi="Arial" w:cs="Arial"/>
          <w:sz w:val="20"/>
          <w:szCs w:val="20"/>
          <w:lang w:val="x-none" w:eastAsia="x-none"/>
        </w:rPr>
        <w:t xml:space="preserve">, </w:t>
      </w:r>
      <w:r w:rsidRPr="000E5F04">
        <w:rPr>
          <w:rFonts w:ascii="Arial" w:eastAsia="Times New Roman" w:hAnsi="Arial" w:cs="Arial"/>
          <w:b/>
          <w:bCs/>
          <w:sz w:val="20"/>
          <w:szCs w:val="20"/>
          <w:lang w:val="x-none" w:eastAsia="x-none"/>
        </w:rPr>
        <w:t>obrtniških in</w:t>
      </w:r>
      <w:r w:rsidRPr="000E5F04">
        <w:rPr>
          <w:rFonts w:ascii="Arial" w:eastAsia="Times New Roman" w:hAnsi="Arial" w:cs="Arial"/>
          <w:sz w:val="20"/>
          <w:szCs w:val="20"/>
          <w:lang w:val="x-none" w:eastAsia="x-none"/>
        </w:rPr>
        <w:t xml:space="preserve"> </w:t>
      </w:r>
      <w:r w:rsidRPr="000E5F04">
        <w:rPr>
          <w:rFonts w:ascii="Arial" w:eastAsia="Times New Roman" w:hAnsi="Arial" w:cs="Arial"/>
          <w:b/>
          <w:bCs/>
          <w:sz w:val="20"/>
          <w:szCs w:val="20"/>
          <w:lang w:val="x-none" w:eastAsia="x-none"/>
        </w:rPr>
        <w:t>instalacijskih del</w:t>
      </w:r>
      <w:r w:rsidRPr="000E5F04">
        <w:rPr>
          <w:rFonts w:ascii="Arial" w:eastAsia="Times New Roman" w:hAnsi="Arial" w:cs="Arial"/>
          <w:sz w:val="20"/>
          <w:szCs w:val="20"/>
          <w:lang w:val="x-none" w:eastAsia="x-none"/>
        </w:rPr>
        <w:t xml:space="preserve"> </w:t>
      </w:r>
      <w:r w:rsidRPr="000E5F04">
        <w:rPr>
          <w:rFonts w:ascii="Arial" w:eastAsia="Times New Roman" w:hAnsi="Arial" w:cs="Arial"/>
          <w:sz w:val="20"/>
          <w:szCs w:val="20"/>
          <w:lang w:eastAsia="x-none"/>
        </w:rPr>
        <w:t>na</w:t>
      </w:r>
      <w:r w:rsidRPr="000E5F04">
        <w:rPr>
          <w:rFonts w:ascii="Arial" w:eastAsia="Times New Roman" w:hAnsi="Arial" w:cs="Arial"/>
          <w:sz w:val="20"/>
          <w:szCs w:val="20"/>
          <w:lang w:val="x-none" w:eastAsia="x-none"/>
        </w:rPr>
        <w:t xml:space="preserve"> objekt</w:t>
      </w:r>
      <w:r w:rsidRPr="000E5F04">
        <w:rPr>
          <w:rFonts w:ascii="Arial" w:eastAsia="Times New Roman" w:hAnsi="Arial" w:cs="Arial"/>
          <w:sz w:val="20"/>
          <w:szCs w:val="20"/>
          <w:lang w:eastAsia="x-none"/>
        </w:rPr>
        <w:t>u</w:t>
      </w:r>
      <w:r w:rsidRPr="000E5F04">
        <w:rPr>
          <w:rFonts w:ascii="Arial" w:eastAsia="Times New Roman" w:hAnsi="Arial" w:cs="Arial"/>
          <w:sz w:val="20"/>
          <w:szCs w:val="20"/>
          <w:lang w:val="x-none" w:eastAsia="x-none"/>
        </w:rPr>
        <w:t>:</w:t>
      </w:r>
    </w:p>
    <w:p w14:paraId="0DFB72B0" w14:textId="77777777" w:rsidR="000E5F04" w:rsidRPr="000E5F04" w:rsidRDefault="000E5F04" w:rsidP="000E5F04">
      <w:pPr>
        <w:spacing w:after="0" w:line="240" w:lineRule="auto"/>
        <w:rPr>
          <w:rFonts w:ascii="Arial" w:eastAsia="Times New Roman" w:hAnsi="Arial" w:cs="Arial"/>
          <w:sz w:val="10"/>
          <w:szCs w:val="10"/>
          <w:lang w:val="x-none" w:eastAsia="x-none"/>
        </w:rPr>
      </w:pPr>
    </w:p>
    <w:p w14:paraId="026B81EA" w14:textId="77777777" w:rsidR="000E5F04" w:rsidRPr="000E5F04" w:rsidRDefault="000E5F04" w:rsidP="000E5F04">
      <w:pPr>
        <w:spacing w:after="0" w:line="240" w:lineRule="auto"/>
        <w:rPr>
          <w:rFonts w:ascii="Arial" w:eastAsia="Times New Roman" w:hAnsi="Arial" w:cs="Arial"/>
          <w:sz w:val="10"/>
          <w:szCs w:val="10"/>
          <w:lang w:val="x-none" w:eastAsia="x-none"/>
        </w:rPr>
      </w:pPr>
    </w:p>
    <w:p w14:paraId="7163956B" w14:textId="751C1435" w:rsidR="000E5F04" w:rsidRPr="000E5F04" w:rsidRDefault="000E5F04" w:rsidP="000E5F04">
      <w:pPr>
        <w:spacing w:after="0" w:line="240" w:lineRule="auto"/>
        <w:rPr>
          <w:rFonts w:ascii="Arial" w:eastAsia="Times New Roman" w:hAnsi="Arial" w:cs="Arial"/>
          <w:sz w:val="20"/>
          <w:szCs w:val="20"/>
          <w:lang w:val="x-none" w:eastAsia="x-none"/>
        </w:rPr>
      </w:pPr>
      <w:r w:rsidRPr="000E5F04">
        <w:rPr>
          <w:rFonts w:ascii="Arial" w:eastAsia="Times New Roman" w:hAnsi="Arial" w:cs="Arial"/>
          <w:sz w:val="20"/>
          <w:szCs w:val="20"/>
          <w:lang w:val="x-none" w:eastAsia="x-none"/>
        </w:rPr>
        <w:t xml:space="preserve">_________________________________________________________________________________, </w:t>
      </w:r>
    </w:p>
    <w:p w14:paraId="1468188C"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788261D6" w14:textId="77777777" w:rsidR="000E5F04" w:rsidRPr="000E5F04" w:rsidRDefault="000E5F04" w:rsidP="006A4B2A">
      <w:pPr>
        <w:numPr>
          <w:ilvl w:val="0"/>
          <w:numId w:val="20"/>
        </w:numPr>
        <w:spacing w:after="0" w:line="240" w:lineRule="auto"/>
        <w:rPr>
          <w:rFonts w:ascii="Arial" w:eastAsia="Times New Roman" w:hAnsi="Arial" w:cs="Arial"/>
          <w:sz w:val="20"/>
          <w:szCs w:val="20"/>
          <w:lang w:val="x-none" w:eastAsia="x-none"/>
        </w:rPr>
      </w:pPr>
      <w:r w:rsidRPr="000E5F04">
        <w:rPr>
          <w:rFonts w:ascii="Arial" w:eastAsia="Times New Roman" w:hAnsi="Arial" w:cs="Arial"/>
          <w:sz w:val="20"/>
          <w:szCs w:val="20"/>
          <w:lang w:val="x-none" w:eastAsia="x-none"/>
        </w:rPr>
        <w:t>vrsta objekta po CC-SI: ___________</w:t>
      </w:r>
    </w:p>
    <w:p w14:paraId="3CF04AAD"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696D931B"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2BB15EDB" w14:textId="77777777" w:rsidR="000E5F04" w:rsidRPr="000E5F04" w:rsidRDefault="000E5F04" w:rsidP="000E5F04">
      <w:pPr>
        <w:spacing w:after="0" w:line="240" w:lineRule="auto"/>
        <w:rPr>
          <w:rFonts w:ascii="Arial" w:eastAsia="Times New Roman" w:hAnsi="Arial" w:cs="Arial"/>
          <w:sz w:val="20"/>
          <w:szCs w:val="20"/>
          <w:lang w:val="x-none" w:eastAsia="x-none"/>
        </w:rPr>
      </w:pPr>
      <w:r w:rsidRPr="000E5F04">
        <w:rPr>
          <w:rFonts w:ascii="Arial" w:eastAsia="Times New Roman" w:hAnsi="Arial" w:cs="Arial"/>
          <w:b/>
          <w:bCs/>
          <w:sz w:val="20"/>
          <w:szCs w:val="20"/>
          <w:lang w:val="x-none" w:eastAsia="x-none"/>
        </w:rPr>
        <w:t>Potrjujemo</w:t>
      </w:r>
      <w:r w:rsidRPr="000E5F04">
        <w:rPr>
          <w:rFonts w:ascii="Arial" w:eastAsia="Times New Roman" w:hAnsi="Arial" w:cs="Arial"/>
          <w:sz w:val="20"/>
          <w:szCs w:val="20"/>
          <w:lang w:val="x-none" w:eastAsia="x-none"/>
        </w:rPr>
        <w:t>, da smo z izvajalcem</w:t>
      </w:r>
    </w:p>
    <w:p w14:paraId="4E90CE8D" w14:textId="77777777" w:rsidR="000E5F04" w:rsidRPr="000E5F04" w:rsidRDefault="000E5F04" w:rsidP="000E5F04">
      <w:pPr>
        <w:pBdr>
          <w:bottom w:val="single" w:sz="4" w:space="1" w:color="auto"/>
        </w:pBdr>
        <w:spacing w:after="0" w:line="240" w:lineRule="auto"/>
        <w:rPr>
          <w:rFonts w:ascii="Arial" w:eastAsia="Times New Roman" w:hAnsi="Arial" w:cs="Arial"/>
          <w:sz w:val="16"/>
          <w:szCs w:val="16"/>
          <w:lang w:val="x-none" w:eastAsia="x-none"/>
        </w:rPr>
      </w:pPr>
    </w:p>
    <w:p w14:paraId="2450CCA5" w14:textId="77777777" w:rsidR="000E5F04" w:rsidRPr="000E5F04" w:rsidRDefault="000E5F04" w:rsidP="000E5F04">
      <w:pPr>
        <w:pBdr>
          <w:bottom w:val="single" w:sz="4" w:space="1" w:color="auto"/>
        </w:pBdr>
        <w:spacing w:after="0" w:line="240" w:lineRule="auto"/>
        <w:rPr>
          <w:rFonts w:ascii="Arial" w:eastAsia="Times New Roman" w:hAnsi="Arial" w:cs="Arial"/>
          <w:sz w:val="16"/>
          <w:szCs w:val="16"/>
          <w:lang w:val="x-none" w:eastAsia="x-none"/>
        </w:rPr>
      </w:pPr>
    </w:p>
    <w:p w14:paraId="31BF1298" w14:textId="77777777" w:rsidR="00C1251C" w:rsidRPr="000E5F04" w:rsidRDefault="00C1251C" w:rsidP="00C1251C">
      <w:pPr>
        <w:spacing w:after="0" w:line="240" w:lineRule="auto"/>
        <w:rPr>
          <w:rFonts w:ascii="Arial" w:eastAsia="Times New Roman" w:hAnsi="Arial" w:cs="Arial"/>
          <w:sz w:val="18"/>
          <w:szCs w:val="18"/>
          <w:lang w:eastAsia="x-none"/>
        </w:rPr>
      </w:pPr>
      <w:r>
        <w:rPr>
          <w:rFonts w:ascii="Arial" w:eastAsia="Times New Roman" w:hAnsi="Arial" w:cs="Arial"/>
          <w:sz w:val="20"/>
          <w:szCs w:val="20"/>
          <w:lang w:eastAsia="x-none"/>
        </w:rPr>
        <w:t xml:space="preserve">                                                                         </w:t>
      </w:r>
      <w:r w:rsidRPr="00C1251C">
        <w:rPr>
          <w:rFonts w:ascii="Arial" w:eastAsia="Times New Roman" w:hAnsi="Arial" w:cs="Arial"/>
          <w:sz w:val="18"/>
          <w:szCs w:val="18"/>
          <w:lang w:eastAsia="x-none"/>
        </w:rPr>
        <w:t>(naziv in sedež)</w:t>
      </w:r>
    </w:p>
    <w:p w14:paraId="4AC78C1D"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64571AE3" w14:textId="77777777" w:rsidR="000E5F04" w:rsidRPr="000E5F04" w:rsidRDefault="000E5F04" w:rsidP="000E5F04">
      <w:pPr>
        <w:spacing w:after="0" w:line="240" w:lineRule="auto"/>
        <w:jc w:val="both"/>
        <w:rPr>
          <w:rFonts w:ascii="Arial" w:eastAsia="Times New Roman" w:hAnsi="Arial" w:cs="Arial"/>
          <w:sz w:val="20"/>
          <w:szCs w:val="20"/>
          <w:lang w:val="x-none" w:eastAsia="x-none"/>
        </w:rPr>
      </w:pPr>
      <w:r w:rsidRPr="000E5F04">
        <w:rPr>
          <w:rFonts w:ascii="Arial" w:eastAsia="Times New Roman" w:hAnsi="Arial" w:cs="Arial"/>
          <w:sz w:val="20"/>
          <w:szCs w:val="20"/>
          <w:lang w:val="x-none" w:eastAsia="x-none"/>
        </w:rPr>
        <w:t xml:space="preserve">sklenili pogodbo za izvedbo </w:t>
      </w:r>
      <w:r w:rsidRPr="000E5F04">
        <w:rPr>
          <w:rFonts w:ascii="Arial" w:eastAsia="Times New Roman" w:hAnsi="Arial" w:cs="Arial"/>
          <w:b/>
          <w:bCs/>
          <w:sz w:val="20"/>
          <w:szCs w:val="20"/>
          <w:lang w:val="x-none" w:eastAsia="x-none"/>
        </w:rPr>
        <w:t>gradbenih</w:t>
      </w:r>
      <w:r w:rsidRPr="000E5F04">
        <w:rPr>
          <w:rFonts w:ascii="Arial" w:eastAsia="Times New Roman" w:hAnsi="Arial" w:cs="Arial"/>
          <w:sz w:val="20"/>
          <w:szCs w:val="20"/>
          <w:lang w:val="x-none" w:eastAsia="x-none"/>
        </w:rPr>
        <w:t xml:space="preserve">, </w:t>
      </w:r>
      <w:r w:rsidRPr="000E5F04">
        <w:rPr>
          <w:rFonts w:ascii="Arial" w:eastAsia="Times New Roman" w:hAnsi="Arial" w:cs="Arial"/>
          <w:b/>
          <w:bCs/>
          <w:sz w:val="20"/>
          <w:szCs w:val="20"/>
          <w:lang w:val="x-none" w:eastAsia="x-none"/>
        </w:rPr>
        <w:t>obrtniških in</w:t>
      </w:r>
      <w:r w:rsidRPr="000E5F04">
        <w:rPr>
          <w:rFonts w:ascii="Arial" w:eastAsia="Times New Roman" w:hAnsi="Arial" w:cs="Arial"/>
          <w:sz w:val="20"/>
          <w:szCs w:val="20"/>
          <w:lang w:val="x-none" w:eastAsia="x-none"/>
        </w:rPr>
        <w:t xml:space="preserve"> </w:t>
      </w:r>
      <w:r w:rsidRPr="000E5F04">
        <w:rPr>
          <w:rFonts w:ascii="Arial" w:eastAsia="Times New Roman" w:hAnsi="Arial" w:cs="Arial"/>
          <w:b/>
          <w:bCs/>
          <w:sz w:val="20"/>
          <w:szCs w:val="20"/>
          <w:lang w:val="x-none" w:eastAsia="x-none"/>
        </w:rPr>
        <w:t xml:space="preserve">instalacijskih del za zgoraj navedeni objekt, ki je bil dokončan </w:t>
      </w:r>
      <w:r w:rsidRPr="000E5F04">
        <w:rPr>
          <w:rFonts w:ascii="Arial" w:eastAsia="Times New Roman" w:hAnsi="Arial" w:cs="Arial"/>
          <w:sz w:val="20"/>
          <w:szCs w:val="20"/>
          <w:lang w:val="x-none" w:eastAsia="x-none"/>
        </w:rPr>
        <w:t>v letu</w:t>
      </w:r>
      <w:r w:rsidRPr="000E5F04">
        <w:rPr>
          <w:rFonts w:ascii="Arial" w:eastAsia="Times New Roman" w:hAnsi="Arial" w:cs="Arial"/>
          <w:b/>
          <w:sz w:val="20"/>
          <w:szCs w:val="20"/>
          <w:lang w:val="x-none" w:eastAsia="x-none"/>
        </w:rPr>
        <w:t xml:space="preserve"> *</w:t>
      </w:r>
      <w:r w:rsidRPr="000E5F04">
        <w:rPr>
          <w:rFonts w:ascii="Arial" w:eastAsia="Times New Roman" w:hAnsi="Arial" w:cs="Arial"/>
          <w:sz w:val="20"/>
          <w:szCs w:val="20"/>
          <w:lang w:val="x-none" w:eastAsia="x-none"/>
        </w:rPr>
        <w:t xml:space="preserve"> ____________,</w:t>
      </w:r>
    </w:p>
    <w:p w14:paraId="7CAF54F2"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6D5AC9FD" w14:textId="77777777" w:rsidR="000E5F04" w:rsidRPr="000E5F04" w:rsidRDefault="000E5F04" w:rsidP="000E5F04">
      <w:pPr>
        <w:spacing w:after="0" w:line="240" w:lineRule="auto"/>
        <w:rPr>
          <w:rFonts w:ascii="Arial" w:eastAsia="Times New Roman" w:hAnsi="Arial" w:cs="Arial"/>
          <w:sz w:val="20"/>
          <w:szCs w:val="20"/>
          <w:lang w:val="x-none" w:eastAsia="x-none"/>
        </w:rPr>
      </w:pPr>
      <w:r w:rsidRPr="000E5F04">
        <w:rPr>
          <w:rFonts w:ascii="Arial" w:eastAsia="Times New Roman" w:hAnsi="Arial" w:cs="Arial"/>
          <w:sz w:val="20"/>
          <w:szCs w:val="20"/>
          <w:lang w:val="x-none" w:eastAsia="x-none"/>
        </w:rPr>
        <w:t xml:space="preserve">v vrednosti _____________________ EUR (z DDV), ki jih je tudi </w:t>
      </w:r>
      <w:r w:rsidRPr="000E5F04">
        <w:rPr>
          <w:rFonts w:ascii="Arial" w:eastAsia="Times New Roman" w:hAnsi="Arial" w:cs="Arial"/>
          <w:sz w:val="20"/>
          <w:szCs w:val="20"/>
          <w:u w:val="single"/>
          <w:lang w:val="x-none" w:eastAsia="x-none"/>
        </w:rPr>
        <w:t>pravočasno</w:t>
      </w:r>
      <w:r w:rsidRPr="000E5F04">
        <w:rPr>
          <w:rFonts w:ascii="Arial" w:eastAsia="Times New Roman" w:hAnsi="Arial" w:cs="Arial"/>
          <w:sz w:val="20"/>
          <w:szCs w:val="20"/>
          <w:lang w:val="x-none" w:eastAsia="x-none"/>
        </w:rPr>
        <w:t xml:space="preserve"> in kvalitetno izvedel.</w:t>
      </w:r>
    </w:p>
    <w:p w14:paraId="4F03D556"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4E2A30A3" w14:textId="77777777" w:rsidR="00C1251C" w:rsidRDefault="00C1251C" w:rsidP="000E5F04">
      <w:pPr>
        <w:spacing w:after="0" w:line="240" w:lineRule="auto"/>
        <w:jc w:val="both"/>
        <w:rPr>
          <w:rFonts w:ascii="Arial" w:eastAsia="Times New Roman" w:hAnsi="Arial" w:cs="Arial"/>
          <w:b/>
          <w:sz w:val="20"/>
          <w:szCs w:val="20"/>
          <w:lang w:val="x-none" w:eastAsia="x-none"/>
        </w:rPr>
      </w:pPr>
    </w:p>
    <w:p w14:paraId="611C29C5" w14:textId="0A392AC3" w:rsidR="000E5F04" w:rsidRPr="000E5F04" w:rsidRDefault="000E5F04" w:rsidP="000E5F04">
      <w:pPr>
        <w:spacing w:after="0" w:line="240" w:lineRule="auto"/>
        <w:jc w:val="both"/>
        <w:rPr>
          <w:rFonts w:ascii="Arial" w:eastAsia="Times New Roman" w:hAnsi="Arial" w:cs="Arial"/>
          <w:b/>
          <w:sz w:val="20"/>
          <w:szCs w:val="20"/>
          <w:lang w:val="x-none" w:eastAsia="x-none"/>
        </w:rPr>
      </w:pPr>
      <w:r w:rsidRPr="000E5F04">
        <w:rPr>
          <w:rFonts w:ascii="Arial" w:eastAsia="Times New Roman" w:hAnsi="Arial" w:cs="Arial"/>
          <w:b/>
          <w:sz w:val="20"/>
          <w:szCs w:val="20"/>
          <w:lang w:val="x-none" w:eastAsia="x-none"/>
        </w:rPr>
        <w:t>*Potrebno je navesti leto končanja del ali leto pridobitve uporabnega dovoljenja!</w:t>
      </w:r>
    </w:p>
    <w:p w14:paraId="107B4921"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64B1334E"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7D0A19A3" w14:textId="77777777" w:rsidR="000E5F04" w:rsidRPr="000E5F04" w:rsidRDefault="000E5F04" w:rsidP="000E5F04">
      <w:pPr>
        <w:spacing w:after="0" w:line="240" w:lineRule="auto"/>
        <w:rPr>
          <w:rFonts w:ascii="Arial" w:eastAsia="Times New Roman" w:hAnsi="Arial" w:cs="Arial"/>
          <w:sz w:val="20"/>
          <w:szCs w:val="20"/>
          <w:lang w:val="x-none" w:eastAsia="x-none"/>
        </w:rPr>
      </w:pPr>
      <w:r w:rsidRPr="000E5F04">
        <w:rPr>
          <w:rFonts w:ascii="Arial" w:eastAsia="Times New Roman" w:hAnsi="Arial" w:cs="Arial"/>
          <w:b/>
          <w:bCs/>
          <w:sz w:val="20"/>
          <w:szCs w:val="20"/>
          <w:lang w:val="x-none" w:eastAsia="x-none"/>
        </w:rPr>
        <w:t>Odgovorni vodja del</w:t>
      </w:r>
      <w:r w:rsidRPr="000E5F04">
        <w:rPr>
          <w:rFonts w:ascii="Arial" w:eastAsia="Times New Roman" w:hAnsi="Arial" w:cs="Arial"/>
          <w:sz w:val="20"/>
          <w:szCs w:val="20"/>
          <w:lang w:val="x-none" w:eastAsia="x-none"/>
        </w:rPr>
        <w:t xml:space="preserve"> s strani izvajalca je bil(a): __________________________________________</w:t>
      </w:r>
    </w:p>
    <w:p w14:paraId="07868E69"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5011FFED" w14:textId="77777777" w:rsidR="000E5F04" w:rsidRPr="000E5F04" w:rsidRDefault="000E5F04" w:rsidP="000E5F04">
      <w:pPr>
        <w:spacing w:after="0" w:line="240" w:lineRule="auto"/>
        <w:rPr>
          <w:rFonts w:ascii="Arial" w:eastAsia="Times New Roman" w:hAnsi="Arial" w:cs="Arial"/>
          <w:sz w:val="20"/>
          <w:szCs w:val="20"/>
          <w:lang w:eastAsia="x-none"/>
        </w:rPr>
      </w:pPr>
      <w:r w:rsidRPr="000E5F04">
        <w:rPr>
          <w:rFonts w:ascii="Arial" w:eastAsia="Times New Roman" w:hAnsi="Arial" w:cs="Arial"/>
          <w:sz w:val="20"/>
          <w:szCs w:val="20"/>
          <w:lang w:val="x-none" w:eastAsia="x-none"/>
        </w:rPr>
        <w:t>Odgovorna oseba naročnika, pri katerem se lahko dobijo dodatne informacije</w:t>
      </w:r>
    </w:p>
    <w:p w14:paraId="5D940043" w14:textId="77777777" w:rsidR="000E5F04" w:rsidRPr="000E5F04" w:rsidRDefault="000E5F04" w:rsidP="000E5F04">
      <w:pPr>
        <w:spacing w:after="0" w:line="240" w:lineRule="auto"/>
        <w:rPr>
          <w:rFonts w:ascii="Arial" w:eastAsia="Times New Roman" w:hAnsi="Arial" w:cs="Arial"/>
          <w:sz w:val="10"/>
          <w:szCs w:val="10"/>
          <w:lang w:val="x-none" w:eastAsia="x-none"/>
        </w:rPr>
      </w:pPr>
    </w:p>
    <w:p w14:paraId="11DAEA07" w14:textId="77777777" w:rsidR="000E5F04" w:rsidRPr="000E5F04" w:rsidRDefault="000E5F04" w:rsidP="000E5F04">
      <w:pPr>
        <w:spacing w:after="0" w:line="240" w:lineRule="auto"/>
        <w:rPr>
          <w:rFonts w:ascii="Arial" w:eastAsia="Times New Roman" w:hAnsi="Arial" w:cs="Arial"/>
          <w:sz w:val="20"/>
          <w:szCs w:val="20"/>
          <w:lang w:val="x-none" w:eastAsia="x-none"/>
        </w:rPr>
      </w:pPr>
      <w:r w:rsidRPr="000E5F04">
        <w:rPr>
          <w:rFonts w:ascii="Arial" w:eastAsia="Times New Roman" w:hAnsi="Arial" w:cs="Arial"/>
          <w:sz w:val="20"/>
          <w:szCs w:val="20"/>
          <w:lang w:val="x-none" w:eastAsia="x-none"/>
        </w:rPr>
        <w:t>___________________________________________________________________________________</w:t>
      </w:r>
    </w:p>
    <w:p w14:paraId="1650C04C" w14:textId="77777777" w:rsidR="000E5F04" w:rsidRPr="000E5F04" w:rsidRDefault="000E5F04" w:rsidP="000E5F04">
      <w:pPr>
        <w:spacing w:after="0" w:line="240" w:lineRule="auto"/>
        <w:rPr>
          <w:rFonts w:ascii="Arial" w:eastAsia="Times New Roman" w:hAnsi="Arial" w:cs="Arial"/>
          <w:sz w:val="20"/>
          <w:szCs w:val="20"/>
          <w:lang w:val="x-none" w:eastAsia="x-none"/>
        </w:rPr>
      </w:pPr>
    </w:p>
    <w:p w14:paraId="32EDEE77" w14:textId="3B1CDEEC" w:rsidR="000E5F04" w:rsidRPr="000E5F04" w:rsidRDefault="000E5F04" w:rsidP="000E5F04">
      <w:pPr>
        <w:spacing w:after="0" w:line="240" w:lineRule="auto"/>
        <w:rPr>
          <w:rFonts w:ascii="Arial" w:eastAsia="Times New Roman" w:hAnsi="Arial" w:cs="Arial"/>
          <w:sz w:val="20"/>
          <w:szCs w:val="20"/>
          <w:lang w:val="x-none" w:eastAsia="x-none"/>
        </w:rPr>
      </w:pPr>
      <w:r w:rsidRPr="000E5F04">
        <w:rPr>
          <w:rFonts w:ascii="Arial" w:eastAsia="Times New Roman" w:hAnsi="Arial" w:cs="Arial"/>
          <w:sz w:val="20"/>
          <w:szCs w:val="20"/>
          <w:lang w:val="x-none" w:eastAsia="x-none"/>
        </w:rPr>
        <w:t xml:space="preserve">tel.: ___________________________, </w:t>
      </w:r>
      <w:r w:rsidRPr="000E5F04">
        <w:rPr>
          <w:rFonts w:ascii="Arial" w:eastAsia="Times New Roman" w:hAnsi="Arial" w:cs="Arial"/>
          <w:sz w:val="20"/>
          <w:szCs w:val="20"/>
          <w:lang w:eastAsia="x-none"/>
        </w:rPr>
        <w:t>e-pošta</w:t>
      </w:r>
      <w:r w:rsidRPr="000E5F04">
        <w:rPr>
          <w:rFonts w:ascii="Arial" w:eastAsia="Times New Roman" w:hAnsi="Arial" w:cs="Arial"/>
          <w:sz w:val="20"/>
          <w:szCs w:val="20"/>
          <w:lang w:val="x-none" w:eastAsia="x-none"/>
        </w:rPr>
        <w:t>: ____________________________.</w:t>
      </w:r>
    </w:p>
    <w:p w14:paraId="1704592A" w14:textId="77777777" w:rsidR="00A10EA6" w:rsidRPr="00A10EA6" w:rsidRDefault="00A10EA6" w:rsidP="00A10EA6">
      <w:pPr>
        <w:autoSpaceDE w:val="0"/>
        <w:autoSpaceDN w:val="0"/>
        <w:adjustRightInd w:val="0"/>
        <w:spacing w:after="0" w:line="324" w:lineRule="auto"/>
        <w:jc w:val="both"/>
        <w:rPr>
          <w:rFonts w:ascii="Arial" w:eastAsia="Times New Roman" w:hAnsi="Arial" w:cs="Arial"/>
          <w:sz w:val="20"/>
          <w:szCs w:val="20"/>
          <w:lang w:eastAsia="sl-SI"/>
        </w:rPr>
      </w:pPr>
    </w:p>
    <w:tbl>
      <w:tblPr>
        <w:tblW w:w="9747" w:type="dxa"/>
        <w:tblLayout w:type="fixed"/>
        <w:tblLook w:val="0000" w:firstRow="0" w:lastRow="0" w:firstColumn="0" w:lastColumn="0" w:noHBand="0" w:noVBand="0"/>
      </w:tblPr>
      <w:tblGrid>
        <w:gridCol w:w="3348"/>
        <w:gridCol w:w="1818"/>
        <w:gridCol w:w="4581"/>
      </w:tblGrid>
      <w:tr w:rsidR="00333CB4" w:rsidRPr="00333CB4" w14:paraId="122501AA" w14:textId="77777777" w:rsidTr="00A10EA6">
        <w:trPr>
          <w:trHeight w:val="241"/>
        </w:trPr>
        <w:tc>
          <w:tcPr>
            <w:tcW w:w="3348" w:type="dxa"/>
          </w:tcPr>
          <w:p w14:paraId="2A151899" w14:textId="77777777" w:rsidR="00333CB4" w:rsidRPr="00333CB4" w:rsidRDefault="00333CB4" w:rsidP="00333CB4">
            <w:pPr>
              <w:spacing w:before="60" w:after="60" w:line="240" w:lineRule="auto"/>
              <w:rPr>
                <w:rFonts w:ascii="Arial" w:eastAsia="Times New Roman" w:hAnsi="Arial" w:cs="Arial"/>
                <w:sz w:val="20"/>
                <w:szCs w:val="20"/>
                <w:lang w:eastAsia="sl-SI"/>
              </w:rPr>
            </w:pPr>
          </w:p>
          <w:p w14:paraId="065D7C47" w14:textId="77777777" w:rsidR="00333CB4" w:rsidRPr="00333CB4" w:rsidRDefault="00333CB4" w:rsidP="00333CB4">
            <w:pPr>
              <w:spacing w:before="60" w:after="60" w:line="240" w:lineRule="auto"/>
              <w:rPr>
                <w:rFonts w:ascii="Arial" w:eastAsia="Times New Roman" w:hAnsi="Arial" w:cs="Arial"/>
                <w:sz w:val="20"/>
                <w:szCs w:val="20"/>
                <w:lang w:eastAsia="sl-SI"/>
              </w:rPr>
            </w:pPr>
          </w:p>
          <w:p w14:paraId="4B756956" w14:textId="77777777" w:rsidR="00333CB4" w:rsidRPr="00333CB4" w:rsidRDefault="00333CB4" w:rsidP="00333CB4">
            <w:pPr>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Kraj: </w:t>
            </w:r>
            <w:r w:rsidRPr="00333CB4">
              <w:rPr>
                <w:rFonts w:ascii="Arial" w:eastAsia="Times New Roman" w:hAnsi="Arial" w:cs="Arial"/>
                <w:sz w:val="20"/>
                <w:szCs w:val="20"/>
                <w:lang w:eastAsia="sl-SI"/>
              </w:rPr>
              <w:fldChar w:fldCharType="begin">
                <w:ffData>
                  <w:name w:val="Besedilo43"/>
                  <w:enabled/>
                  <w:calcOnExit w:val="0"/>
                  <w:textInput/>
                </w:ffData>
              </w:fldChar>
            </w:r>
            <w:r w:rsidRPr="00333CB4">
              <w:rPr>
                <w:rFonts w:ascii="Arial" w:eastAsia="Times New Roman" w:hAnsi="Arial" w:cs="Arial"/>
                <w:sz w:val="20"/>
                <w:szCs w:val="20"/>
                <w:lang w:eastAsia="sl-SI"/>
              </w:rPr>
              <w:instrText xml:space="preserve"> FORMTEXT </w:instrText>
            </w:r>
            <w:r w:rsidRPr="00333CB4">
              <w:rPr>
                <w:rFonts w:ascii="Arial" w:eastAsia="Times New Roman" w:hAnsi="Arial" w:cs="Arial"/>
                <w:sz w:val="20"/>
                <w:szCs w:val="20"/>
                <w:lang w:eastAsia="sl-SI"/>
              </w:rPr>
            </w:r>
            <w:r w:rsidRPr="00333CB4">
              <w:rPr>
                <w:rFonts w:ascii="Arial" w:eastAsia="Times New Roman" w:hAnsi="Arial" w:cs="Arial"/>
                <w:sz w:val="20"/>
                <w:szCs w:val="20"/>
                <w:lang w:eastAsia="sl-SI"/>
              </w:rPr>
              <w:fldChar w:fldCharType="separate"/>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sz w:val="20"/>
                <w:szCs w:val="20"/>
                <w:lang w:eastAsia="sl-SI"/>
              </w:rPr>
              <w:fldChar w:fldCharType="end"/>
            </w:r>
          </w:p>
        </w:tc>
        <w:tc>
          <w:tcPr>
            <w:tcW w:w="1818" w:type="dxa"/>
          </w:tcPr>
          <w:p w14:paraId="7256F543" w14:textId="77777777" w:rsidR="00333CB4" w:rsidRPr="00333CB4" w:rsidRDefault="00333CB4" w:rsidP="00333CB4">
            <w:pPr>
              <w:tabs>
                <w:tab w:val="center" w:pos="7020"/>
              </w:tabs>
              <w:spacing w:before="60" w:after="60" w:line="240" w:lineRule="auto"/>
              <w:jc w:val="center"/>
              <w:rPr>
                <w:rFonts w:ascii="Arial" w:eastAsia="Times New Roman" w:hAnsi="Arial" w:cs="Arial"/>
                <w:sz w:val="20"/>
                <w:szCs w:val="20"/>
                <w:lang w:eastAsia="sl-SI"/>
              </w:rPr>
            </w:pPr>
          </w:p>
        </w:tc>
        <w:tc>
          <w:tcPr>
            <w:tcW w:w="4581" w:type="dxa"/>
          </w:tcPr>
          <w:p w14:paraId="0D0BF032" w14:textId="77777777" w:rsidR="00333CB4" w:rsidRPr="00333CB4" w:rsidRDefault="00333CB4" w:rsidP="00333CB4">
            <w:pPr>
              <w:tabs>
                <w:tab w:val="center" w:pos="7020"/>
              </w:tabs>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               Podpis pooblaščene osebe</w:t>
            </w:r>
          </w:p>
          <w:p w14:paraId="1E0A7486" w14:textId="77777777" w:rsidR="00333CB4" w:rsidRPr="00333CB4" w:rsidRDefault="00333CB4" w:rsidP="00333CB4">
            <w:pPr>
              <w:tabs>
                <w:tab w:val="center" w:pos="7020"/>
              </w:tabs>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              naročnika referenčnega dela:</w:t>
            </w:r>
          </w:p>
        </w:tc>
      </w:tr>
      <w:tr w:rsidR="00333CB4" w:rsidRPr="00333CB4" w14:paraId="1CCFD80F" w14:textId="77777777" w:rsidTr="00A10EA6">
        <w:trPr>
          <w:trHeight w:val="483"/>
        </w:trPr>
        <w:tc>
          <w:tcPr>
            <w:tcW w:w="3348" w:type="dxa"/>
          </w:tcPr>
          <w:p w14:paraId="30BD8716" w14:textId="77777777" w:rsidR="00333CB4" w:rsidRPr="00333CB4" w:rsidRDefault="00333CB4" w:rsidP="00333CB4">
            <w:pPr>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Datum</w:t>
            </w:r>
            <w:r w:rsidRPr="00333CB4">
              <w:rPr>
                <w:rFonts w:ascii="Arial" w:eastAsia="Times New Roman" w:hAnsi="Arial" w:cs="Arial"/>
                <w:sz w:val="20"/>
                <w:szCs w:val="20"/>
                <w:lang w:eastAsia="sl-SI"/>
              </w:rPr>
              <w:fldChar w:fldCharType="begin">
                <w:ffData>
                  <w:name w:val="Besedilo22"/>
                  <w:enabled/>
                  <w:calcOnExit w:val="0"/>
                  <w:textInput/>
                </w:ffData>
              </w:fldChar>
            </w:r>
            <w:r w:rsidRPr="00333CB4">
              <w:rPr>
                <w:rFonts w:ascii="Arial" w:eastAsia="Times New Roman" w:hAnsi="Arial" w:cs="Arial"/>
                <w:sz w:val="20"/>
                <w:szCs w:val="20"/>
                <w:lang w:eastAsia="sl-SI"/>
              </w:rPr>
              <w:instrText xml:space="preserve"> FORMTEXT </w:instrText>
            </w:r>
            <w:r w:rsidR="001D5147">
              <w:rPr>
                <w:rFonts w:ascii="Arial" w:eastAsia="Times New Roman" w:hAnsi="Arial" w:cs="Arial"/>
                <w:sz w:val="20"/>
                <w:szCs w:val="20"/>
                <w:lang w:eastAsia="sl-SI"/>
              </w:rPr>
            </w:r>
            <w:r w:rsidR="001D5147">
              <w:rPr>
                <w:rFonts w:ascii="Arial" w:eastAsia="Times New Roman" w:hAnsi="Arial" w:cs="Arial"/>
                <w:sz w:val="20"/>
                <w:szCs w:val="20"/>
                <w:lang w:eastAsia="sl-SI"/>
              </w:rPr>
              <w:fldChar w:fldCharType="separate"/>
            </w:r>
            <w:r w:rsidRPr="00333CB4">
              <w:rPr>
                <w:rFonts w:ascii="Arial" w:eastAsia="Times New Roman" w:hAnsi="Arial" w:cs="Arial"/>
                <w:sz w:val="20"/>
                <w:szCs w:val="20"/>
                <w:lang w:eastAsia="sl-SI"/>
              </w:rPr>
              <w:fldChar w:fldCharType="end"/>
            </w:r>
            <w:r w:rsidRPr="00333CB4">
              <w:rPr>
                <w:rFonts w:ascii="Arial" w:eastAsia="Times New Roman" w:hAnsi="Arial" w:cs="Arial"/>
                <w:sz w:val="20"/>
                <w:szCs w:val="20"/>
                <w:lang w:eastAsia="sl-SI"/>
              </w:rPr>
              <w:t xml:space="preserve">: </w:t>
            </w:r>
            <w:r w:rsidRPr="00333CB4">
              <w:rPr>
                <w:rFonts w:ascii="Arial" w:eastAsia="Times New Roman" w:hAnsi="Arial" w:cs="Arial"/>
                <w:sz w:val="20"/>
                <w:szCs w:val="20"/>
                <w:lang w:eastAsia="sl-SI"/>
              </w:rPr>
              <w:fldChar w:fldCharType="begin">
                <w:ffData>
                  <w:name w:val="Besedilo39"/>
                  <w:enabled/>
                  <w:calcOnExit w:val="0"/>
                  <w:textInput/>
                </w:ffData>
              </w:fldChar>
            </w:r>
            <w:r w:rsidRPr="00333CB4">
              <w:rPr>
                <w:rFonts w:ascii="Arial" w:eastAsia="Times New Roman" w:hAnsi="Arial" w:cs="Arial"/>
                <w:sz w:val="20"/>
                <w:szCs w:val="20"/>
                <w:lang w:eastAsia="sl-SI"/>
              </w:rPr>
              <w:instrText xml:space="preserve"> FORMTEXT </w:instrText>
            </w:r>
            <w:r w:rsidRPr="00333CB4">
              <w:rPr>
                <w:rFonts w:ascii="Arial" w:eastAsia="Times New Roman" w:hAnsi="Arial" w:cs="Arial"/>
                <w:sz w:val="20"/>
                <w:szCs w:val="20"/>
                <w:lang w:eastAsia="sl-SI"/>
              </w:rPr>
            </w:r>
            <w:r w:rsidRPr="00333CB4">
              <w:rPr>
                <w:rFonts w:ascii="Arial" w:eastAsia="Times New Roman" w:hAnsi="Arial" w:cs="Arial"/>
                <w:sz w:val="20"/>
                <w:szCs w:val="20"/>
                <w:lang w:eastAsia="sl-SI"/>
              </w:rPr>
              <w:fldChar w:fldCharType="separate"/>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sz w:val="20"/>
                <w:szCs w:val="20"/>
                <w:lang w:eastAsia="sl-SI"/>
              </w:rPr>
              <w:fldChar w:fldCharType="end"/>
            </w:r>
            <w:r w:rsidRPr="00333CB4">
              <w:rPr>
                <w:rFonts w:ascii="Arial" w:eastAsia="Times New Roman" w:hAnsi="Arial" w:cs="Arial"/>
                <w:sz w:val="20"/>
                <w:szCs w:val="20"/>
                <w:lang w:eastAsia="sl-SI"/>
              </w:rPr>
              <w:t xml:space="preserve">                           žig</w:t>
            </w:r>
          </w:p>
        </w:tc>
        <w:tc>
          <w:tcPr>
            <w:tcW w:w="1818" w:type="dxa"/>
          </w:tcPr>
          <w:p w14:paraId="71F436E6" w14:textId="77777777" w:rsidR="00333CB4" w:rsidRPr="00333CB4" w:rsidRDefault="00333CB4" w:rsidP="00333CB4">
            <w:pPr>
              <w:spacing w:before="60" w:after="60" w:line="240" w:lineRule="auto"/>
              <w:jc w:val="center"/>
              <w:rPr>
                <w:rFonts w:ascii="Arial" w:eastAsia="Times New Roman" w:hAnsi="Arial" w:cs="Arial"/>
                <w:sz w:val="20"/>
                <w:szCs w:val="20"/>
                <w:lang w:eastAsia="sl-SI"/>
              </w:rPr>
            </w:pPr>
          </w:p>
        </w:tc>
        <w:tc>
          <w:tcPr>
            <w:tcW w:w="4581" w:type="dxa"/>
          </w:tcPr>
          <w:p w14:paraId="40EB0293" w14:textId="77777777" w:rsidR="00333CB4" w:rsidRPr="00333CB4" w:rsidRDefault="00333CB4" w:rsidP="00333CB4">
            <w:pPr>
              <w:spacing w:before="60" w:after="60" w:line="240" w:lineRule="auto"/>
              <w:jc w:val="center"/>
              <w:rPr>
                <w:rFonts w:ascii="Arial" w:eastAsia="Times New Roman" w:hAnsi="Arial" w:cs="Arial"/>
                <w:sz w:val="20"/>
                <w:szCs w:val="20"/>
                <w:lang w:eastAsia="sl-SI"/>
              </w:rPr>
            </w:pPr>
            <w:r w:rsidRPr="00333CB4">
              <w:rPr>
                <w:rFonts w:ascii="Arial" w:eastAsia="Times New Roman" w:hAnsi="Arial" w:cs="Arial"/>
                <w:sz w:val="20"/>
                <w:szCs w:val="20"/>
                <w:lang w:eastAsia="sl-SI"/>
              </w:rPr>
              <w:t>________________________</w:t>
            </w:r>
          </w:p>
          <w:p w14:paraId="12CEA655" w14:textId="77777777" w:rsidR="00333CB4" w:rsidRPr="00333CB4" w:rsidRDefault="00333CB4" w:rsidP="00333CB4">
            <w:pPr>
              <w:spacing w:before="60" w:after="60" w:line="240" w:lineRule="auto"/>
              <w:jc w:val="center"/>
              <w:rPr>
                <w:rFonts w:ascii="Arial" w:eastAsia="Times New Roman" w:hAnsi="Arial" w:cs="Arial"/>
                <w:sz w:val="20"/>
                <w:szCs w:val="20"/>
                <w:lang w:eastAsia="sl-SI"/>
              </w:rPr>
            </w:pPr>
          </w:p>
        </w:tc>
      </w:tr>
    </w:tbl>
    <w:p w14:paraId="6CA06E5F" w14:textId="77777777" w:rsidR="00333CB4" w:rsidRPr="00333CB4" w:rsidRDefault="00333CB4" w:rsidP="00333CB4">
      <w:pPr>
        <w:spacing w:after="0" w:line="240" w:lineRule="auto"/>
        <w:jc w:val="both"/>
        <w:rPr>
          <w:rFonts w:ascii="Arial" w:eastAsia="Times New Roman" w:hAnsi="Arial" w:cs="Arial"/>
          <w:sz w:val="20"/>
          <w:szCs w:val="20"/>
          <w:lang w:eastAsia="sl-SI"/>
        </w:rPr>
      </w:pPr>
    </w:p>
    <w:p w14:paraId="2539907F"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Ponudnik obrazec izpolni in ga datira, žigosa in podpiše. Scan obrazca se v sistemu e-JN naloži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p w14:paraId="593C462D" w14:textId="3E57ABAF" w:rsidR="00333CB4" w:rsidRPr="00AC77C3" w:rsidRDefault="005562D6" w:rsidP="00AC77C3">
      <w:pPr>
        <w:pStyle w:val="Naslov2"/>
        <w:numPr>
          <w:ilvl w:val="0"/>
          <w:numId w:val="0"/>
        </w:numPr>
        <w:ind w:left="499" w:hanging="357"/>
        <w:jc w:val="right"/>
        <w:rPr>
          <w:rFonts w:cs="Arial"/>
          <w:caps/>
          <w:szCs w:val="28"/>
        </w:rPr>
      </w:pPr>
      <w:r>
        <w:rPr>
          <w:rFonts w:cs="Arial"/>
          <w:caps/>
          <w:szCs w:val="28"/>
        </w:rPr>
        <w:br w:type="page"/>
      </w:r>
      <w:bookmarkStart w:id="270" w:name="_Toc65583438"/>
      <w:r w:rsidR="00333CB4" w:rsidRPr="00AC77C3">
        <w:rPr>
          <w:rFonts w:cs="Arial"/>
          <w:caps/>
          <w:szCs w:val="28"/>
        </w:rPr>
        <w:lastRenderedPageBreak/>
        <w:t>Obrazec št. 11</w:t>
      </w:r>
      <w:bookmarkEnd w:id="270"/>
    </w:p>
    <w:p w14:paraId="785D0044" w14:textId="42B14C90" w:rsidR="00333CB4" w:rsidRPr="00333CB4" w:rsidRDefault="00AA1FC9" w:rsidP="00333CB4">
      <w:pPr>
        <w:spacing w:after="0" w:line="260" w:lineRule="atLeast"/>
        <w:jc w:val="center"/>
        <w:rPr>
          <w:rFonts w:ascii="Arial" w:eastAsia="Times New Roman" w:hAnsi="Arial" w:cs="Arial"/>
          <w:b/>
          <w:bCs/>
          <w:sz w:val="20"/>
          <w:szCs w:val="28"/>
        </w:rPr>
      </w:pPr>
      <w:r>
        <w:rPr>
          <w:rFonts w:ascii="Arial" w:eastAsia="Times New Roman" w:hAnsi="Arial" w:cs="Arial"/>
          <w:b/>
          <w:bCs/>
          <w:sz w:val="20"/>
          <w:szCs w:val="28"/>
        </w:rPr>
        <w:t xml:space="preserve">POVZETEK </w:t>
      </w:r>
      <w:r w:rsidR="00333CB4" w:rsidRPr="00333CB4">
        <w:rPr>
          <w:rFonts w:ascii="Arial" w:eastAsia="Times New Roman" w:hAnsi="Arial" w:cs="Arial"/>
          <w:b/>
          <w:bCs/>
          <w:sz w:val="20"/>
          <w:szCs w:val="28"/>
        </w:rPr>
        <w:t>PREDRAČUN</w:t>
      </w:r>
      <w:r>
        <w:rPr>
          <w:rFonts w:ascii="Arial" w:eastAsia="Times New Roman" w:hAnsi="Arial" w:cs="Arial"/>
          <w:b/>
          <w:bCs/>
          <w:sz w:val="20"/>
          <w:szCs w:val="28"/>
        </w:rPr>
        <w:t>A - REKAPITULACIJA</w:t>
      </w:r>
    </w:p>
    <w:p w14:paraId="22E01B54" w14:textId="77777777" w:rsidR="00333CB4" w:rsidRPr="00333CB4" w:rsidRDefault="00333CB4" w:rsidP="00333CB4">
      <w:pPr>
        <w:spacing w:after="0" w:line="260" w:lineRule="atLeast"/>
        <w:jc w:val="both"/>
        <w:rPr>
          <w:rFonts w:ascii="Arial" w:eastAsia="Times New Roman" w:hAnsi="Arial" w:cs="Arial"/>
          <w:sz w:val="20"/>
          <w:szCs w:val="28"/>
        </w:rPr>
      </w:pPr>
    </w:p>
    <w:p w14:paraId="0A852B47" w14:textId="618C4D22" w:rsidR="00333CB4" w:rsidRPr="00333CB4" w:rsidRDefault="00333CB4" w:rsidP="00333CB4">
      <w:pPr>
        <w:spacing w:after="120" w:line="240" w:lineRule="auto"/>
        <w:jc w:val="both"/>
        <w:rPr>
          <w:rFonts w:ascii="Arial" w:eastAsia="PMingLiU" w:hAnsi="Arial" w:cs="Arial"/>
          <w:sz w:val="20"/>
          <w:szCs w:val="20"/>
          <w:lang w:eastAsia="sl-SI"/>
        </w:rPr>
      </w:pPr>
      <w:r w:rsidRPr="00333CB4">
        <w:rPr>
          <w:rFonts w:ascii="Arial" w:eastAsia="PMingLiU" w:hAnsi="Arial" w:cs="Arial"/>
          <w:sz w:val="20"/>
          <w:szCs w:val="20"/>
          <w:lang w:eastAsia="sl-SI"/>
        </w:rPr>
        <w:t>Ponudnik</w:t>
      </w:r>
      <w:r w:rsidR="00EA01CF">
        <w:rPr>
          <w:rFonts w:ascii="Arial" w:eastAsia="PMingLiU" w:hAnsi="Arial" w:cs="Arial"/>
          <w:sz w:val="20"/>
          <w:szCs w:val="20"/>
          <w:lang w:eastAsia="sl-SI"/>
        </w:rPr>
        <w:t xml:space="preserve"> </w:t>
      </w:r>
    </w:p>
    <w:p w14:paraId="31D9FA64" w14:textId="77777777" w:rsidR="00333CB4" w:rsidRPr="00333CB4" w:rsidRDefault="00333CB4" w:rsidP="00333CB4">
      <w:pPr>
        <w:spacing w:after="120" w:line="240" w:lineRule="auto"/>
        <w:jc w:val="both"/>
        <w:rPr>
          <w:rFonts w:ascii="Arial" w:eastAsia="PMingLiU" w:hAnsi="Arial" w:cs="Arial"/>
          <w:sz w:val="20"/>
          <w:szCs w:val="20"/>
          <w:lang w:eastAsia="sl-SI"/>
        </w:rPr>
      </w:pPr>
      <w:r w:rsidRPr="00333CB4">
        <w:rPr>
          <w:rFonts w:ascii="Arial" w:eastAsia="PMingLiU" w:hAnsi="Arial" w:cs="Arial"/>
          <w:sz w:val="20"/>
          <w:szCs w:val="20"/>
          <w:lang w:eastAsia="sl-SI"/>
        </w:rPr>
        <w:t xml:space="preserve">naziv: </w:t>
      </w:r>
      <w:r w:rsidRPr="00333CB4">
        <w:rPr>
          <w:rFonts w:ascii="Arial" w:eastAsia="Times New Roman" w:hAnsi="Arial" w:cs="Arial"/>
          <w:color w:val="000000"/>
          <w:szCs w:val="20"/>
          <w:lang w:eastAsia="sl-SI"/>
        </w:rPr>
        <w:t xml:space="preserve"> </w:t>
      </w:r>
      <w:r w:rsidRPr="00333CB4">
        <w:rPr>
          <w:rFonts w:ascii="Arial" w:eastAsia="Times New Roman" w:hAnsi="Arial" w:cs="Arial"/>
          <w:color w:val="000000"/>
          <w:szCs w:val="20"/>
          <w:lang w:eastAsia="sl-SI"/>
        </w:rPr>
        <w:fldChar w:fldCharType="begin">
          <w:ffData>
            <w:name w:val="Besedilo17"/>
            <w:enabled/>
            <w:calcOnExit w:val="0"/>
            <w:textInput/>
          </w:ffData>
        </w:fldChar>
      </w:r>
      <w:r w:rsidRPr="00333CB4">
        <w:rPr>
          <w:rFonts w:ascii="Arial" w:eastAsia="Times New Roman" w:hAnsi="Arial" w:cs="Arial"/>
          <w:color w:val="000000"/>
          <w:szCs w:val="20"/>
          <w:lang w:eastAsia="sl-SI"/>
        </w:rPr>
        <w:instrText xml:space="preserve"> FORMTEXT </w:instrText>
      </w:r>
      <w:r w:rsidRPr="00333CB4">
        <w:rPr>
          <w:rFonts w:ascii="Arial" w:eastAsia="Times New Roman" w:hAnsi="Arial" w:cs="Arial"/>
          <w:color w:val="000000"/>
          <w:szCs w:val="20"/>
          <w:lang w:eastAsia="sl-SI"/>
        </w:rPr>
      </w:r>
      <w:r w:rsidRPr="00333CB4">
        <w:rPr>
          <w:rFonts w:ascii="Arial" w:eastAsia="Times New Roman" w:hAnsi="Arial" w:cs="Arial"/>
          <w:color w:val="000000"/>
          <w:szCs w:val="20"/>
          <w:lang w:eastAsia="sl-SI"/>
        </w:rPr>
        <w:fldChar w:fldCharType="separate"/>
      </w:r>
      <w:r w:rsidRPr="00333CB4">
        <w:rPr>
          <w:rFonts w:ascii="Arial" w:eastAsia="Times New Roman" w:hAnsi="Arial" w:cs="Arial"/>
          <w:noProof/>
          <w:color w:val="000000"/>
          <w:szCs w:val="20"/>
          <w:lang w:eastAsia="sl-SI"/>
        </w:rPr>
        <w:t> </w:t>
      </w:r>
      <w:r w:rsidRPr="00333CB4">
        <w:rPr>
          <w:rFonts w:ascii="Arial" w:eastAsia="Times New Roman" w:hAnsi="Arial" w:cs="Arial"/>
          <w:noProof/>
          <w:color w:val="000000"/>
          <w:szCs w:val="20"/>
          <w:lang w:eastAsia="sl-SI"/>
        </w:rPr>
        <w:t> </w:t>
      </w:r>
      <w:r w:rsidRPr="00333CB4">
        <w:rPr>
          <w:rFonts w:ascii="Arial" w:eastAsia="Times New Roman" w:hAnsi="Arial" w:cs="Arial"/>
          <w:noProof/>
          <w:color w:val="000000"/>
          <w:szCs w:val="20"/>
          <w:lang w:eastAsia="sl-SI"/>
        </w:rPr>
        <w:t> </w:t>
      </w:r>
      <w:r w:rsidRPr="00333CB4">
        <w:rPr>
          <w:rFonts w:ascii="Arial" w:eastAsia="Times New Roman" w:hAnsi="Arial" w:cs="Arial"/>
          <w:noProof/>
          <w:color w:val="000000"/>
          <w:szCs w:val="20"/>
          <w:lang w:eastAsia="sl-SI"/>
        </w:rPr>
        <w:t> </w:t>
      </w:r>
      <w:r w:rsidRPr="00333CB4">
        <w:rPr>
          <w:rFonts w:ascii="Arial" w:eastAsia="Times New Roman" w:hAnsi="Arial" w:cs="Arial"/>
          <w:noProof/>
          <w:color w:val="000000"/>
          <w:szCs w:val="20"/>
          <w:lang w:eastAsia="sl-SI"/>
        </w:rPr>
        <w:t> </w:t>
      </w:r>
      <w:r w:rsidRPr="00333CB4">
        <w:rPr>
          <w:rFonts w:ascii="Arial" w:eastAsia="Times New Roman" w:hAnsi="Arial" w:cs="Arial"/>
          <w:color w:val="000000"/>
          <w:szCs w:val="20"/>
          <w:lang w:eastAsia="sl-SI"/>
        </w:rPr>
        <w:fldChar w:fldCharType="end"/>
      </w:r>
    </w:p>
    <w:p w14:paraId="12679FA1" w14:textId="77777777" w:rsidR="00333CB4" w:rsidRPr="00333CB4" w:rsidRDefault="00333CB4" w:rsidP="00333CB4">
      <w:pPr>
        <w:spacing w:after="120" w:line="240" w:lineRule="auto"/>
        <w:jc w:val="both"/>
        <w:rPr>
          <w:rFonts w:ascii="Arial" w:eastAsia="Times New Roman" w:hAnsi="Arial" w:cs="Arial"/>
          <w:color w:val="000000"/>
          <w:szCs w:val="20"/>
          <w:lang w:eastAsia="sl-SI"/>
        </w:rPr>
      </w:pPr>
      <w:r w:rsidRPr="00333CB4">
        <w:rPr>
          <w:rFonts w:ascii="Arial" w:eastAsia="PMingLiU" w:hAnsi="Arial" w:cs="Arial"/>
          <w:sz w:val="20"/>
          <w:szCs w:val="20"/>
          <w:lang w:eastAsia="sl-SI"/>
        </w:rPr>
        <w:t>naslov:</w:t>
      </w:r>
      <w:r w:rsidRPr="00333CB4">
        <w:rPr>
          <w:rFonts w:ascii="Arial" w:eastAsia="Times New Roman" w:hAnsi="Arial" w:cs="Arial"/>
          <w:color w:val="000000"/>
          <w:szCs w:val="20"/>
          <w:lang w:eastAsia="sl-SI"/>
        </w:rPr>
        <w:t xml:space="preserve"> </w:t>
      </w:r>
      <w:r w:rsidRPr="00333CB4">
        <w:rPr>
          <w:rFonts w:ascii="Arial" w:eastAsia="Times New Roman" w:hAnsi="Arial" w:cs="Arial"/>
          <w:color w:val="000000"/>
          <w:szCs w:val="20"/>
          <w:lang w:eastAsia="sl-SI"/>
        </w:rPr>
        <w:fldChar w:fldCharType="begin">
          <w:ffData>
            <w:name w:val="Besedilo17"/>
            <w:enabled/>
            <w:calcOnExit w:val="0"/>
            <w:textInput/>
          </w:ffData>
        </w:fldChar>
      </w:r>
      <w:r w:rsidRPr="00333CB4">
        <w:rPr>
          <w:rFonts w:ascii="Arial" w:eastAsia="Times New Roman" w:hAnsi="Arial" w:cs="Arial"/>
          <w:color w:val="000000"/>
          <w:szCs w:val="20"/>
          <w:lang w:eastAsia="sl-SI"/>
        </w:rPr>
        <w:instrText xml:space="preserve"> FORMTEXT </w:instrText>
      </w:r>
      <w:r w:rsidRPr="00333CB4">
        <w:rPr>
          <w:rFonts w:ascii="Arial" w:eastAsia="Times New Roman" w:hAnsi="Arial" w:cs="Arial"/>
          <w:color w:val="000000"/>
          <w:szCs w:val="20"/>
          <w:lang w:eastAsia="sl-SI"/>
        </w:rPr>
      </w:r>
      <w:r w:rsidRPr="00333CB4">
        <w:rPr>
          <w:rFonts w:ascii="Arial" w:eastAsia="Times New Roman" w:hAnsi="Arial" w:cs="Arial"/>
          <w:color w:val="000000"/>
          <w:szCs w:val="20"/>
          <w:lang w:eastAsia="sl-SI"/>
        </w:rPr>
        <w:fldChar w:fldCharType="separate"/>
      </w:r>
      <w:r w:rsidRPr="00333CB4">
        <w:rPr>
          <w:rFonts w:ascii="Arial" w:eastAsia="Times New Roman" w:hAnsi="Arial" w:cs="Arial"/>
          <w:noProof/>
          <w:color w:val="000000"/>
          <w:szCs w:val="20"/>
          <w:lang w:eastAsia="sl-SI"/>
        </w:rPr>
        <w:t> </w:t>
      </w:r>
      <w:r w:rsidRPr="00333CB4">
        <w:rPr>
          <w:rFonts w:ascii="Arial" w:eastAsia="Times New Roman" w:hAnsi="Arial" w:cs="Arial"/>
          <w:noProof/>
          <w:color w:val="000000"/>
          <w:szCs w:val="20"/>
          <w:lang w:eastAsia="sl-SI"/>
        </w:rPr>
        <w:t> </w:t>
      </w:r>
      <w:r w:rsidRPr="00333CB4">
        <w:rPr>
          <w:rFonts w:ascii="Arial" w:eastAsia="Times New Roman" w:hAnsi="Arial" w:cs="Arial"/>
          <w:noProof/>
          <w:color w:val="000000"/>
          <w:szCs w:val="20"/>
          <w:lang w:eastAsia="sl-SI"/>
        </w:rPr>
        <w:t> </w:t>
      </w:r>
      <w:r w:rsidRPr="00333CB4">
        <w:rPr>
          <w:rFonts w:ascii="Arial" w:eastAsia="Times New Roman" w:hAnsi="Arial" w:cs="Arial"/>
          <w:noProof/>
          <w:color w:val="000000"/>
          <w:szCs w:val="20"/>
          <w:lang w:eastAsia="sl-SI"/>
        </w:rPr>
        <w:t> </w:t>
      </w:r>
      <w:r w:rsidRPr="00333CB4">
        <w:rPr>
          <w:rFonts w:ascii="Arial" w:eastAsia="Times New Roman" w:hAnsi="Arial" w:cs="Arial"/>
          <w:noProof/>
          <w:color w:val="000000"/>
          <w:szCs w:val="20"/>
          <w:lang w:eastAsia="sl-SI"/>
        </w:rPr>
        <w:t> </w:t>
      </w:r>
      <w:r w:rsidRPr="00333CB4">
        <w:rPr>
          <w:rFonts w:ascii="Arial" w:eastAsia="Times New Roman" w:hAnsi="Arial" w:cs="Arial"/>
          <w:color w:val="000000"/>
          <w:szCs w:val="20"/>
          <w:lang w:eastAsia="sl-SI"/>
        </w:rPr>
        <w:fldChar w:fldCharType="end"/>
      </w:r>
    </w:p>
    <w:p w14:paraId="2C639A0A" w14:textId="77777777" w:rsidR="00333CB4" w:rsidRPr="00333CB4" w:rsidRDefault="00333CB4" w:rsidP="00333CB4">
      <w:pPr>
        <w:spacing w:after="120" w:line="240" w:lineRule="auto"/>
        <w:jc w:val="both"/>
        <w:rPr>
          <w:rFonts w:ascii="Arial" w:eastAsia="PMingLiU" w:hAnsi="Arial" w:cs="Arial"/>
          <w:szCs w:val="20"/>
          <w:lang w:eastAsia="sl-SI"/>
        </w:rPr>
      </w:pPr>
    </w:p>
    <w:p w14:paraId="04192E1B" w14:textId="2D2F796C" w:rsidR="00333CB4" w:rsidRPr="00333CB4" w:rsidRDefault="00333CB4" w:rsidP="00333CB4">
      <w:pPr>
        <w:spacing w:after="120" w:line="240" w:lineRule="auto"/>
        <w:jc w:val="both"/>
        <w:rPr>
          <w:rFonts w:ascii="Arial" w:eastAsia="PMingLiU" w:hAnsi="Arial" w:cs="Arial"/>
          <w:sz w:val="20"/>
          <w:szCs w:val="20"/>
          <w:lang w:eastAsia="sl-SI"/>
        </w:rPr>
      </w:pPr>
      <w:r w:rsidRPr="00333CB4">
        <w:rPr>
          <w:rFonts w:ascii="Arial" w:eastAsia="PMingLiU" w:hAnsi="Arial" w:cs="Arial"/>
          <w:sz w:val="20"/>
          <w:szCs w:val="20"/>
          <w:lang w:eastAsia="sl-SI"/>
        </w:rPr>
        <w:t xml:space="preserve">V skladu z vsemi pogoji in zahtevami iz dokumentacije v zvezi z oddajo javnega naročila </w:t>
      </w:r>
      <w:r w:rsidR="00B00448">
        <w:rPr>
          <w:rFonts w:ascii="Arial" w:eastAsia="PMingLiU" w:hAnsi="Arial" w:cs="Arial"/>
          <w:sz w:val="20"/>
          <w:szCs w:val="20"/>
          <w:lang w:eastAsia="sl-SI"/>
        </w:rPr>
        <w:t>NOVOGRADNJA PRIZIDAVE OŠ MORAVČE IN ŠPORTNE TELOVADNICE</w:t>
      </w:r>
      <w:r w:rsidRPr="00333CB4">
        <w:rPr>
          <w:rFonts w:ascii="Arial" w:eastAsia="PMingLiU" w:hAnsi="Arial" w:cs="Arial"/>
          <w:sz w:val="20"/>
          <w:szCs w:val="20"/>
          <w:lang w:eastAsia="sl-SI"/>
        </w:rPr>
        <w:t xml:space="preserve"> ponujamo izvedbo javnega naročila za skupno končno vrednost ponudbe, ki vključuje</w:t>
      </w:r>
      <w:r w:rsidR="00B00448">
        <w:rPr>
          <w:rFonts w:ascii="Arial" w:eastAsia="PMingLiU" w:hAnsi="Arial" w:cs="Arial"/>
          <w:sz w:val="20"/>
          <w:szCs w:val="20"/>
          <w:lang w:eastAsia="sl-SI"/>
        </w:rPr>
        <w:t>:</w:t>
      </w:r>
    </w:p>
    <w:p w14:paraId="173A068C" w14:textId="77777777" w:rsidR="00AD3CD9" w:rsidRPr="00EA01CF" w:rsidRDefault="00AD3CD9" w:rsidP="00AD3CD9">
      <w:pPr>
        <w:spacing w:after="0" w:line="240" w:lineRule="auto"/>
        <w:jc w:val="both"/>
        <w:rPr>
          <w:rFonts w:ascii="Arial" w:eastAsia="Times New Roman" w:hAnsi="Arial" w:cs="Arial"/>
          <w:sz w:val="20"/>
          <w:szCs w:val="20"/>
          <w:lang w:eastAsia="x-none"/>
        </w:rPr>
      </w:pPr>
    </w:p>
    <w:tbl>
      <w:tblPr>
        <w:tblW w:w="9075" w:type="dxa"/>
        <w:tblLayout w:type="fixed"/>
        <w:tblCellMar>
          <w:left w:w="70" w:type="dxa"/>
          <w:right w:w="70" w:type="dxa"/>
        </w:tblCellMar>
        <w:tblLook w:val="04A0" w:firstRow="1" w:lastRow="0" w:firstColumn="1" w:lastColumn="0" w:noHBand="0" w:noVBand="1"/>
      </w:tblPr>
      <w:tblGrid>
        <w:gridCol w:w="951"/>
        <w:gridCol w:w="5783"/>
        <w:gridCol w:w="2341"/>
      </w:tblGrid>
      <w:tr w:rsidR="00AD3CD9" w:rsidRPr="00EA01CF" w14:paraId="7EA200A6" w14:textId="77777777" w:rsidTr="00AD3CD9">
        <w:trPr>
          <w:trHeight w:val="397"/>
        </w:trPr>
        <w:tc>
          <w:tcPr>
            <w:tcW w:w="951" w:type="dxa"/>
            <w:tcBorders>
              <w:top w:val="single" w:sz="4" w:space="0" w:color="auto"/>
              <w:left w:val="single" w:sz="6" w:space="0" w:color="auto"/>
              <w:bottom w:val="single" w:sz="4" w:space="0" w:color="auto"/>
              <w:right w:val="dotted" w:sz="6" w:space="0" w:color="auto"/>
            </w:tcBorders>
            <w:shd w:val="clear" w:color="auto" w:fill="FABF8F"/>
            <w:vAlign w:val="center"/>
            <w:hideMark/>
          </w:tcPr>
          <w:p w14:paraId="2819F6B6" w14:textId="77777777" w:rsidR="00AD3CD9" w:rsidRPr="00EA01CF" w:rsidRDefault="00AD3CD9" w:rsidP="00AD3CD9">
            <w:pPr>
              <w:tabs>
                <w:tab w:val="left" w:pos="708"/>
                <w:tab w:val="center" w:pos="4536"/>
                <w:tab w:val="right" w:pos="9072"/>
              </w:tabs>
              <w:spacing w:after="0" w:line="240" w:lineRule="auto"/>
              <w:jc w:val="center"/>
              <w:rPr>
                <w:rFonts w:ascii="Arial" w:eastAsia="Times New Roman" w:hAnsi="Arial" w:cs="Arial"/>
                <w:b/>
                <w:bCs/>
                <w:sz w:val="20"/>
                <w:szCs w:val="20"/>
                <w:lang w:val="x-none" w:eastAsia="x-none"/>
              </w:rPr>
            </w:pPr>
            <w:r w:rsidRPr="00EA01CF">
              <w:rPr>
                <w:rFonts w:ascii="Arial" w:eastAsia="Times New Roman" w:hAnsi="Arial" w:cs="Arial"/>
                <w:b/>
                <w:bCs/>
                <w:sz w:val="20"/>
                <w:szCs w:val="20"/>
                <w:lang w:val="x-none" w:eastAsia="x-none"/>
              </w:rPr>
              <w:t>Poz.</w:t>
            </w:r>
          </w:p>
        </w:tc>
        <w:tc>
          <w:tcPr>
            <w:tcW w:w="5783" w:type="dxa"/>
            <w:tcBorders>
              <w:top w:val="single" w:sz="4" w:space="0" w:color="auto"/>
              <w:left w:val="dotted" w:sz="6" w:space="0" w:color="auto"/>
              <w:bottom w:val="single" w:sz="4" w:space="0" w:color="auto"/>
              <w:right w:val="dotted" w:sz="6" w:space="0" w:color="auto"/>
            </w:tcBorders>
            <w:shd w:val="clear" w:color="auto" w:fill="FABF8F"/>
            <w:vAlign w:val="center"/>
            <w:hideMark/>
          </w:tcPr>
          <w:p w14:paraId="071A7365" w14:textId="77777777" w:rsidR="00AD3CD9" w:rsidRPr="00EA01CF" w:rsidRDefault="00AD3CD9" w:rsidP="00AD3CD9">
            <w:pPr>
              <w:tabs>
                <w:tab w:val="left" w:pos="708"/>
                <w:tab w:val="center" w:pos="4536"/>
                <w:tab w:val="right" w:pos="9072"/>
              </w:tabs>
              <w:spacing w:after="0" w:line="240" w:lineRule="auto"/>
              <w:jc w:val="center"/>
              <w:rPr>
                <w:rFonts w:ascii="Arial" w:eastAsia="Times New Roman" w:hAnsi="Arial" w:cs="Arial"/>
                <w:b/>
                <w:bCs/>
                <w:sz w:val="20"/>
                <w:szCs w:val="20"/>
                <w:lang w:val="x-none" w:eastAsia="x-none"/>
              </w:rPr>
            </w:pPr>
            <w:r w:rsidRPr="00EA01CF">
              <w:rPr>
                <w:rFonts w:ascii="Arial" w:eastAsia="Times New Roman" w:hAnsi="Arial" w:cs="Arial"/>
                <w:b/>
                <w:bCs/>
                <w:sz w:val="20"/>
                <w:szCs w:val="20"/>
                <w:lang w:val="x-none" w:eastAsia="x-none"/>
              </w:rPr>
              <w:t>Opis del</w:t>
            </w:r>
          </w:p>
        </w:tc>
        <w:tc>
          <w:tcPr>
            <w:tcW w:w="2341" w:type="dxa"/>
            <w:tcBorders>
              <w:top w:val="single" w:sz="4" w:space="0" w:color="auto"/>
              <w:left w:val="dotted" w:sz="4" w:space="0" w:color="auto"/>
              <w:bottom w:val="single" w:sz="4" w:space="0" w:color="auto"/>
              <w:right w:val="single" w:sz="6" w:space="0" w:color="auto"/>
            </w:tcBorders>
            <w:shd w:val="clear" w:color="auto" w:fill="FABF8F"/>
            <w:vAlign w:val="center"/>
            <w:hideMark/>
          </w:tcPr>
          <w:p w14:paraId="1CC9A3EA" w14:textId="77777777" w:rsidR="00AD3CD9" w:rsidRPr="00EA01CF" w:rsidRDefault="00AD3CD9" w:rsidP="00AD3CD9">
            <w:pPr>
              <w:tabs>
                <w:tab w:val="left" w:pos="708"/>
                <w:tab w:val="center" w:pos="4536"/>
                <w:tab w:val="right" w:pos="9072"/>
              </w:tabs>
              <w:spacing w:after="0" w:line="240" w:lineRule="auto"/>
              <w:jc w:val="center"/>
              <w:rPr>
                <w:rFonts w:ascii="Arial" w:eastAsia="Times New Roman" w:hAnsi="Arial" w:cs="Arial"/>
                <w:b/>
                <w:bCs/>
                <w:sz w:val="20"/>
                <w:szCs w:val="20"/>
                <w:lang w:val="x-none" w:eastAsia="x-none"/>
              </w:rPr>
            </w:pPr>
            <w:r w:rsidRPr="00EA01CF">
              <w:rPr>
                <w:rFonts w:ascii="Arial" w:eastAsia="Times New Roman" w:hAnsi="Arial" w:cs="Arial"/>
                <w:b/>
                <w:bCs/>
                <w:sz w:val="20"/>
                <w:szCs w:val="20"/>
                <w:lang w:val="x-none" w:eastAsia="x-none"/>
              </w:rPr>
              <w:t>Cena</w:t>
            </w:r>
          </w:p>
        </w:tc>
      </w:tr>
      <w:tr w:rsidR="00AD3CD9" w:rsidRPr="00EA01CF" w14:paraId="33E1F949" w14:textId="77777777" w:rsidTr="00AD3CD9">
        <w:trPr>
          <w:trHeight w:val="397"/>
        </w:trPr>
        <w:tc>
          <w:tcPr>
            <w:tcW w:w="951" w:type="dxa"/>
            <w:tcBorders>
              <w:top w:val="dotted" w:sz="6" w:space="0" w:color="auto"/>
              <w:left w:val="single" w:sz="6" w:space="0" w:color="auto"/>
              <w:bottom w:val="dotted" w:sz="4" w:space="0" w:color="auto"/>
              <w:right w:val="dotted" w:sz="6" w:space="0" w:color="auto"/>
            </w:tcBorders>
            <w:vAlign w:val="center"/>
            <w:hideMark/>
          </w:tcPr>
          <w:p w14:paraId="27FFECCC" w14:textId="77777777" w:rsidR="00AD3CD9" w:rsidRPr="00EA01CF" w:rsidRDefault="00AD3CD9" w:rsidP="00AD3CD9">
            <w:pPr>
              <w:tabs>
                <w:tab w:val="left" w:pos="708"/>
                <w:tab w:val="center" w:pos="4536"/>
                <w:tab w:val="right" w:pos="9072"/>
              </w:tabs>
              <w:spacing w:after="0" w:line="240" w:lineRule="auto"/>
              <w:rPr>
                <w:rFonts w:ascii="Arial" w:eastAsia="Times New Roman" w:hAnsi="Arial" w:cs="Arial"/>
                <w:bCs/>
                <w:sz w:val="20"/>
                <w:szCs w:val="20"/>
                <w:lang w:eastAsia="x-none"/>
              </w:rPr>
            </w:pPr>
            <w:r w:rsidRPr="00EA01CF">
              <w:rPr>
                <w:rFonts w:ascii="Arial" w:eastAsia="Times New Roman" w:hAnsi="Arial" w:cs="Arial"/>
                <w:bCs/>
                <w:sz w:val="20"/>
                <w:szCs w:val="20"/>
                <w:lang w:eastAsia="x-none"/>
              </w:rPr>
              <w:t>A.</w:t>
            </w:r>
          </w:p>
        </w:tc>
        <w:tc>
          <w:tcPr>
            <w:tcW w:w="5783" w:type="dxa"/>
            <w:tcBorders>
              <w:top w:val="dotted" w:sz="6" w:space="0" w:color="auto"/>
              <w:left w:val="dotted" w:sz="6" w:space="0" w:color="auto"/>
              <w:bottom w:val="dotted" w:sz="4" w:space="0" w:color="auto"/>
              <w:right w:val="dotted" w:sz="6" w:space="0" w:color="auto"/>
            </w:tcBorders>
            <w:vAlign w:val="center"/>
          </w:tcPr>
          <w:p w14:paraId="202C17C4" w14:textId="20053F0F" w:rsidR="00AD3CD9" w:rsidRPr="00EA01CF" w:rsidRDefault="00AD3CD9" w:rsidP="00AD3CD9">
            <w:pPr>
              <w:tabs>
                <w:tab w:val="left" w:pos="708"/>
                <w:tab w:val="center" w:pos="4536"/>
                <w:tab w:val="right" w:pos="9072"/>
              </w:tabs>
              <w:spacing w:after="0" w:line="240" w:lineRule="auto"/>
              <w:rPr>
                <w:rFonts w:ascii="Arial" w:eastAsia="Times New Roman" w:hAnsi="Arial" w:cs="Arial"/>
                <w:bCs/>
                <w:sz w:val="20"/>
                <w:szCs w:val="20"/>
                <w:lang w:eastAsia="x-none"/>
              </w:rPr>
            </w:pPr>
            <w:r w:rsidRPr="00EA01CF">
              <w:rPr>
                <w:rFonts w:ascii="Arial" w:eastAsia="Times New Roman" w:hAnsi="Arial" w:cs="Arial"/>
                <w:bCs/>
                <w:sz w:val="20"/>
                <w:szCs w:val="20"/>
                <w:lang w:eastAsia="x-none"/>
              </w:rPr>
              <w:t xml:space="preserve">GRADBENA </w:t>
            </w:r>
            <w:r w:rsidR="004837ED">
              <w:rPr>
                <w:rFonts w:ascii="Arial" w:eastAsia="Times New Roman" w:hAnsi="Arial" w:cs="Arial"/>
                <w:bCs/>
                <w:sz w:val="20"/>
                <w:szCs w:val="20"/>
                <w:lang w:eastAsia="x-none"/>
              </w:rPr>
              <w:t xml:space="preserve"> </w:t>
            </w:r>
            <w:r w:rsidRPr="00EA01CF">
              <w:rPr>
                <w:rFonts w:ascii="Arial" w:eastAsia="Times New Roman" w:hAnsi="Arial" w:cs="Arial"/>
                <w:bCs/>
                <w:sz w:val="20"/>
                <w:szCs w:val="20"/>
                <w:lang w:eastAsia="x-none"/>
              </w:rPr>
              <w:t>DELA</w:t>
            </w:r>
          </w:p>
        </w:tc>
        <w:tc>
          <w:tcPr>
            <w:tcW w:w="2341" w:type="dxa"/>
            <w:tcBorders>
              <w:top w:val="dotted" w:sz="6" w:space="0" w:color="auto"/>
              <w:left w:val="dotted" w:sz="4" w:space="0" w:color="auto"/>
              <w:bottom w:val="dotted" w:sz="4" w:space="0" w:color="auto"/>
              <w:right w:val="single" w:sz="6" w:space="0" w:color="auto"/>
            </w:tcBorders>
            <w:vAlign w:val="center"/>
            <w:hideMark/>
          </w:tcPr>
          <w:p w14:paraId="569882E2" w14:textId="77777777" w:rsidR="00AD3CD9" w:rsidRPr="00EA01CF" w:rsidRDefault="00AD3CD9" w:rsidP="00AD3CD9">
            <w:pPr>
              <w:tabs>
                <w:tab w:val="left" w:pos="708"/>
                <w:tab w:val="center" w:pos="4536"/>
                <w:tab w:val="right" w:pos="9072"/>
              </w:tabs>
              <w:spacing w:after="0" w:line="240" w:lineRule="auto"/>
              <w:jc w:val="right"/>
              <w:rPr>
                <w:rFonts w:ascii="Arial" w:eastAsia="Times New Roman" w:hAnsi="Arial" w:cs="Arial"/>
                <w:sz w:val="20"/>
                <w:szCs w:val="20"/>
                <w:lang w:val="x-none" w:eastAsia="x-none"/>
              </w:rPr>
            </w:pPr>
            <w:r w:rsidRPr="00EA01CF">
              <w:rPr>
                <w:rFonts w:ascii="Arial" w:eastAsia="Times New Roman" w:hAnsi="Arial" w:cs="Arial"/>
                <w:sz w:val="20"/>
                <w:szCs w:val="20"/>
                <w:lang w:val="x-none" w:eastAsia="x-none"/>
              </w:rPr>
              <w:t>EUR</w:t>
            </w:r>
          </w:p>
        </w:tc>
      </w:tr>
      <w:tr w:rsidR="00AD3CD9" w:rsidRPr="00EA01CF" w14:paraId="3C581D7C" w14:textId="77777777" w:rsidTr="00AD3CD9">
        <w:trPr>
          <w:trHeight w:val="397"/>
        </w:trPr>
        <w:tc>
          <w:tcPr>
            <w:tcW w:w="951" w:type="dxa"/>
            <w:tcBorders>
              <w:top w:val="dotted" w:sz="4" w:space="0" w:color="auto"/>
              <w:left w:val="single" w:sz="6" w:space="0" w:color="auto"/>
              <w:bottom w:val="dotted" w:sz="4" w:space="0" w:color="auto"/>
              <w:right w:val="dotted" w:sz="6" w:space="0" w:color="auto"/>
            </w:tcBorders>
            <w:vAlign w:val="center"/>
            <w:hideMark/>
          </w:tcPr>
          <w:p w14:paraId="7F252F8C" w14:textId="77777777" w:rsidR="00AD3CD9" w:rsidRPr="00EA01CF" w:rsidRDefault="00AD3CD9" w:rsidP="00AD3CD9">
            <w:pPr>
              <w:tabs>
                <w:tab w:val="left" w:pos="708"/>
                <w:tab w:val="center" w:pos="4536"/>
                <w:tab w:val="right" w:pos="9072"/>
              </w:tabs>
              <w:spacing w:after="0" w:line="240" w:lineRule="auto"/>
              <w:rPr>
                <w:rFonts w:ascii="Arial" w:eastAsia="Times New Roman" w:hAnsi="Arial" w:cs="Arial"/>
                <w:bCs/>
                <w:sz w:val="20"/>
                <w:szCs w:val="20"/>
                <w:lang w:eastAsia="x-none"/>
              </w:rPr>
            </w:pPr>
            <w:r w:rsidRPr="00EA01CF">
              <w:rPr>
                <w:rFonts w:ascii="Arial" w:eastAsia="Times New Roman" w:hAnsi="Arial" w:cs="Arial"/>
                <w:bCs/>
                <w:sz w:val="20"/>
                <w:szCs w:val="20"/>
                <w:lang w:eastAsia="x-none"/>
              </w:rPr>
              <w:t>B.</w:t>
            </w:r>
          </w:p>
        </w:tc>
        <w:tc>
          <w:tcPr>
            <w:tcW w:w="5783" w:type="dxa"/>
            <w:tcBorders>
              <w:top w:val="dotted" w:sz="4" w:space="0" w:color="auto"/>
              <w:left w:val="dotted" w:sz="6" w:space="0" w:color="auto"/>
              <w:bottom w:val="dotted" w:sz="4" w:space="0" w:color="auto"/>
              <w:right w:val="dotted" w:sz="6" w:space="0" w:color="auto"/>
            </w:tcBorders>
            <w:vAlign w:val="center"/>
          </w:tcPr>
          <w:p w14:paraId="509DF961" w14:textId="34D736AB" w:rsidR="00AD3CD9" w:rsidRPr="00EA01CF" w:rsidRDefault="00AD3CD9" w:rsidP="00AD3CD9">
            <w:pPr>
              <w:tabs>
                <w:tab w:val="left" w:pos="708"/>
                <w:tab w:val="center" w:pos="4536"/>
                <w:tab w:val="right" w:pos="9072"/>
              </w:tabs>
              <w:spacing w:after="0" w:line="240" w:lineRule="auto"/>
              <w:rPr>
                <w:rFonts w:ascii="Arial" w:eastAsia="Times New Roman" w:hAnsi="Arial" w:cs="Arial"/>
                <w:bCs/>
                <w:sz w:val="20"/>
                <w:szCs w:val="20"/>
                <w:lang w:eastAsia="x-none"/>
              </w:rPr>
            </w:pPr>
            <w:r w:rsidRPr="00EA01CF">
              <w:rPr>
                <w:rFonts w:ascii="Arial" w:eastAsia="Times New Roman" w:hAnsi="Arial" w:cs="Arial"/>
                <w:bCs/>
                <w:sz w:val="20"/>
                <w:szCs w:val="20"/>
                <w:lang w:eastAsia="x-none"/>
              </w:rPr>
              <w:t>OBRTNIŠKA DELA</w:t>
            </w:r>
          </w:p>
        </w:tc>
        <w:tc>
          <w:tcPr>
            <w:tcW w:w="2341" w:type="dxa"/>
            <w:tcBorders>
              <w:top w:val="dotted" w:sz="4" w:space="0" w:color="auto"/>
              <w:left w:val="dotted" w:sz="4" w:space="0" w:color="auto"/>
              <w:bottom w:val="dotted" w:sz="4" w:space="0" w:color="auto"/>
              <w:right w:val="single" w:sz="6" w:space="0" w:color="auto"/>
            </w:tcBorders>
            <w:vAlign w:val="center"/>
            <w:hideMark/>
          </w:tcPr>
          <w:p w14:paraId="5774F141" w14:textId="77777777" w:rsidR="00AD3CD9" w:rsidRPr="00EA01CF" w:rsidRDefault="00AD3CD9" w:rsidP="00AD3CD9">
            <w:pPr>
              <w:tabs>
                <w:tab w:val="left" w:pos="708"/>
                <w:tab w:val="center" w:pos="4536"/>
                <w:tab w:val="right" w:pos="9072"/>
              </w:tabs>
              <w:spacing w:after="0" w:line="240" w:lineRule="auto"/>
              <w:jc w:val="right"/>
              <w:rPr>
                <w:rFonts w:ascii="Arial" w:eastAsia="Times New Roman" w:hAnsi="Arial" w:cs="Arial"/>
                <w:sz w:val="20"/>
                <w:szCs w:val="20"/>
                <w:lang w:eastAsia="x-none"/>
              </w:rPr>
            </w:pPr>
            <w:r w:rsidRPr="00EA01CF">
              <w:rPr>
                <w:rFonts w:ascii="Arial" w:eastAsia="Times New Roman" w:hAnsi="Arial" w:cs="Arial"/>
                <w:sz w:val="20"/>
                <w:szCs w:val="20"/>
                <w:lang w:eastAsia="x-none"/>
              </w:rPr>
              <w:t>EUR</w:t>
            </w:r>
          </w:p>
        </w:tc>
      </w:tr>
      <w:tr w:rsidR="004837ED" w:rsidRPr="00EA01CF" w14:paraId="4BDF036E" w14:textId="77777777" w:rsidTr="00AD3CD9">
        <w:trPr>
          <w:trHeight w:val="397"/>
        </w:trPr>
        <w:tc>
          <w:tcPr>
            <w:tcW w:w="951" w:type="dxa"/>
            <w:tcBorders>
              <w:top w:val="dotted" w:sz="4" w:space="0" w:color="auto"/>
              <w:left w:val="single" w:sz="6" w:space="0" w:color="auto"/>
              <w:bottom w:val="dotted" w:sz="4" w:space="0" w:color="auto"/>
              <w:right w:val="dotted" w:sz="6" w:space="0" w:color="auto"/>
            </w:tcBorders>
            <w:vAlign w:val="center"/>
          </w:tcPr>
          <w:p w14:paraId="02EF004B" w14:textId="4593683B" w:rsidR="004837ED" w:rsidRPr="00EA01CF" w:rsidRDefault="004837ED" w:rsidP="00AD3CD9">
            <w:pPr>
              <w:tabs>
                <w:tab w:val="left" w:pos="708"/>
                <w:tab w:val="center" w:pos="4536"/>
                <w:tab w:val="right" w:pos="9072"/>
              </w:tabs>
              <w:spacing w:after="0" w:line="240" w:lineRule="auto"/>
              <w:rPr>
                <w:rFonts w:ascii="Arial" w:eastAsia="Times New Roman" w:hAnsi="Arial" w:cs="Arial"/>
                <w:bCs/>
                <w:sz w:val="20"/>
                <w:szCs w:val="20"/>
                <w:lang w:eastAsia="x-none"/>
              </w:rPr>
            </w:pPr>
            <w:r>
              <w:rPr>
                <w:rFonts w:ascii="Arial" w:eastAsia="Times New Roman" w:hAnsi="Arial" w:cs="Arial"/>
                <w:bCs/>
                <w:sz w:val="20"/>
                <w:szCs w:val="20"/>
                <w:lang w:eastAsia="x-none"/>
              </w:rPr>
              <w:t>C</w:t>
            </w:r>
          </w:p>
        </w:tc>
        <w:tc>
          <w:tcPr>
            <w:tcW w:w="5783" w:type="dxa"/>
            <w:tcBorders>
              <w:top w:val="dotted" w:sz="4" w:space="0" w:color="auto"/>
              <w:left w:val="dotted" w:sz="6" w:space="0" w:color="auto"/>
              <w:bottom w:val="dotted" w:sz="4" w:space="0" w:color="auto"/>
              <w:right w:val="dotted" w:sz="6" w:space="0" w:color="auto"/>
            </w:tcBorders>
            <w:vAlign w:val="center"/>
          </w:tcPr>
          <w:p w14:paraId="25EAF3F2" w14:textId="664B6760" w:rsidR="004837ED" w:rsidRPr="00EA01CF" w:rsidRDefault="004837ED" w:rsidP="00AD3CD9">
            <w:pPr>
              <w:tabs>
                <w:tab w:val="left" w:pos="708"/>
                <w:tab w:val="center" w:pos="4536"/>
                <w:tab w:val="right" w:pos="9072"/>
              </w:tabs>
              <w:spacing w:after="0" w:line="240" w:lineRule="auto"/>
              <w:rPr>
                <w:rFonts w:ascii="Arial" w:eastAsia="Times New Roman" w:hAnsi="Arial" w:cs="Arial"/>
                <w:bCs/>
                <w:sz w:val="20"/>
                <w:szCs w:val="20"/>
                <w:lang w:eastAsia="x-none"/>
              </w:rPr>
            </w:pPr>
            <w:r>
              <w:rPr>
                <w:rFonts w:ascii="Arial" w:eastAsia="Times New Roman" w:hAnsi="Arial" w:cs="Arial"/>
                <w:bCs/>
                <w:sz w:val="20"/>
                <w:szCs w:val="20"/>
                <w:lang w:eastAsia="x-none"/>
              </w:rPr>
              <w:t>ZUNANJA UREDITEV</w:t>
            </w:r>
          </w:p>
        </w:tc>
        <w:tc>
          <w:tcPr>
            <w:tcW w:w="2341" w:type="dxa"/>
            <w:tcBorders>
              <w:top w:val="dotted" w:sz="4" w:space="0" w:color="auto"/>
              <w:left w:val="dotted" w:sz="4" w:space="0" w:color="auto"/>
              <w:bottom w:val="dotted" w:sz="4" w:space="0" w:color="auto"/>
              <w:right w:val="single" w:sz="6" w:space="0" w:color="auto"/>
            </w:tcBorders>
            <w:vAlign w:val="center"/>
          </w:tcPr>
          <w:p w14:paraId="419D5552" w14:textId="44A5FE39" w:rsidR="004837ED" w:rsidRPr="00EA01CF" w:rsidRDefault="004837ED" w:rsidP="00AD3CD9">
            <w:pPr>
              <w:tabs>
                <w:tab w:val="left" w:pos="708"/>
                <w:tab w:val="center" w:pos="4536"/>
                <w:tab w:val="right" w:pos="9072"/>
              </w:tabs>
              <w:spacing w:after="0" w:line="240" w:lineRule="auto"/>
              <w:jc w:val="right"/>
              <w:rPr>
                <w:rFonts w:ascii="Arial" w:eastAsia="Times New Roman" w:hAnsi="Arial" w:cs="Arial"/>
                <w:sz w:val="20"/>
                <w:szCs w:val="20"/>
                <w:lang w:eastAsia="x-none"/>
              </w:rPr>
            </w:pPr>
            <w:r>
              <w:rPr>
                <w:rFonts w:ascii="Arial" w:eastAsia="Times New Roman" w:hAnsi="Arial" w:cs="Arial"/>
                <w:sz w:val="20"/>
                <w:szCs w:val="20"/>
                <w:lang w:eastAsia="x-none"/>
              </w:rPr>
              <w:t>EUR</w:t>
            </w:r>
          </w:p>
        </w:tc>
      </w:tr>
      <w:tr w:rsidR="00AD3CD9" w:rsidRPr="00EA01CF" w14:paraId="1B068016" w14:textId="77777777" w:rsidTr="00AD3CD9">
        <w:trPr>
          <w:trHeight w:val="397"/>
        </w:trPr>
        <w:tc>
          <w:tcPr>
            <w:tcW w:w="951" w:type="dxa"/>
            <w:tcBorders>
              <w:top w:val="dotted" w:sz="4" w:space="0" w:color="auto"/>
              <w:left w:val="single" w:sz="6" w:space="0" w:color="auto"/>
              <w:bottom w:val="dotted" w:sz="4" w:space="0" w:color="auto"/>
              <w:right w:val="dotted" w:sz="6" w:space="0" w:color="auto"/>
            </w:tcBorders>
            <w:vAlign w:val="center"/>
            <w:hideMark/>
          </w:tcPr>
          <w:p w14:paraId="1B6FF3D8" w14:textId="5827BBA1" w:rsidR="00AD3CD9" w:rsidRPr="00EA01CF" w:rsidRDefault="004837ED" w:rsidP="00AD3CD9">
            <w:pPr>
              <w:tabs>
                <w:tab w:val="left" w:pos="708"/>
                <w:tab w:val="center" w:pos="4536"/>
                <w:tab w:val="right" w:pos="9072"/>
              </w:tabs>
              <w:spacing w:after="0" w:line="240" w:lineRule="auto"/>
              <w:rPr>
                <w:rFonts w:ascii="Arial" w:eastAsia="Times New Roman" w:hAnsi="Arial" w:cs="Arial"/>
                <w:bCs/>
                <w:sz w:val="20"/>
                <w:szCs w:val="20"/>
                <w:lang w:val="x-none" w:eastAsia="x-none"/>
              </w:rPr>
            </w:pPr>
            <w:r>
              <w:rPr>
                <w:rFonts w:ascii="Arial" w:eastAsia="Times New Roman" w:hAnsi="Arial" w:cs="Arial"/>
                <w:bCs/>
                <w:sz w:val="20"/>
                <w:szCs w:val="20"/>
                <w:lang w:eastAsia="x-none"/>
              </w:rPr>
              <w:t>D</w:t>
            </w:r>
            <w:r w:rsidR="00AD3CD9" w:rsidRPr="00EA01CF">
              <w:rPr>
                <w:rFonts w:ascii="Arial" w:eastAsia="Times New Roman" w:hAnsi="Arial" w:cs="Arial"/>
                <w:bCs/>
                <w:sz w:val="20"/>
                <w:szCs w:val="20"/>
                <w:lang w:val="x-none" w:eastAsia="x-none"/>
              </w:rPr>
              <w:t>.</w:t>
            </w:r>
          </w:p>
        </w:tc>
        <w:tc>
          <w:tcPr>
            <w:tcW w:w="5783" w:type="dxa"/>
            <w:tcBorders>
              <w:top w:val="dotted" w:sz="4" w:space="0" w:color="auto"/>
              <w:left w:val="dotted" w:sz="6" w:space="0" w:color="auto"/>
              <w:bottom w:val="dotted" w:sz="4" w:space="0" w:color="auto"/>
              <w:right w:val="dotted" w:sz="6" w:space="0" w:color="auto"/>
            </w:tcBorders>
            <w:vAlign w:val="center"/>
          </w:tcPr>
          <w:p w14:paraId="30EA581F" w14:textId="129E8583" w:rsidR="00AD3CD9" w:rsidRPr="00EA01CF" w:rsidRDefault="00AD3CD9" w:rsidP="00AD3CD9">
            <w:pPr>
              <w:tabs>
                <w:tab w:val="left" w:pos="708"/>
                <w:tab w:val="center" w:pos="4536"/>
                <w:tab w:val="right" w:pos="9072"/>
              </w:tabs>
              <w:spacing w:after="0" w:line="240" w:lineRule="auto"/>
              <w:rPr>
                <w:rFonts w:ascii="Arial" w:eastAsia="Times New Roman" w:hAnsi="Arial" w:cs="Arial"/>
                <w:bCs/>
                <w:sz w:val="20"/>
                <w:szCs w:val="20"/>
                <w:lang w:eastAsia="x-none"/>
              </w:rPr>
            </w:pPr>
            <w:r w:rsidRPr="00EA01CF">
              <w:rPr>
                <w:rFonts w:ascii="Arial" w:eastAsia="Times New Roman" w:hAnsi="Arial" w:cs="Arial"/>
                <w:bCs/>
                <w:sz w:val="20"/>
                <w:szCs w:val="20"/>
                <w:lang w:eastAsia="x-none"/>
              </w:rPr>
              <w:t>STROJNE IN</w:t>
            </w:r>
            <w:r w:rsidR="005152F4">
              <w:rPr>
                <w:rFonts w:ascii="Arial" w:eastAsia="Times New Roman" w:hAnsi="Arial" w:cs="Arial"/>
                <w:bCs/>
                <w:sz w:val="20"/>
                <w:szCs w:val="20"/>
                <w:lang w:eastAsia="x-none"/>
              </w:rPr>
              <w:t>Š</w:t>
            </w:r>
            <w:r w:rsidRPr="00EA01CF">
              <w:rPr>
                <w:rFonts w:ascii="Arial" w:eastAsia="Times New Roman" w:hAnsi="Arial" w:cs="Arial"/>
                <w:bCs/>
                <w:sz w:val="20"/>
                <w:szCs w:val="20"/>
                <w:lang w:eastAsia="x-none"/>
              </w:rPr>
              <w:t>TALACIJE</w:t>
            </w:r>
          </w:p>
        </w:tc>
        <w:tc>
          <w:tcPr>
            <w:tcW w:w="2341" w:type="dxa"/>
            <w:tcBorders>
              <w:top w:val="dotted" w:sz="4" w:space="0" w:color="auto"/>
              <w:left w:val="dotted" w:sz="4" w:space="0" w:color="auto"/>
              <w:bottom w:val="dotted" w:sz="4" w:space="0" w:color="auto"/>
              <w:right w:val="single" w:sz="6" w:space="0" w:color="auto"/>
            </w:tcBorders>
            <w:vAlign w:val="center"/>
            <w:hideMark/>
          </w:tcPr>
          <w:p w14:paraId="29436F03" w14:textId="77777777" w:rsidR="00AD3CD9" w:rsidRPr="00EA01CF" w:rsidRDefault="00AD3CD9" w:rsidP="00AD3CD9">
            <w:pPr>
              <w:tabs>
                <w:tab w:val="left" w:pos="708"/>
                <w:tab w:val="center" w:pos="4536"/>
                <w:tab w:val="right" w:pos="9072"/>
              </w:tabs>
              <w:spacing w:after="0" w:line="240" w:lineRule="auto"/>
              <w:jc w:val="right"/>
              <w:rPr>
                <w:rFonts w:ascii="Arial" w:eastAsia="Times New Roman" w:hAnsi="Arial" w:cs="Arial"/>
                <w:sz w:val="20"/>
                <w:szCs w:val="20"/>
                <w:lang w:eastAsia="x-none"/>
              </w:rPr>
            </w:pPr>
            <w:r w:rsidRPr="00EA01CF">
              <w:rPr>
                <w:rFonts w:ascii="Arial" w:eastAsia="Times New Roman" w:hAnsi="Arial" w:cs="Arial"/>
                <w:sz w:val="20"/>
                <w:szCs w:val="20"/>
                <w:lang w:eastAsia="x-none"/>
              </w:rPr>
              <w:t>EUR</w:t>
            </w:r>
          </w:p>
        </w:tc>
      </w:tr>
      <w:tr w:rsidR="00AD3CD9" w:rsidRPr="00EA01CF" w14:paraId="1ED0162F" w14:textId="77777777" w:rsidTr="00AD3CD9">
        <w:trPr>
          <w:trHeight w:val="397"/>
        </w:trPr>
        <w:tc>
          <w:tcPr>
            <w:tcW w:w="951" w:type="dxa"/>
            <w:tcBorders>
              <w:top w:val="dotted" w:sz="4" w:space="0" w:color="auto"/>
              <w:left w:val="single" w:sz="6" w:space="0" w:color="auto"/>
              <w:bottom w:val="dotted" w:sz="4" w:space="0" w:color="auto"/>
              <w:right w:val="dotted" w:sz="6" w:space="0" w:color="auto"/>
            </w:tcBorders>
            <w:vAlign w:val="center"/>
          </w:tcPr>
          <w:p w14:paraId="636C9618" w14:textId="06ED814B" w:rsidR="00AD3CD9" w:rsidRPr="00EA01CF" w:rsidRDefault="004837ED" w:rsidP="00AD3CD9">
            <w:pPr>
              <w:tabs>
                <w:tab w:val="left" w:pos="708"/>
                <w:tab w:val="center" w:pos="4536"/>
                <w:tab w:val="right" w:pos="9072"/>
              </w:tabs>
              <w:spacing w:after="0" w:line="240" w:lineRule="auto"/>
              <w:rPr>
                <w:rFonts w:ascii="Arial" w:eastAsia="Times New Roman" w:hAnsi="Arial" w:cs="Arial"/>
                <w:bCs/>
                <w:sz w:val="20"/>
                <w:szCs w:val="20"/>
                <w:lang w:eastAsia="x-none"/>
              </w:rPr>
            </w:pPr>
            <w:r>
              <w:rPr>
                <w:rFonts w:ascii="Arial" w:eastAsia="Times New Roman" w:hAnsi="Arial" w:cs="Arial"/>
                <w:bCs/>
                <w:sz w:val="20"/>
                <w:szCs w:val="20"/>
                <w:lang w:eastAsia="x-none"/>
              </w:rPr>
              <w:t>E</w:t>
            </w:r>
            <w:r w:rsidR="00AD3CD9" w:rsidRPr="00EA01CF">
              <w:rPr>
                <w:rFonts w:ascii="Arial" w:eastAsia="Times New Roman" w:hAnsi="Arial" w:cs="Arial"/>
                <w:bCs/>
                <w:sz w:val="20"/>
                <w:szCs w:val="20"/>
                <w:lang w:eastAsia="x-none"/>
              </w:rPr>
              <w:t>.</w:t>
            </w:r>
          </w:p>
        </w:tc>
        <w:tc>
          <w:tcPr>
            <w:tcW w:w="5783" w:type="dxa"/>
            <w:tcBorders>
              <w:top w:val="dotted" w:sz="4" w:space="0" w:color="auto"/>
              <w:left w:val="dotted" w:sz="6" w:space="0" w:color="auto"/>
              <w:bottom w:val="dotted" w:sz="4" w:space="0" w:color="auto"/>
              <w:right w:val="dotted" w:sz="6" w:space="0" w:color="auto"/>
            </w:tcBorders>
            <w:vAlign w:val="center"/>
          </w:tcPr>
          <w:p w14:paraId="57C70935" w14:textId="23B7AFFD" w:rsidR="00AD3CD9" w:rsidRPr="00EA01CF" w:rsidRDefault="00AD3CD9" w:rsidP="00AD3CD9">
            <w:pPr>
              <w:tabs>
                <w:tab w:val="left" w:pos="708"/>
                <w:tab w:val="center" w:pos="4536"/>
                <w:tab w:val="right" w:pos="9072"/>
              </w:tabs>
              <w:spacing w:after="0" w:line="240" w:lineRule="auto"/>
              <w:rPr>
                <w:rFonts w:ascii="Arial" w:eastAsia="Times New Roman" w:hAnsi="Arial" w:cs="Arial"/>
                <w:bCs/>
                <w:sz w:val="20"/>
                <w:szCs w:val="20"/>
                <w:lang w:eastAsia="x-none"/>
              </w:rPr>
            </w:pPr>
            <w:r w:rsidRPr="00EA01CF">
              <w:rPr>
                <w:rFonts w:ascii="Arial" w:eastAsia="Times New Roman" w:hAnsi="Arial" w:cs="Arial"/>
                <w:bCs/>
                <w:sz w:val="20"/>
                <w:szCs w:val="20"/>
                <w:lang w:eastAsia="x-none"/>
              </w:rPr>
              <w:t>ELEKTRIČNE IN</w:t>
            </w:r>
            <w:r w:rsidR="005152F4">
              <w:rPr>
                <w:rFonts w:ascii="Arial" w:eastAsia="Times New Roman" w:hAnsi="Arial" w:cs="Arial"/>
                <w:bCs/>
                <w:sz w:val="20"/>
                <w:szCs w:val="20"/>
                <w:lang w:eastAsia="x-none"/>
              </w:rPr>
              <w:t>Š</w:t>
            </w:r>
            <w:r w:rsidRPr="00EA01CF">
              <w:rPr>
                <w:rFonts w:ascii="Arial" w:eastAsia="Times New Roman" w:hAnsi="Arial" w:cs="Arial"/>
                <w:bCs/>
                <w:sz w:val="20"/>
                <w:szCs w:val="20"/>
                <w:lang w:eastAsia="x-none"/>
              </w:rPr>
              <w:t>TALACIJE</w:t>
            </w:r>
          </w:p>
        </w:tc>
        <w:tc>
          <w:tcPr>
            <w:tcW w:w="2341" w:type="dxa"/>
            <w:tcBorders>
              <w:top w:val="dotted" w:sz="4" w:space="0" w:color="auto"/>
              <w:left w:val="dotted" w:sz="4" w:space="0" w:color="auto"/>
              <w:bottom w:val="dotted" w:sz="4" w:space="0" w:color="auto"/>
              <w:right w:val="single" w:sz="6" w:space="0" w:color="auto"/>
            </w:tcBorders>
            <w:vAlign w:val="center"/>
          </w:tcPr>
          <w:p w14:paraId="09B92514" w14:textId="77777777" w:rsidR="00AD3CD9" w:rsidRPr="00EA01CF" w:rsidRDefault="00AD3CD9" w:rsidP="00AD3CD9">
            <w:pPr>
              <w:tabs>
                <w:tab w:val="left" w:pos="708"/>
                <w:tab w:val="center" w:pos="4536"/>
                <w:tab w:val="right" w:pos="9072"/>
              </w:tabs>
              <w:spacing w:after="0" w:line="240" w:lineRule="auto"/>
              <w:jc w:val="right"/>
              <w:rPr>
                <w:rFonts w:ascii="Arial" w:eastAsia="Times New Roman" w:hAnsi="Arial" w:cs="Arial"/>
                <w:sz w:val="20"/>
                <w:szCs w:val="20"/>
                <w:lang w:eastAsia="x-none"/>
              </w:rPr>
            </w:pPr>
            <w:r w:rsidRPr="00EA01CF">
              <w:rPr>
                <w:rFonts w:ascii="Arial" w:eastAsia="Times New Roman" w:hAnsi="Arial" w:cs="Arial"/>
                <w:sz w:val="20"/>
                <w:szCs w:val="20"/>
                <w:lang w:eastAsia="x-none"/>
              </w:rPr>
              <w:t>EUR</w:t>
            </w:r>
          </w:p>
        </w:tc>
      </w:tr>
      <w:tr w:rsidR="00AD3CD9" w:rsidRPr="00EA01CF" w14:paraId="0FE9310B" w14:textId="77777777" w:rsidTr="00AD3CD9">
        <w:tc>
          <w:tcPr>
            <w:tcW w:w="6734" w:type="dxa"/>
            <w:gridSpan w:val="2"/>
            <w:tcBorders>
              <w:top w:val="double" w:sz="4" w:space="0" w:color="auto"/>
              <w:left w:val="single" w:sz="6" w:space="0" w:color="auto"/>
              <w:bottom w:val="double" w:sz="4" w:space="0" w:color="auto"/>
              <w:right w:val="dotted" w:sz="6" w:space="0" w:color="auto"/>
            </w:tcBorders>
            <w:hideMark/>
          </w:tcPr>
          <w:p w14:paraId="1DEA0A86" w14:textId="64620AF6" w:rsidR="00AD3CD9" w:rsidRPr="00EA01CF" w:rsidRDefault="00AD3CD9" w:rsidP="00AD3CD9">
            <w:pPr>
              <w:tabs>
                <w:tab w:val="left" w:pos="708"/>
                <w:tab w:val="center" w:pos="4536"/>
                <w:tab w:val="right" w:pos="9072"/>
              </w:tabs>
              <w:spacing w:before="60" w:after="60" w:line="240" w:lineRule="auto"/>
              <w:rPr>
                <w:rFonts w:ascii="Arial" w:eastAsia="Times New Roman" w:hAnsi="Arial" w:cs="Arial"/>
                <w:b/>
                <w:iCs/>
                <w:sz w:val="20"/>
                <w:szCs w:val="20"/>
                <w:lang w:eastAsia="x-none"/>
              </w:rPr>
            </w:pPr>
            <w:r w:rsidRPr="00EA01CF">
              <w:rPr>
                <w:rFonts w:ascii="Arial" w:eastAsia="Times New Roman" w:hAnsi="Arial" w:cs="Arial"/>
                <w:b/>
                <w:iCs/>
                <w:sz w:val="20"/>
                <w:szCs w:val="20"/>
                <w:lang w:eastAsia="x-none"/>
              </w:rPr>
              <w:t>Vrednost del brez DDV</w:t>
            </w:r>
            <w:r w:rsidR="00E50513">
              <w:rPr>
                <w:rFonts w:ascii="Arial" w:eastAsia="Times New Roman" w:hAnsi="Arial" w:cs="Arial"/>
                <w:b/>
                <w:iCs/>
                <w:sz w:val="20"/>
                <w:szCs w:val="20"/>
                <w:lang w:eastAsia="x-none"/>
              </w:rPr>
              <w:t xml:space="preserve"> </w:t>
            </w:r>
            <w:r w:rsidRPr="00EA01CF">
              <w:rPr>
                <w:rFonts w:ascii="Arial" w:eastAsia="Times New Roman" w:hAnsi="Arial" w:cs="Arial"/>
                <w:b/>
                <w:iCs/>
                <w:sz w:val="20"/>
                <w:szCs w:val="20"/>
                <w:lang w:eastAsia="x-none"/>
              </w:rPr>
              <w:t>(A.-</w:t>
            </w:r>
            <w:r w:rsidR="004837ED">
              <w:rPr>
                <w:rFonts w:ascii="Arial" w:eastAsia="Times New Roman" w:hAnsi="Arial" w:cs="Arial"/>
                <w:b/>
                <w:iCs/>
                <w:sz w:val="20"/>
                <w:szCs w:val="20"/>
                <w:lang w:eastAsia="x-none"/>
              </w:rPr>
              <w:t>E</w:t>
            </w:r>
            <w:r w:rsidRPr="00EA01CF">
              <w:rPr>
                <w:rFonts w:ascii="Arial" w:eastAsia="Times New Roman" w:hAnsi="Arial" w:cs="Arial"/>
                <w:b/>
                <w:iCs/>
                <w:sz w:val="20"/>
                <w:szCs w:val="20"/>
                <w:lang w:eastAsia="x-none"/>
              </w:rPr>
              <w:t>.):</w:t>
            </w:r>
          </w:p>
        </w:tc>
        <w:tc>
          <w:tcPr>
            <w:tcW w:w="2341" w:type="dxa"/>
            <w:tcBorders>
              <w:top w:val="double" w:sz="4" w:space="0" w:color="auto"/>
              <w:left w:val="dotted" w:sz="4" w:space="0" w:color="auto"/>
              <w:bottom w:val="double" w:sz="4" w:space="0" w:color="auto"/>
              <w:right w:val="single" w:sz="6" w:space="0" w:color="auto"/>
            </w:tcBorders>
            <w:hideMark/>
          </w:tcPr>
          <w:p w14:paraId="36A26AD5" w14:textId="77777777" w:rsidR="00AD3CD9" w:rsidRPr="00EA01CF" w:rsidRDefault="00AD3CD9" w:rsidP="00AD3CD9">
            <w:pPr>
              <w:tabs>
                <w:tab w:val="left" w:pos="708"/>
                <w:tab w:val="center" w:pos="4536"/>
                <w:tab w:val="right" w:pos="9072"/>
              </w:tabs>
              <w:spacing w:before="60" w:after="60" w:line="240" w:lineRule="auto"/>
              <w:jc w:val="right"/>
              <w:rPr>
                <w:rFonts w:ascii="Arial" w:eastAsia="Times New Roman" w:hAnsi="Arial" w:cs="Arial"/>
                <w:b/>
                <w:iCs/>
                <w:sz w:val="20"/>
                <w:szCs w:val="20"/>
                <w:lang w:eastAsia="x-none"/>
              </w:rPr>
            </w:pPr>
            <w:r w:rsidRPr="00EA01CF">
              <w:rPr>
                <w:rFonts w:ascii="Arial" w:eastAsia="Times New Roman" w:hAnsi="Arial" w:cs="Arial"/>
                <w:b/>
                <w:sz w:val="20"/>
                <w:szCs w:val="20"/>
                <w:lang w:eastAsia="x-none"/>
              </w:rPr>
              <w:t>EUR</w:t>
            </w:r>
          </w:p>
        </w:tc>
      </w:tr>
      <w:tr w:rsidR="00AD3CD9" w:rsidRPr="00EA01CF" w14:paraId="684AA3AD" w14:textId="77777777" w:rsidTr="00AD3CD9">
        <w:tc>
          <w:tcPr>
            <w:tcW w:w="6734" w:type="dxa"/>
            <w:gridSpan w:val="2"/>
            <w:tcBorders>
              <w:top w:val="double" w:sz="4" w:space="0" w:color="auto"/>
              <w:left w:val="single" w:sz="6" w:space="0" w:color="auto"/>
              <w:bottom w:val="double" w:sz="4" w:space="0" w:color="auto"/>
              <w:right w:val="dotted" w:sz="6" w:space="0" w:color="auto"/>
            </w:tcBorders>
            <w:hideMark/>
          </w:tcPr>
          <w:p w14:paraId="000B274D" w14:textId="77777777" w:rsidR="00AD3CD9" w:rsidRPr="00EA01CF" w:rsidRDefault="00AD3CD9" w:rsidP="00AD3CD9">
            <w:pPr>
              <w:tabs>
                <w:tab w:val="left" w:pos="708"/>
                <w:tab w:val="center" w:pos="4536"/>
                <w:tab w:val="right" w:pos="9072"/>
              </w:tabs>
              <w:spacing w:before="60" w:after="60" w:line="240" w:lineRule="auto"/>
              <w:rPr>
                <w:rFonts w:ascii="Arial" w:eastAsia="Times New Roman" w:hAnsi="Arial" w:cs="Arial"/>
                <w:b/>
                <w:iCs/>
                <w:sz w:val="20"/>
                <w:szCs w:val="20"/>
                <w:lang w:eastAsia="x-none"/>
              </w:rPr>
            </w:pPr>
            <w:r w:rsidRPr="00EA01CF">
              <w:rPr>
                <w:rFonts w:ascii="Arial" w:eastAsia="Times New Roman" w:hAnsi="Arial" w:cs="Arial"/>
                <w:b/>
                <w:i/>
                <w:iCs/>
                <w:sz w:val="20"/>
                <w:szCs w:val="20"/>
                <w:lang w:eastAsia="x-none"/>
              </w:rPr>
              <w:t>- popust _______ %</w:t>
            </w:r>
          </w:p>
        </w:tc>
        <w:tc>
          <w:tcPr>
            <w:tcW w:w="2341" w:type="dxa"/>
            <w:tcBorders>
              <w:top w:val="double" w:sz="4" w:space="0" w:color="auto"/>
              <w:left w:val="dotted" w:sz="4" w:space="0" w:color="auto"/>
              <w:bottom w:val="double" w:sz="4" w:space="0" w:color="auto"/>
              <w:right w:val="single" w:sz="6" w:space="0" w:color="auto"/>
            </w:tcBorders>
            <w:vAlign w:val="bottom"/>
            <w:hideMark/>
          </w:tcPr>
          <w:p w14:paraId="46EF6035" w14:textId="77777777" w:rsidR="00AD3CD9" w:rsidRPr="00EA01CF" w:rsidRDefault="00AD3CD9" w:rsidP="00AD3CD9">
            <w:pPr>
              <w:tabs>
                <w:tab w:val="left" w:pos="708"/>
                <w:tab w:val="center" w:pos="4536"/>
                <w:tab w:val="right" w:pos="9072"/>
              </w:tabs>
              <w:spacing w:after="0" w:line="360" w:lineRule="auto"/>
              <w:jc w:val="right"/>
              <w:rPr>
                <w:rFonts w:ascii="Arial" w:eastAsia="Times New Roman" w:hAnsi="Arial" w:cs="Arial"/>
                <w:b/>
                <w:sz w:val="20"/>
                <w:szCs w:val="20"/>
                <w:lang w:eastAsia="x-none"/>
              </w:rPr>
            </w:pPr>
            <w:r w:rsidRPr="00EA01CF">
              <w:rPr>
                <w:rFonts w:ascii="Arial" w:eastAsia="Times New Roman" w:hAnsi="Arial" w:cs="Arial"/>
                <w:b/>
                <w:sz w:val="20"/>
                <w:szCs w:val="20"/>
                <w:lang w:eastAsia="x-none"/>
              </w:rPr>
              <w:t>EUR</w:t>
            </w:r>
          </w:p>
        </w:tc>
      </w:tr>
      <w:tr w:rsidR="00AD3CD9" w:rsidRPr="00EA01CF" w14:paraId="79A19718" w14:textId="77777777" w:rsidTr="00AD3CD9">
        <w:tc>
          <w:tcPr>
            <w:tcW w:w="6734" w:type="dxa"/>
            <w:gridSpan w:val="2"/>
            <w:tcBorders>
              <w:top w:val="double" w:sz="4" w:space="0" w:color="auto"/>
              <w:left w:val="single" w:sz="6" w:space="0" w:color="auto"/>
              <w:bottom w:val="double" w:sz="4" w:space="0" w:color="auto"/>
              <w:right w:val="dotted" w:sz="6" w:space="0" w:color="auto"/>
            </w:tcBorders>
            <w:hideMark/>
          </w:tcPr>
          <w:p w14:paraId="127603D5" w14:textId="77777777" w:rsidR="00AD3CD9" w:rsidRPr="00EA01CF" w:rsidRDefault="00AD3CD9" w:rsidP="00AD3CD9">
            <w:pPr>
              <w:tabs>
                <w:tab w:val="left" w:pos="708"/>
                <w:tab w:val="center" w:pos="4536"/>
                <w:tab w:val="right" w:pos="9072"/>
              </w:tabs>
              <w:spacing w:before="60" w:after="60" w:line="240" w:lineRule="auto"/>
              <w:rPr>
                <w:rFonts w:ascii="Arial" w:eastAsia="Times New Roman" w:hAnsi="Arial" w:cs="Arial"/>
                <w:b/>
                <w:iCs/>
                <w:sz w:val="20"/>
                <w:szCs w:val="20"/>
                <w:lang w:eastAsia="x-none"/>
              </w:rPr>
            </w:pPr>
            <w:r w:rsidRPr="00EA01CF">
              <w:rPr>
                <w:rFonts w:ascii="Arial" w:eastAsia="Times New Roman" w:hAnsi="Arial" w:cs="Arial"/>
                <w:b/>
                <w:i/>
                <w:sz w:val="20"/>
                <w:szCs w:val="20"/>
                <w:lang w:eastAsia="x-none"/>
              </w:rPr>
              <w:t>Vrednost del z upoštevanjem popusta:</w:t>
            </w:r>
          </w:p>
        </w:tc>
        <w:tc>
          <w:tcPr>
            <w:tcW w:w="2341" w:type="dxa"/>
            <w:tcBorders>
              <w:top w:val="double" w:sz="4" w:space="0" w:color="auto"/>
              <w:left w:val="dotted" w:sz="4" w:space="0" w:color="auto"/>
              <w:bottom w:val="double" w:sz="4" w:space="0" w:color="auto"/>
              <w:right w:val="single" w:sz="6" w:space="0" w:color="auto"/>
            </w:tcBorders>
            <w:vAlign w:val="bottom"/>
            <w:hideMark/>
          </w:tcPr>
          <w:p w14:paraId="547DD001" w14:textId="77777777" w:rsidR="00AD3CD9" w:rsidRPr="00EA01CF" w:rsidRDefault="00AD3CD9" w:rsidP="00AD3CD9">
            <w:pPr>
              <w:tabs>
                <w:tab w:val="left" w:pos="708"/>
                <w:tab w:val="center" w:pos="4536"/>
                <w:tab w:val="right" w:pos="9072"/>
              </w:tabs>
              <w:spacing w:after="0" w:line="360" w:lineRule="auto"/>
              <w:jc w:val="right"/>
              <w:rPr>
                <w:rFonts w:ascii="Arial" w:eastAsia="Times New Roman" w:hAnsi="Arial" w:cs="Arial"/>
                <w:b/>
                <w:sz w:val="20"/>
                <w:szCs w:val="20"/>
                <w:lang w:eastAsia="x-none"/>
              </w:rPr>
            </w:pPr>
            <w:r w:rsidRPr="00EA01CF">
              <w:rPr>
                <w:rFonts w:ascii="Arial" w:eastAsia="Times New Roman" w:hAnsi="Arial" w:cs="Arial"/>
                <w:b/>
                <w:sz w:val="20"/>
                <w:szCs w:val="20"/>
                <w:lang w:eastAsia="x-none"/>
              </w:rPr>
              <w:t>EUR</w:t>
            </w:r>
          </w:p>
        </w:tc>
      </w:tr>
      <w:tr w:rsidR="00AD3CD9" w:rsidRPr="00EA01CF" w14:paraId="694C3F02" w14:textId="77777777" w:rsidTr="00AD3CD9">
        <w:tc>
          <w:tcPr>
            <w:tcW w:w="6734" w:type="dxa"/>
            <w:gridSpan w:val="2"/>
            <w:tcBorders>
              <w:top w:val="double" w:sz="4" w:space="0" w:color="auto"/>
              <w:left w:val="single" w:sz="6" w:space="0" w:color="auto"/>
              <w:bottom w:val="double" w:sz="4" w:space="0" w:color="auto"/>
              <w:right w:val="dotted" w:sz="6" w:space="0" w:color="auto"/>
            </w:tcBorders>
            <w:hideMark/>
          </w:tcPr>
          <w:p w14:paraId="472E60AA" w14:textId="77777777" w:rsidR="00AD3CD9" w:rsidRPr="00EA01CF" w:rsidRDefault="00AD3CD9" w:rsidP="00AD3CD9">
            <w:pPr>
              <w:tabs>
                <w:tab w:val="left" w:pos="708"/>
                <w:tab w:val="center" w:pos="4536"/>
                <w:tab w:val="right" w:pos="9072"/>
              </w:tabs>
              <w:spacing w:before="60" w:after="60" w:line="240" w:lineRule="auto"/>
              <w:rPr>
                <w:rFonts w:ascii="Arial" w:eastAsia="Times New Roman" w:hAnsi="Arial" w:cs="Arial"/>
                <w:b/>
                <w:i/>
                <w:sz w:val="20"/>
                <w:szCs w:val="20"/>
                <w:lang w:val="x-none" w:eastAsia="x-none"/>
              </w:rPr>
            </w:pPr>
            <w:r w:rsidRPr="00EA01CF">
              <w:rPr>
                <w:rFonts w:ascii="Arial" w:eastAsia="Times New Roman" w:hAnsi="Arial" w:cs="Arial"/>
                <w:b/>
                <w:sz w:val="20"/>
                <w:szCs w:val="20"/>
                <w:lang w:val="x-none" w:eastAsia="x-none"/>
              </w:rPr>
              <w:t xml:space="preserve">+ DDV </w:t>
            </w:r>
            <w:r w:rsidRPr="00EA01CF">
              <w:rPr>
                <w:rFonts w:ascii="Arial" w:eastAsia="Times New Roman" w:hAnsi="Arial" w:cs="Arial"/>
                <w:b/>
                <w:sz w:val="20"/>
                <w:szCs w:val="20"/>
                <w:lang w:eastAsia="x-none"/>
              </w:rPr>
              <w:t>22</w:t>
            </w:r>
            <w:r w:rsidRPr="00EA01CF">
              <w:rPr>
                <w:rFonts w:ascii="Arial" w:eastAsia="Times New Roman" w:hAnsi="Arial" w:cs="Arial"/>
                <w:b/>
                <w:sz w:val="20"/>
                <w:szCs w:val="20"/>
                <w:lang w:val="x-none" w:eastAsia="x-none"/>
              </w:rPr>
              <w:t xml:space="preserve"> %</w:t>
            </w:r>
          </w:p>
        </w:tc>
        <w:tc>
          <w:tcPr>
            <w:tcW w:w="2341" w:type="dxa"/>
            <w:tcBorders>
              <w:top w:val="double" w:sz="4" w:space="0" w:color="auto"/>
              <w:left w:val="dotted" w:sz="4" w:space="0" w:color="auto"/>
              <w:bottom w:val="double" w:sz="4" w:space="0" w:color="auto"/>
              <w:right w:val="single" w:sz="6" w:space="0" w:color="auto"/>
            </w:tcBorders>
            <w:hideMark/>
          </w:tcPr>
          <w:p w14:paraId="593F37CB" w14:textId="77777777" w:rsidR="00AD3CD9" w:rsidRPr="00EA01CF" w:rsidRDefault="00AD3CD9" w:rsidP="00AD3CD9">
            <w:pPr>
              <w:tabs>
                <w:tab w:val="left" w:pos="708"/>
                <w:tab w:val="center" w:pos="4536"/>
                <w:tab w:val="right" w:pos="9072"/>
              </w:tabs>
              <w:spacing w:before="60" w:after="60" w:line="240" w:lineRule="auto"/>
              <w:jc w:val="right"/>
              <w:rPr>
                <w:rFonts w:ascii="Arial" w:eastAsia="Times New Roman" w:hAnsi="Arial" w:cs="Arial"/>
                <w:b/>
                <w:sz w:val="20"/>
                <w:szCs w:val="20"/>
                <w:lang w:val="x-none" w:eastAsia="x-none"/>
              </w:rPr>
            </w:pPr>
            <w:r w:rsidRPr="00EA01CF">
              <w:rPr>
                <w:rFonts w:ascii="Arial" w:eastAsia="Times New Roman" w:hAnsi="Arial" w:cs="Arial"/>
                <w:b/>
                <w:sz w:val="20"/>
                <w:szCs w:val="20"/>
                <w:lang w:val="x-none" w:eastAsia="x-none"/>
              </w:rPr>
              <w:t>EUR</w:t>
            </w:r>
          </w:p>
        </w:tc>
      </w:tr>
      <w:tr w:rsidR="00AD3CD9" w:rsidRPr="00EA01CF" w14:paraId="757F1A45" w14:textId="77777777" w:rsidTr="00AD3CD9">
        <w:tc>
          <w:tcPr>
            <w:tcW w:w="6734" w:type="dxa"/>
            <w:gridSpan w:val="2"/>
            <w:tcBorders>
              <w:top w:val="double" w:sz="4" w:space="0" w:color="auto"/>
              <w:left w:val="single" w:sz="6" w:space="0" w:color="auto"/>
              <w:bottom w:val="single" w:sz="6" w:space="0" w:color="auto"/>
              <w:right w:val="dotted" w:sz="6" w:space="0" w:color="auto"/>
            </w:tcBorders>
            <w:hideMark/>
          </w:tcPr>
          <w:p w14:paraId="2D1A2EE2" w14:textId="77777777" w:rsidR="00AD3CD9" w:rsidRPr="00EA01CF" w:rsidRDefault="00AD3CD9" w:rsidP="00AD3CD9">
            <w:pPr>
              <w:tabs>
                <w:tab w:val="left" w:pos="708"/>
                <w:tab w:val="center" w:pos="4536"/>
                <w:tab w:val="right" w:pos="9072"/>
              </w:tabs>
              <w:spacing w:before="60" w:after="60" w:line="240" w:lineRule="auto"/>
              <w:jc w:val="right"/>
              <w:rPr>
                <w:rFonts w:ascii="Arial" w:eastAsia="Times New Roman" w:hAnsi="Arial" w:cs="Arial"/>
                <w:b/>
                <w:sz w:val="20"/>
                <w:szCs w:val="20"/>
                <w:lang w:val="x-none" w:eastAsia="x-none"/>
              </w:rPr>
            </w:pPr>
            <w:r w:rsidRPr="00EA01CF">
              <w:rPr>
                <w:rFonts w:ascii="Arial" w:eastAsia="Times New Roman" w:hAnsi="Arial" w:cs="Arial"/>
                <w:b/>
                <w:sz w:val="20"/>
                <w:szCs w:val="20"/>
                <w:lang w:val="x-none" w:eastAsia="x-none"/>
              </w:rPr>
              <w:t>PONUDBEN</w:t>
            </w:r>
            <w:r w:rsidRPr="00EA01CF">
              <w:rPr>
                <w:rFonts w:ascii="Arial" w:eastAsia="Times New Roman" w:hAnsi="Arial" w:cs="Arial"/>
                <w:b/>
                <w:caps/>
                <w:sz w:val="20"/>
                <w:szCs w:val="20"/>
                <w:lang w:eastAsia="x-none"/>
              </w:rPr>
              <w:t>A</w:t>
            </w:r>
            <w:r w:rsidRPr="00EA01CF">
              <w:rPr>
                <w:rFonts w:ascii="Arial" w:eastAsia="Times New Roman" w:hAnsi="Arial" w:cs="Arial"/>
                <w:b/>
                <w:sz w:val="20"/>
                <w:szCs w:val="20"/>
                <w:lang w:val="x-none" w:eastAsia="x-none"/>
              </w:rPr>
              <w:t xml:space="preserve"> CENA </w:t>
            </w:r>
            <w:r w:rsidRPr="00EA01CF">
              <w:rPr>
                <w:rFonts w:ascii="Arial" w:eastAsia="Times New Roman" w:hAnsi="Arial" w:cs="Arial"/>
                <w:b/>
                <w:sz w:val="20"/>
                <w:szCs w:val="20"/>
                <w:lang w:eastAsia="x-none"/>
              </w:rPr>
              <w:t>(z DDV)</w:t>
            </w:r>
            <w:r w:rsidRPr="00EA01CF">
              <w:rPr>
                <w:rFonts w:ascii="Arial" w:eastAsia="Times New Roman" w:hAnsi="Arial" w:cs="Arial"/>
                <w:b/>
                <w:sz w:val="20"/>
                <w:szCs w:val="20"/>
                <w:lang w:val="x-none" w:eastAsia="x-none"/>
              </w:rPr>
              <w:t>:</w:t>
            </w:r>
          </w:p>
        </w:tc>
        <w:tc>
          <w:tcPr>
            <w:tcW w:w="2341" w:type="dxa"/>
            <w:tcBorders>
              <w:top w:val="double" w:sz="4" w:space="0" w:color="auto"/>
              <w:left w:val="dotted" w:sz="4" w:space="0" w:color="auto"/>
              <w:bottom w:val="single" w:sz="6" w:space="0" w:color="auto"/>
              <w:right w:val="single" w:sz="6" w:space="0" w:color="auto"/>
            </w:tcBorders>
            <w:vAlign w:val="bottom"/>
            <w:hideMark/>
          </w:tcPr>
          <w:p w14:paraId="608550F1" w14:textId="77777777" w:rsidR="00AD3CD9" w:rsidRPr="00EA01CF" w:rsidRDefault="00AD3CD9" w:rsidP="00AD3CD9">
            <w:pPr>
              <w:tabs>
                <w:tab w:val="center" w:pos="4536"/>
                <w:tab w:val="right" w:pos="9072"/>
              </w:tabs>
              <w:spacing w:after="0" w:line="360" w:lineRule="auto"/>
              <w:jc w:val="right"/>
              <w:rPr>
                <w:rFonts w:ascii="Arial" w:eastAsia="Times New Roman" w:hAnsi="Arial" w:cs="Arial"/>
                <w:sz w:val="20"/>
                <w:szCs w:val="20"/>
                <w:lang w:val="x-none" w:eastAsia="x-none"/>
              </w:rPr>
            </w:pPr>
            <w:r w:rsidRPr="00EA01CF">
              <w:rPr>
                <w:rFonts w:ascii="Arial" w:eastAsia="Times New Roman" w:hAnsi="Arial" w:cs="Arial"/>
                <w:b/>
                <w:sz w:val="20"/>
                <w:szCs w:val="20"/>
                <w:lang w:val="x-none" w:eastAsia="x-none"/>
              </w:rPr>
              <w:t>EUR</w:t>
            </w:r>
          </w:p>
        </w:tc>
      </w:tr>
    </w:tbl>
    <w:p w14:paraId="281FB869" w14:textId="77777777" w:rsidR="00AD3CD9" w:rsidRPr="00EA01CF" w:rsidRDefault="00AD3CD9" w:rsidP="00AD3CD9">
      <w:pPr>
        <w:spacing w:after="0" w:line="240" w:lineRule="auto"/>
        <w:jc w:val="both"/>
        <w:rPr>
          <w:rFonts w:ascii="Arial" w:eastAsia="Times New Roman" w:hAnsi="Arial" w:cs="Arial"/>
          <w:sz w:val="20"/>
          <w:szCs w:val="20"/>
          <w:lang w:eastAsia="x-none"/>
        </w:rPr>
      </w:pPr>
    </w:p>
    <w:p w14:paraId="63F26AFC" w14:textId="77777777" w:rsidR="00AD3CD9" w:rsidRPr="00EA01CF" w:rsidRDefault="00AD3CD9" w:rsidP="00AD3CD9">
      <w:pPr>
        <w:spacing w:after="0" w:line="240" w:lineRule="auto"/>
        <w:ind w:right="-392"/>
        <w:rPr>
          <w:rFonts w:ascii="Arial" w:eastAsia="Times New Roman" w:hAnsi="Arial" w:cs="Arial"/>
          <w:sz w:val="20"/>
          <w:szCs w:val="20"/>
          <w:lang w:eastAsia="sl-SI"/>
        </w:rPr>
      </w:pPr>
      <w:r w:rsidRPr="00EA01CF">
        <w:rPr>
          <w:rFonts w:ascii="Arial" w:eastAsia="Times New Roman" w:hAnsi="Arial" w:cs="Arial"/>
          <w:sz w:val="20"/>
          <w:szCs w:val="20"/>
          <w:lang w:eastAsia="sl-SI"/>
        </w:rPr>
        <w:t>(z besedo:</w:t>
      </w:r>
      <w:r w:rsidRPr="00EA01CF">
        <w:rPr>
          <w:rFonts w:ascii="Arial" w:eastAsia="Times New Roman" w:hAnsi="Arial" w:cs="Arial"/>
          <w:sz w:val="20"/>
          <w:szCs w:val="20"/>
          <w:lang w:eastAsia="sl-SI"/>
        </w:rPr>
        <w:tab/>
        <w:t>_________________________________________________________evrov ___/100)</w:t>
      </w:r>
    </w:p>
    <w:p w14:paraId="65FF3364" w14:textId="77777777" w:rsidR="00AD3CD9" w:rsidRPr="00EA01CF" w:rsidRDefault="00AD3CD9" w:rsidP="00AD3CD9">
      <w:pPr>
        <w:spacing w:after="0" w:line="240" w:lineRule="auto"/>
        <w:jc w:val="both"/>
        <w:rPr>
          <w:rFonts w:ascii="Arial" w:eastAsia="Times New Roman" w:hAnsi="Arial" w:cs="Arial"/>
          <w:b/>
          <w:sz w:val="10"/>
          <w:szCs w:val="10"/>
          <w:lang w:eastAsia="x-none"/>
        </w:rPr>
      </w:pPr>
    </w:p>
    <w:tbl>
      <w:tblPr>
        <w:tblW w:w="9747" w:type="dxa"/>
        <w:tblLayout w:type="fixed"/>
        <w:tblCellMar>
          <w:left w:w="70" w:type="dxa"/>
          <w:right w:w="70" w:type="dxa"/>
        </w:tblCellMar>
        <w:tblLook w:val="0000" w:firstRow="0" w:lastRow="0" w:firstColumn="0" w:lastColumn="0" w:noHBand="0" w:noVBand="0"/>
      </w:tblPr>
      <w:tblGrid>
        <w:gridCol w:w="354"/>
        <w:gridCol w:w="2994"/>
        <w:gridCol w:w="1818"/>
        <w:gridCol w:w="3762"/>
        <w:gridCol w:w="819"/>
      </w:tblGrid>
      <w:tr w:rsidR="00AD3CD9" w:rsidRPr="00EA01CF" w14:paraId="5ADE630B" w14:textId="77777777" w:rsidTr="00050A2A">
        <w:trPr>
          <w:gridAfter w:val="1"/>
          <w:wAfter w:w="819" w:type="dxa"/>
        </w:trPr>
        <w:tc>
          <w:tcPr>
            <w:tcW w:w="354" w:type="dxa"/>
          </w:tcPr>
          <w:p w14:paraId="0A63681C" w14:textId="31BB9BBD" w:rsidR="00AD3CD9" w:rsidRPr="00EA01CF" w:rsidRDefault="00AD3CD9" w:rsidP="00AD3CD9">
            <w:pPr>
              <w:spacing w:after="0" w:line="240" w:lineRule="auto"/>
              <w:jc w:val="both"/>
              <w:rPr>
                <w:rFonts w:ascii="Arial" w:eastAsia="Times New Roman" w:hAnsi="Arial" w:cs="Arial"/>
                <w:b/>
                <w:sz w:val="20"/>
                <w:szCs w:val="20"/>
                <w:lang w:eastAsia="sl-SI"/>
              </w:rPr>
            </w:pPr>
          </w:p>
        </w:tc>
        <w:tc>
          <w:tcPr>
            <w:tcW w:w="8574" w:type="dxa"/>
            <w:gridSpan w:val="3"/>
          </w:tcPr>
          <w:p w14:paraId="229DB96A" w14:textId="77777777" w:rsidR="00AD3CD9" w:rsidRPr="00EA01CF" w:rsidRDefault="00AD3CD9" w:rsidP="00AD3CD9">
            <w:pPr>
              <w:spacing w:after="0" w:line="240" w:lineRule="auto"/>
              <w:jc w:val="both"/>
              <w:rPr>
                <w:rFonts w:ascii="Arial" w:eastAsia="Times New Roman" w:hAnsi="Arial" w:cs="Arial"/>
                <w:b/>
                <w:sz w:val="20"/>
                <w:szCs w:val="20"/>
                <w:lang w:val="x-none" w:eastAsia="x-none"/>
              </w:rPr>
            </w:pPr>
            <w:r w:rsidRPr="00EA01CF">
              <w:rPr>
                <w:rFonts w:ascii="Arial" w:eastAsia="Times New Roman" w:hAnsi="Arial" w:cs="Arial"/>
                <w:b/>
                <w:sz w:val="20"/>
                <w:szCs w:val="20"/>
                <w:lang w:val="x-none" w:eastAsia="x-none"/>
              </w:rPr>
              <w:t xml:space="preserve">Ponudbena cena </w:t>
            </w:r>
            <w:r w:rsidRPr="00EA01CF">
              <w:rPr>
                <w:rFonts w:ascii="Arial" w:eastAsia="Times New Roman" w:hAnsi="Arial" w:cs="Arial"/>
                <w:sz w:val="20"/>
                <w:szCs w:val="20"/>
                <w:lang w:val="x-none" w:eastAsia="x-none"/>
              </w:rPr>
              <w:t xml:space="preserve">se oblikuje </w:t>
            </w:r>
            <w:r w:rsidRPr="00EA01CF">
              <w:rPr>
                <w:rFonts w:ascii="Arial" w:eastAsia="Times New Roman" w:hAnsi="Arial" w:cs="Arial"/>
                <w:sz w:val="20"/>
                <w:szCs w:val="20"/>
                <w:lang w:eastAsia="x-none"/>
              </w:rPr>
              <w:t>po principu</w:t>
            </w:r>
            <w:r w:rsidRPr="00EA01CF">
              <w:rPr>
                <w:rFonts w:ascii="Arial" w:eastAsia="Times New Roman" w:hAnsi="Arial" w:cs="Arial"/>
                <w:sz w:val="20"/>
                <w:szCs w:val="20"/>
                <w:lang w:val="x-none" w:eastAsia="x-none"/>
              </w:rPr>
              <w:t xml:space="preserve"> </w:t>
            </w:r>
            <w:r w:rsidRPr="00EA01CF">
              <w:rPr>
                <w:rFonts w:ascii="Arial" w:eastAsia="Times New Roman" w:hAnsi="Arial" w:cs="Arial"/>
                <w:sz w:val="20"/>
                <w:szCs w:val="20"/>
                <w:lang w:eastAsia="x-none"/>
              </w:rPr>
              <w:t>»</w:t>
            </w:r>
            <w:r w:rsidRPr="00EA01CF">
              <w:rPr>
                <w:rFonts w:ascii="Arial" w:eastAsia="Times New Roman" w:hAnsi="Arial" w:cs="Arial"/>
                <w:sz w:val="20"/>
                <w:szCs w:val="20"/>
                <w:lang w:val="x-none" w:eastAsia="x-none"/>
              </w:rPr>
              <w:t>obračun na osnovi fiksnih cen na enoto na podlagi potrjenih količin iz gradbene knjige</w:t>
            </w:r>
            <w:r w:rsidRPr="00EA01CF">
              <w:rPr>
                <w:rFonts w:ascii="Arial" w:eastAsia="Times New Roman" w:hAnsi="Arial" w:cs="Arial"/>
                <w:sz w:val="20"/>
                <w:szCs w:val="20"/>
                <w:lang w:eastAsia="x-none"/>
              </w:rPr>
              <w:t>«</w:t>
            </w:r>
            <w:r w:rsidRPr="00EA01CF">
              <w:rPr>
                <w:rFonts w:ascii="Arial" w:eastAsia="Times New Roman" w:hAnsi="Arial" w:cs="Arial"/>
                <w:sz w:val="20"/>
                <w:szCs w:val="20"/>
                <w:lang w:val="x-none" w:eastAsia="x-none"/>
              </w:rPr>
              <w:t>.</w:t>
            </w:r>
          </w:p>
          <w:p w14:paraId="17DED6AD" w14:textId="77777777" w:rsidR="00AD3CD9" w:rsidRPr="00EA01CF" w:rsidRDefault="00AD3CD9" w:rsidP="00AD3CD9">
            <w:pPr>
              <w:spacing w:after="0" w:line="240" w:lineRule="auto"/>
              <w:jc w:val="both"/>
              <w:rPr>
                <w:rFonts w:ascii="Arial" w:eastAsia="Times New Roman" w:hAnsi="Arial" w:cs="Arial"/>
                <w:sz w:val="10"/>
                <w:szCs w:val="10"/>
                <w:lang w:eastAsia="sl-SI"/>
              </w:rPr>
            </w:pPr>
          </w:p>
        </w:tc>
      </w:tr>
      <w:tr w:rsidR="00AD3CD9" w:rsidRPr="00EA01CF" w14:paraId="5DF16592" w14:textId="77777777" w:rsidTr="00050A2A">
        <w:trPr>
          <w:gridAfter w:val="1"/>
          <w:wAfter w:w="819" w:type="dxa"/>
        </w:trPr>
        <w:tc>
          <w:tcPr>
            <w:tcW w:w="354" w:type="dxa"/>
          </w:tcPr>
          <w:p w14:paraId="208A7FAE" w14:textId="055275E2" w:rsidR="00AD3CD9" w:rsidRPr="00EA01CF" w:rsidRDefault="00AD3CD9" w:rsidP="00AD3CD9">
            <w:pPr>
              <w:spacing w:after="0" w:line="240" w:lineRule="auto"/>
              <w:jc w:val="both"/>
              <w:rPr>
                <w:rFonts w:ascii="Arial" w:eastAsia="Times New Roman" w:hAnsi="Arial" w:cs="Arial"/>
                <w:b/>
                <w:sz w:val="20"/>
                <w:szCs w:val="20"/>
                <w:lang w:eastAsia="sl-SI"/>
              </w:rPr>
            </w:pPr>
          </w:p>
        </w:tc>
        <w:tc>
          <w:tcPr>
            <w:tcW w:w="8574" w:type="dxa"/>
            <w:gridSpan w:val="3"/>
          </w:tcPr>
          <w:p w14:paraId="7C50F226" w14:textId="77777777" w:rsidR="00AD3CD9" w:rsidRPr="00EA01CF" w:rsidRDefault="00AD3CD9" w:rsidP="00AD3CD9">
            <w:pPr>
              <w:spacing w:after="0" w:line="240" w:lineRule="auto"/>
              <w:ind w:left="6306" w:hanging="6306"/>
              <w:jc w:val="both"/>
              <w:rPr>
                <w:rFonts w:ascii="Arial" w:eastAsia="Times New Roman" w:hAnsi="Arial" w:cs="Arial"/>
                <w:sz w:val="20"/>
                <w:szCs w:val="20"/>
                <w:lang w:eastAsia="sl-SI"/>
              </w:rPr>
            </w:pPr>
            <w:r w:rsidRPr="00EA01CF">
              <w:rPr>
                <w:rFonts w:ascii="Arial" w:eastAsia="Times New Roman" w:hAnsi="Arial" w:cs="Arial"/>
                <w:sz w:val="20"/>
                <w:szCs w:val="20"/>
                <w:lang w:eastAsia="sl-SI"/>
              </w:rPr>
              <w:t>Rok izvedbe razpisanih del:</w:t>
            </w:r>
          </w:p>
          <w:p w14:paraId="4866A7FF" w14:textId="43548D26" w:rsidR="00AD3CD9" w:rsidRPr="00EA01CF" w:rsidRDefault="00AD3CD9" w:rsidP="006A4B2A">
            <w:pPr>
              <w:numPr>
                <w:ilvl w:val="0"/>
                <w:numId w:val="21"/>
              </w:numPr>
              <w:tabs>
                <w:tab w:val="left" w:pos="3464"/>
              </w:tabs>
              <w:spacing w:after="0" w:line="240" w:lineRule="auto"/>
              <w:jc w:val="both"/>
              <w:rPr>
                <w:rFonts w:ascii="Arial" w:eastAsia="Times New Roman" w:hAnsi="Arial" w:cs="Arial"/>
                <w:b/>
                <w:sz w:val="20"/>
                <w:szCs w:val="20"/>
                <w:lang w:eastAsia="sl-SI"/>
              </w:rPr>
            </w:pPr>
            <w:r w:rsidRPr="00EA01CF">
              <w:rPr>
                <w:rFonts w:ascii="Arial" w:eastAsia="Times New Roman" w:hAnsi="Arial" w:cs="Arial"/>
                <w:sz w:val="20"/>
                <w:szCs w:val="20"/>
                <w:lang w:eastAsia="sl-SI"/>
              </w:rPr>
              <w:t xml:space="preserve">pričetek pogodbenih obveznosti: </w:t>
            </w:r>
            <w:r w:rsidR="00337001">
              <w:rPr>
                <w:rFonts w:ascii="Arial" w:eastAsia="Times New Roman" w:hAnsi="Arial" w:cs="Arial"/>
                <w:b/>
                <w:sz w:val="20"/>
                <w:szCs w:val="20"/>
                <w:lang w:eastAsia="sl-SI"/>
              </w:rPr>
              <w:t>9</w:t>
            </w:r>
            <w:r w:rsidR="00EA01CF" w:rsidRPr="00EA01CF">
              <w:rPr>
                <w:rFonts w:ascii="Arial" w:eastAsia="Times New Roman" w:hAnsi="Arial" w:cs="Arial"/>
                <w:b/>
                <w:sz w:val="20"/>
                <w:szCs w:val="20"/>
                <w:lang w:eastAsia="sl-SI"/>
              </w:rPr>
              <w:t>. dan po prijavi začetka gradnje</w:t>
            </w:r>
            <w:r w:rsidRPr="00EA01CF">
              <w:rPr>
                <w:rFonts w:ascii="Arial" w:eastAsia="Times New Roman" w:hAnsi="Arial" w:cs="Arial"/>
                <w:b/>
                <w:sz w:val="20"/>
                <w:szCs w:val="20"/>
                <w:lang w:eastAsia="sl-SI"/>
              </w:rPr>
              <w:t>,</w:t>
            </w:r>
          </w:p>
          <w:p w14:paraId="2547B5C8" w14:textId="08243104" w:rsidR="00AD3CD9" w:rsidRPr="00EA01CF" w:rsidRDefault="00AD3CD9" w:rsidP="006A4B2A">
            <w:pPr>
              <w:numPr>
                <w:ilvl w:val="0"/>
                <w:numId w:val="21"/>
              </w:numPr>
              <w:tabs>
                <w:tab w:val="left" w:pos="3464"/>
              </w:tabs>
              <w:spacing w:after="0" w:line="240" w:lineRule="auto"/>
              <w:jc w:val="both"/>
              <w:rPr>
                <w:rFonts w:ascii="Arial" w:eastAsia="Times New Roman" w:hAnsi="Arial" w:cs="Arial"/>
                <w:b/>
                <w:sz w:val="20"/>
                <w:szCs w:val="20"/>
                <w:lang w:eastAsia="sl-SI"/>
              </w:rPr>
            </w:pPr>
            <w:r w:rsidRPr="00EA01CF">
              <w:rPr>
                <w:rFonts w:ascii="Arial" w:eastAsia="Times New Roman" w:hAnsi="Arial" w:cs="Arial"/>
                <w:sz w:val="20"/>
                <w:szCs w:val="20"/>
                <w:lang w:eastAsia="sl-SI"/>
              </w:rPr>
              <w:t xml:space="preserve">zaključek vseh pogodbenih obveznosti: </w:t>
            </w:r>
            <w:r w:rsidR="00143A5A">
              <w:rPr>
                <w:rFonts w:ascii="Arial" w:eastAsia="Times New Roman" w:hAnsi="Arial" w:cs="Arial"/>
                <w:b/>
                <w:sz w:val="20"/>
                <w:szCs w:val="20"/>
                <w:lang w:eastAsia="sl-SI"/>
              </w:rPr>
              <w:t>v</w:t>
            </w:r>
            <w:r w:rsidRPr="00EA01CF">
              <w:rPr>
                <w:rFonts w:ascii="Arial" w:eastAsia="Times New Roman" w:hAnsi="Arial" w:cs="Arial"/>
                <w:b/>
                <w:sz w:val="20"/>
                <w:szCs w:val="20"/>
                <w:lang w:eastAsia="sl-SI"/>
              </w:rPr>
              <w:t xml:space="preserve"> </w:t>
            </w:r>
            <w:r w:rsidR="00143A5A" w:rsidRPr="00143A5A">
              <w:rPr>
                <w:rFonts w:ascii="Arial" w:eastAsia="Times New Roman" w:hAnsi="Arial" w:cs="Arial"/>
                <w:b/>
                <w:sz w:val="20"/>
                <w:szCs w:val="20"/>
                <w:lang w:eastAsia="sl-SI"/>
              </w:rPr>
              <w:t>450 (</w:t>
            </w:r>
            <w:proofErr w:type="spellStart"/>
            <w:r w:rsidR="00143A5A" w:rsidRPr="00143A5A">
              <w:rPr>
                <w:rFonts w:ascii="Arial" w:eastAsia="Times New Roman" w:hAnsi="Arial" w:cs="Arial"/>
                <w:b/>
                <w:sz w:val="20"/>
                <w:szCs w:val="20"/>
                <w:lang w:eastAsia="sl-SI"/>
              </w:rPr>
              <w:t>štiristopetdeset</w:t>
            </w:r>
            <w:proofErr w:type="spellEnd"/>
            <w:r w:rsidR="00143A5A" w:rsidRPr="00143A5A">
              <w:rPr>
                <w:rFonts w:ascii="Arial" w:eastAsia="Times New Roman" w:hAnsi="Arial" w:cs="Arial"/>
                <w:b/>
                <w:sz w:val="20"/>
                <w:szCs w:val="20"/>
                <w:lang w:eastAsia="sl-SI"/>
              </w:rPr>
              <w:t>) koledarski</w:t>
            </w:r>
            <w:r w:rsidR="007D265A">
              <w:rPr>
                <w:rFonts w:ascii="Arial" w:eastAsia="Times New Roman" w:hAnsi="Arial" w:cs="Arial"/>
                <w:b/>
                <w:sz w:val="20"/>
                <w:szCs w:val="20"/>
                <w:lang w:eastAsia="sl-SI"/>
              </w:rPr>
              <w:t>h</w:t>
            </w:r>
            <w:r w:rsidR="00143A5A" w:rsidRPr="00143A5A">
              <w:rPr>
                <w:rFonts w:ascii="Arial" w:eastAsia="Times New Roman" w:hAnsi="Arial" w:cs="Arial"/>
                <w:b/>
                <w:sz w:val="20"/>
                <w:szCs w:val="20"/>
                <w:lang w:eastAsia="sl-SI"/>
              </w:rPr>
              <w:t xml:space="preserve"> dn</w:t>
            </w:r>
            <w:r w:rsidR="007D265A">
              <w:rPr>
                <w:rFonts w:ascii="Arial" w:eastAsia="Times New Roman" w:hAnsi="Arial" w:cs="Arial"/>
                <w:b/>
                <w:sz w:val="20"/>
                <w:szCs w:val="20"/>
                <w:lang w:eastAsia="sl-SI"/>
              </w:rPr>
              <w:t>eh</w:t>
            </w:r>
            <w:r w:rsidR="00143A5A" w:rsidRPr="00143A5A">
              <w:rPr>
                <w:rFonts w:ascii="Arial" w:eastAsia="Times New Roman" w:hAnsi="Arial" w:cs="Arial"/>
                <w:b/>
                <w:sz w:val="20"/>
                <w:szCs w:val="20"/>
                <w:lang w:eastAsia="sl-SI"/>
              </w:rPr>
              <w:t xml:space="preserve">, šteto od dneva prijave začetka gradnje. </w:t>
            </w:r>
          </w:p>
          <w:p w14:paraId="4B1592D2" w14:textId="77777777" w:rsidR="00AD3CD9" w:rsidRPr="00EA01CF" w:rsidRDefault="00AD3CD9" w:rsidP="00AD3CD9">
            <w:pPr>
              <w:tabs>
                <w:tab w:val="left" w:pos="3464"/>
              </w:tabs>
              <w:spacing w:after="0" w:line="240" w:lineRule="auto"/>
              <w:ind w:left="1844"/>
              <w:jc w:val="both"/>
              <w:rPr>
                <w:rFonts w:ascii="Arial" w:eastAsia="Times New Roman" w:hAnsi="Arial" w:cs="Arial"/>
                <w:sz w:val="20"/>
                <w:szCs w:val="20"/>
                <w:lang w:eastAsia="sl-SI"/>
              </w:rPr>
            </w:pPr>
          </w:p>
          <w:p w14:paraId="15AE61FA" w14:textId="77777777" w:rsidR="00AD3CD9" w:rsidRPr="00EA01CF" w:rsidRDefault="00AD3CD9" w:rsidP="00AD3CD9">
            <w:pPr>
              <w:tabs>
                <w:tab w:val="left" w:pos="3464"/>
              </w:tabs>
              <w:spacing w:after="0" w:line="240" w:lineRule="auto"/>
              <w:ind w:left="1844"/>
              <w:jc w:val="both"/>
              <w:rPr>
                <w:rFonts w:ascii="Arial" w:eastAsia="Times New Roman" w:hAnsi="Arial" w:cs="Arial"/>
                <w:sz w:val="20"/>
                <w:szCs w:val="20"/>
                <w:lang w:eastAsia="sl-SI"/>
              </w:rPr>
            </w:pPr>
          </w:p>
        </w:tc>
      </w:tr>
      <w:tr w:rsidR="00333CB4" w:rsidRPr="00333CB4" w14:paraId="2D1771F9" w14:textId="77777777" w:rsidTr="00050A2A">
        <w:tblPrEx>
          <w:tblCellMar>
            <w:left w:w="108" w:type="dxa"/>
            <w:right w:w="108" w:type="dxa"/>
          </w:tblCellMar>
        </w:tblPrEx>
        <w:trPr>
          <w:trHeight w:val="241"/>
        </w:trPr>
        <w:tc>
          <w:tcPr>
            <w:tcW w:w="3348" w:type="dxa"/>
            <w:gridSpan w:val="2"/>
          </w:tcPr>
          <w:p w14:paraId="103AB3C6" w14:textId="77777777" w:rsidR="00333CB4" w:rsidRPr="00333CB4" w:rsidRDefault="00333CB4" w:rsidP="00333CB4">
            <w:pPr>
              <w:spacing w:before="60" w:after="60" w:line="240" w:lineRule="auto"/>
              <w:rPr>
                <w:rFonts w:ascii="Arial" w:eastAsia="Times New Roman" w:hAnsi="Arial" w:cs="Arial"/>
                <w:sz w:val="20"/>
                <w:szCs w:val="20"/>
                <w:lang w:eastAsia="sl-SI"/>
              </w:rPr>
            </w:pPr>
            <w:bookmarkStart w:id="271" w:name="_Hlk63841631"/>
          </w:p>
          <w:p w14:paraId="370F7A7D" w14:textId="77777777" w:rsidR="00333CB4" w:rsidRPr="00333CB4" w:rsidRDefault="00333CB4" w:rsidP="00333CB4">
            <w:pPr>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Kraj: </w:t>
            </w:r>
            <w:r w:rsidRPr="00333CB4">
              <w:rPr>
                <w:rFonts w:ascii="Arial" w:eastAsia="Times New Roman" w:hAnsi="Arial" w:cs="Arial"/>
                <w:sz w:val="20"/>
                <w:szCs w:val="20"/>
                <w:lang w:eastAsia="sl-SI"/>
              </w:rPr>
              <w:fldChar w:fldCharType="begin">
                <w:ffData>
                  <w:name w:val="Besedilo43"/>
                  <w:enabled/>
                  <w:calcOnExit w:val="0"/>
                  <w:textInput/>
                </w:ffData>
              </w:fldChar>
            </w:r>
            <w:r w:rsidRPr="00333CB4">
              <w:rPr>
                <w:rFonts w:ascii="Arial" w:eastAsia="Times New Roman" w:hAnsi="Arial" w:cs="Arial"/>
                <w:sz w:val="20"/>
                <w:szCs w:val="20"/>
                <w:lang w:eastAsia="sl-SI"/>
              </w:rPr>
              <w:instrText xml:space="preserve"> FORMTEXT </w:instrText>
            </w:r>
            <w:r w:rsidRPr="00333CB4">
              <w:rPr>
                <w:rFonts w:ascii="Arial" w:eastAsia="Times New Roman" w:hAnsi="Arial" w:cs="Arial"/>
                <w:sz w:val="20"/>
                <w:szCs w:val="20"/>
                <w:lang w:eastAsia="sl-SI"/>
              </w:rPr>
            </w:r>
            <w:r w:rsidRPr="00333CB4">
              <w:rPr>
                <w:rFonts w:ascii="Arial" w:eastAsia="Times New Roman" w:hAnsi="Arial" w:cs="Arial"/>
                <w:sz w:val="20"/>
                <w:szCs w:val="20"/>
                <w:lang w:eastAsia="sl-SI"/>
              </w:rPr>
              <w:fldChar w:fldCharType="separate"/>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sz w:val="20"/>
                <w:szCs w:val="20"/>
                <w:lang w:eastAsia="sl-SI"/>
              </w:rPr>
              <w:fldChar w:fldCharType="end"/>
            </w:r>
          </w:p>
        </w:tc>
        <w:tc>
          <w:tcPr>
            <w:tcW w:w="1818" w:type="dxa"/>
          </w:tcPr>
          <w:p w14:paraId="67DAD2CB" w14:textId="77777777" w:rsidR="00333CB4" w:rsidRPr="00333CB4" w:rsidRDefault="00333CB4" w:rsidP="00333CB4">
            <w:pPr>
              <w:tabs>
                <w:tab w:val="center" w:pos="7020"/>
              </w:tabs>
              <w:spacing w:before="60" w:after="60" w:line="240" w:lineRule="auto"/>
              <w:jc w:val="center"/>
              <w:rPr>
                <w:rFonts w:ascii="Arial" w:eastAsia="Times New Roman" w:hAnsi="Arial" w:cs="Arial"/>
                <w:sz w:val="20"/>
                <w:szCs w:val="20"/>
                <w:lang w:eastAsia="sl-SI"/>
              </w:rPr>
            </w:pPr>
          </w:p>
        </w:tc>
        <w:tc>
          <w:tcPr>
            <w:tcW w:w="4581" w:type="dxa"/>
            <w:gridSpan w:val="2"/>
          </w:tcPr>
          <w:p w14:paraId="50D5973A" w14:textId="77777777" w:rsidR="00333CB4" w:rsidRPr="00333CB4" w:rsidRDefault="00333CB4" w:rsidP="00333CB4">
            <w:pPr>
              <w:tabs>
                <w:tab w:val="center" w:pos="7020"/>
              </w:tabs>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               Podpis pooblaščene osebe: </w:t>
            </w:r>
          </w:p>
        </w:tc>
      </w:tr>
      <w:tr w:rsidR="00333CB4" w:rsidRPr="00333CB4" w14:paraId="1D1A3161" w14:textId="77777777" w:rsidTr="00050A2A">
        <w:tblPrEx>
          <w:tblCellMar>
            <w:left w:w="108" w:type="dxa"/>
            <w:right w:w="108" w:type="dxa"/>
          </w:tblCellMar>
        </w:tblPrEx>
        <w:trPr>
          <w:trHeight w:val="483"/>
        </w:trPr>
        <w:tc>
          <w:tcPr>
            <w:tcW w:w="3348" w:type="dxa"/>
            <w:gridSpan w:val="2"/>
          </w:tcPr>
          <w:p w14:paraId="777C387E" w14:textId="77777777" w:rsidR="00333CB4" w:rsidRPr="00333CB4" w:rsidRDefault="00333CB4" w:rsidP="00333CB4">
            <w:pPr>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Datum</w:t>
            </w:r>
            <w:r w:rsidRPr="00333CB4">
              <w:rPr>
                <w:rFonts w:ascii="Arial" w:eastAsia="Times New Roman" w:hAnsi="Arial" w:cs="Arial"/>
                <w:sz w:val="20"/>
                <w:szCs w:val="20"/>
                <w:lang w:eastAsia="sl-SI"/>
              </w:rPr>
              <w:fldChar w:fldCharType="begin">
                <w:ffData>
                  <w:name w:val="Besedilo22"/>
                  <w:enabled/>
                  <w:calcOnExit w:val="0"/>
                  <w:textInput/>
                </w:ffData>
              </w:fldChar>
            </w:r>
            <w:r w:rsidRPr="00333CB4">
              <w:rPr>
                <w:rFonts w:ascii="Arial" w:eastAsia="Times New Roman" w:hAnsi="Arial" w:cs="Arial"/>
                <w:sz w:val="20"/>
                <w:szCs w:val="20"/>
                <w:lang w:eastAsia="sl-SI"/>
              </w:rPr>
              <w:instrText xml:space="preserve"> FORMTEXT </w:instrText>
            </w:r>
            <w:r w:rsidR="001D5147">
              <w:rPr>
                <w:rFonts w:ascii="Arial" w:eastAsia="Times New Roman" w:hAnsi="Arial" w:cs="Arial"/>
                <w:sz w:val="20"/>
                <w:szCs w:val="20"/>
                <w:lang w:eastAsia="sl-SI"/>
              </w:rPr>
            </w:r>
            <w:r w:rsidR="001D5147">
              <w:rPr>
                <w:rFonts w:ascii="Arial" w:eastAsia="Times New Roman" w:hAnsi="Arial" w:cs="Arial"/>
                <w:sz w:val="20"/>
                <w:szCs w:val="20"/>
                <w:lang w:eastAsia="sl-SI"/>
              </w:rPr>
              <w:fldChar w:fldCharType="separate"/>
            </w:r>
            <w:r w:rsidRPr="00333CB4">
              <w:rPr>
                <w:rFonts w:ascii="Arial" w:eastAsia="Times New Roman" w:hAnsi="Arial" w:cs="Arial"/>
                <w:sz w:val="20"/>
                <w:szCs w:val="20"/>
                <w:lang w:eastAsia="sl-SI"/>
              </w:rPr>
              <w:fldChar w:fldCharType="end"/>
            </w:r>
            <w:r w:rsidRPr="00333CB4">
              <w:rPr>
                <w:rFonts w:ascii="Arial" w:eastAsia="Times New Roman" w:hAnsi="Arial" w:cs="Arial"/>
                <w:sz w:val="20"/>
                <w:szCs w:val="20"/>
                <w:lang w:eastAsia="sl-SI"/>
              </w:rPr>
              <w:t xml:space="preserve">: </w:t>
            </w:r>
            <w:r w:rsidRPr="00333CB4">
              <w:rPr>
                <w:rFonts w:ascii="Arial" w:eastAsia="Times New Roman" w:hAnsi="Arial" w:cs="Arial"/>
                <w:sz w:val="20"/>
                <w:szCs w:val="20"/>
                <w:lang w:eastAsia="sl-SI"/>
              </w:rPr>
              <w:fldChar w:fldCharType="begin">
                <w:ffData>
                  <w:name w:val="Besedilo39"/>
                  <w:enabled/>
                  <w:calcOnExit w:val="0"/>
                  <w:textInput/>
                </w:ffData>
              </w:fldChar>
            </w:r>
            <w:r w:rsidRPr="00333CB4">
              <w:rPr>
                <w:rFonts w:ascii="Arial" w:eastAsia="Times New Roman" w:hAnsi="Arial" w:cs="Arial"/>
                <w:sz w:val="20"/>
                <w:szCs w:val="20"/>
                <w:lang w:eastAsia="sl-SI"/>
              </w:rPr>
              <w:instrText xml:space="preserve"> FORMTEXT </w:instrText>
            </w:r>
            <w:r w:rsidRPr="00333CB4">
              <w:rPr>
                <w:rFonts w:ascii="Arial" w:eastAsia="Times New Roman" w:hAnsi="Arial" w:cs="Arial"/>
                <w:sz w:val="20"/>
                <w:szCs w:val="20"/>
                <w:lang w:eastAsia="sl-SI"/>
              </w:rPr>
            </w:r>
            <w:r w:rsidRPr="00333CB4">
              <w:rPr>
                <w:rFonts w:ascii="Arial" w:eastAsia="Times New Roman" w:hAnsi="Arial" w:cs="Arial"/>
                <w:sz w:val="20"/>
                <w:szCs w:val="20"/>
                <w:lang w:eastAsia="sl-SI"/>
              </w:rPr>
              <w:fldChar w:fldCharType="separate"/>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sz w:val="20"/>
                <w:szCs w:val="20"/>
                <w:lang w:eastAsia="sl-SI"/>
              </w:rPr>
              <w:fldChar w:fldCharType="end"/>
            </w:r>
            <w:r w:rsidRPr="00333CB4">
              <w:rPr>
                <w:rFonts w:ascii="Arial" w:eastAsia="Times New Roman" w:hAnsi="Arial" w:cs="Arial"/>
                <w:sz w:val="20"/>
                <w:szCs w:val="20"/>
                <w:lang w:eastAsia="sl-SI"/>
              </w:rPr>
              <w:t xml:space="preserve">                           žig</w:t>
            </w:r>
          </w:p>
        </w:tc>
        <w:tc>
          <w:tcPr>
            <w:tcW w:w="1818" w:type="dxa"/>
          </w:tcPr>
          <w:p w14:paraId="73902E36" w14:textId="77777777" w:rsidR="00333CB4" w:rsidRPr="00333CB4" w:rsidRDefault="00333CB4" w:rsidP="00333CB4">
            <w:pPr>
              <w:spacing w:before="60" w:after="60" w:line="240" w:lineRule="auto"/>
              <w:jc w:val="center"/>
              <w:rPr>
                <w:rFonts w:ascii="Arial" w:eastAsia="Times New Roman" w:hAnsi="Arial" w:cs="Arial"/>
                <w:sz w:val="20"/>
                <w:szCs w:val="20"/>
                <w:lang w:eastAsia="sl-SI"/>
              </w:rPr>
            </w:pPr>
          </w:p>
        </w:tc>
        <w:tc>
          <w:tcPr>
            <w:tcW w:w="4581" w:type="dxa"/>
            <w:gridSpan w:val="2"/>
          </w:tcPr>
          <w:p w14:paraId="7D49B1F1" w14:textId="77777777" w:rsidR="00333CB4" w:rsidRPr="00333CB4" w:rsidRDefault="00333CB4" w:rsidP="00333CB4">
            <w:pPr>
              <w:spacing w:before="60" w:after="60" w:line="240" w:lineRule="auto"/>
              <w:jc w:val="center"/>
              <w:rPr>
                <w:rFonts w:ascii="Arial" w:eastAsia="Times New Roman" w:hAnsi="Arial" w:cs="Arial"/>
                <w:sz w:val="20"/>
                <w:szCs w:val="20"/>
                <w:lang w:eastAsia="sl-SI"/>
              </w:rPr>
            </w:pPr>
            <w:r w:rsidRPr="00333CB4">
              <w:rPr>
                <w:rFonts w:ascii="Arial" w:eastAsia="Times New Roman" w:hAnsi="Arial" w:cs="Arial"/>
                <w:sz w:val="20"/>
                <w:szCs w:val="20"/>
                <w:lang w:eastAsia="sl-SI"/>
              </w:rPr>
              <w:t>________________________</w:t>
            </w:r>
          </w:p>
          <w:p w14:paraId="0F3C7326" w14:textId="77777777" w:rsidR="00333CB4" w:rsidRPr="00333CB4" w:rsidRDefault="00333CB4" w:rsidP="00333CB4">
            <w:pPr>
              <w:spacing w:before="60" w:after="60" w:line="240" w:lineRule="auto"/>
              <w:jc w:val="center"/>
              <w:rPr>
                <w:rFonts w:ascii="Arial" w:eastAsia="Times New Roman" w:hAnsi="Arial" w:cs="Arial"/>
                <w:sz w:val="20"/>
                <w:szCs w:val="20"/>
                <w:lang w:eastAsia="sl-SI"/>
              </w:rPr>
            </w:pPr>
          </w:p>
        </w:tc>
      </w:tr>
    </w:tbl>
    <w:p w14:paraId="6FC5C059" w14:textId="1BAA862B" w:rsidR="006D79C5" w:rsidRPr="00333CB4" w:rsidRDefault="006D79C5" w:rsidP="006D79C5">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Ponudnik obrazec izpolni in ga datira, žigosa in podpiše. Scan obrazca se v sistemu e-JN naloži v razdelek »Predračun«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r w:rsidR="00C36427">
        <w:rPr>
          <w:rFonts w:ascii="Arial" w:eastAsia="Times New Roman" w:hAnsi="Arial" w:cs="Arial"/>
          <w:sz w:val="20"/>
          <w:szCs w:val="28"/>
        </w:rPr>
        <w:t xml:space="preserve"> Izpolnjene popise del</w:t>
      </w:r>
      <w:r w:rsidR="004837ED">
        <w:rPr>
          <w:rFonts w:ascii="Arial" w:eastAsia="Times New Roman" w:hAnsi="Arial" w:cs="Arial"/>
          <w:sz w:val="20"/>
          <w:szCs w:val="28"/>
        </w:rPr>
        <w:t xml:space="preserve"> ponudnik predloži v razdelek »Druge priloge«.</w:t>
      </w:r>
    </w:p>
    <w:p w14:paraId="18D70342" w14:textId="7A58EFF7" w:rsidR="00EF24C1" w:rsidRPr="007D265A" w:rsidRDefault="00EF24C1" w:rsidP="007D265A">
      <w:pPr>
        <w:pStyle w:val="Naslov2"/>
        <w:numPr>
          <w:ilvl w:val="0"/>
          <w:numId w:val="0"/>
        </w:numPr>
        <w:ind w:left="499" w:hanging="357"/>
        <w:jc w:val="right"/>
        <w:rPr>
          <w:rFonts w:cs="Arial"/>
          <w:szCs w:val="20"/>
        </w:rPr>
      </w:pPr>
      <w:bookmarkStart w:id="272" w:name="_Toc65583439"/>
      <w:bookmarkEnd w:id="271"/>
      <w:r w:rsidRPr="007D265A">
        <w:rPr>
          <w:rFonts w:cs="Arial"/>
          <w:szCs w:val="20"/>
        </w:rPr>
        <w:lastRenderedPageBreak/>
        <w:t>OBRAZEC ŠT. 12</w:t>
      </w:r>
      <w:bookmarkEnd w:id="272"/>
    </w:p>
    <w:p w14:paraId="4BBC1C29" w14:textId="77777777" w:rsidR="00EF24C1" w:rsidRDefault="00EF24C1" w:rsidP="002F4180">
      <w:pPr>
        <w:spacing w:after="0" w:line="260" w:lineRule="atLeast"/>
        <w:jc w:val="right"/>
        <w:rPr>
          <w:rFonts w:ascii="Arial" w:eastAsia="Times New Roman" w:hAnsi="Arial" w:cs="Arial"/>
          <w:b/>
          <w:bCs/>
          <w:sz w:val="20"/>
          <w:szCs w:val="20"/>
        </w:rPr>
      </w:pPr>
    </w:p>
    <w:p w14:paraId="5A17950A" w14:textId="77777777" w:rsidR="00EF24C1" w:rsidRDefault="00EF24C1" w:rsidP="002B5435">
      <w:pPr>
        <w:spacing w:after="0" w:line="260" w:lineRule="atLeast"/>
        <w:rPr>
          <w:rFonts w:ascii="Arial" w:eastAsia="Times New Roman" w:hAnsi="Arial" w:cs="Arial"/>
          <w:b/>
          <w:bCs/>
          <w:sz w:val="20"/>
          <w:szCs w:val="20"/>
        </w:rPr>
      </w:pPr>
    </w:p>
    <w:p w14:paraId="052133A0" w14:textId="6D78A38F" w:rsidR="002B5435" w:rsidRPr="002B5435" w:rsidRDefault="002B5435" w:rsidP="002B5435">
      <w:pPr>
        <w:spacing w:after="0" w:line="260" w:lineRule="atLeast"/>
        <w:jc w:val="center"/>
        <w:rPr>
          <w:rFonts w:ascii="Arial" w:eastAsia="Times New Roman" w:hAnsi="Arial" w:cs="Arial"/>
          <w:b/>
          <w:bCs/>
          <w:sz w:val="20"/>
          <w:szCs w:val="20"/>
        </w:rPr>
      </w:pPr>
      <w:r w:rsidRPr="002B5435">
        <w:rPr>
          <w:rFonts w:ascii="Arial" w:eastAsia="Times New Roman" w:hAnsi="Arial" w:cs="Arial"/>
          <w:b/>
          <w:bCs/>
          <w:sz w:val="20"/>
          <w:szCs w:val="20"/>
        </w:rPr>
        <w:t xml:space="preserve">IZJAVA  O IZPOLNJEVANJU ZAHTEV IZ UREDBE O ZELENEM JAVNEM NAROČANJU </w:t>
      </w:r>
    </w:p>
    <w:p w14:paraId="65C62F94" w14:textId="64DBE2BC" w:rsidR="002B5435" w:rsidRDefault="002B5435" w:rsidP="002B5435">
      <w:pPr>
        <w:spacing w:after="0" w:line="260" w:lineRule="atLeast"/>
        <w:rPr>
          <w:rFonts w:ascii="Arial" w:eastAsia="Times New Roman" w:hAnsi="Arial" w:cs="Arial"/>
          <w:b/>
          <w:bCs/>
          <w:sz w:val="20"/>
          <w:szCs w:val="20"/>
        </w:rPr>
      </w:pPr>
    </w:p>
    <w:p w14:paraId="629642FA" w14:textId="39945440" w:rsidR="002B5435" w:rsidRDefault="002B5435" w:rsidP="002B5435">
      <w:pPr>
        <w:spacing w:after="0" w:line="260" w:lineRule="atLeast"/>
        <w:rPr>
          <w:rFonts w:ascii="Arial" w:eastAsia="Times New Roman" w:hAnsi="Arial" w:cs="Arial"/>
          <w:b/>
          <w:bCs/>
          <w:sz w:val="20"/>
          <w:szCs w:val="20"/>
        </w:rPr>
      </w:pPr>
    </w:p>
    <w:p w14:paraId="0A70F684" w14:textId="77777777" w:rsidR="002B5435" w:rsidRPr="002B5435" w:rsidRDefault="002B5435" w:rsidP="002B5435">
      <w:pPr>
        <w:spacing w:after="0" w:line="260" w:lineRule="atLeast"/>
        <w:rPr>
          <w:rFonts w:ascii="Arial" w:eastAsia="Times New Roman" w:hAnsi="Arial" w:cs="Arial"/>
          <w:b/>
          <w:bCs/>
          <w:sz w:val="20"/>
          <w:szCs w:val="20"/>
        </w:rPr>
      </w:pPr>
    </w:p>
    <w:p w14:paraId="0A8E9FC6" w14:textId="148FBCEB" w:rsidR="00C65E7E" w:rsidRPr="00C65E7E" w:rsidRDefault="002B5435" w:rsidP="00C65E7E">
      <w:pPr>
        <w:spacing w:after="0" w:line="260" w:lineRule="atLeast"/>
        <w:jc w:val="both"/>
        <w:rPr>
          <w:rFonts w:ascii="Arial" w:eastAsia="Times New Roman" w:hAnsi="Arial" w:cs="Arial"/>
          <w:sz w:val="20"/>
          <w:szCs w:val="20"/>
        </w:rPr>
      </w:pPr>
      <w:r w:rsidRPr="002B5435">
        <w:rPr>
          <w:rFonts w:ascii="Arial" w:eastAsia="Times New Roman" w:hAnsi="Arial" w:cs="Arial"/>
          <w:sz w:val="20"/>
          <w:szCs w:val="20"/>
        </w:rPr>
        <w:t>V skladu z Uredbo o zelenem javnem naročanju</w:t>
      </w:r>
      <w:r>
        <w:rPr>
          <w:rFonts w:ascii="Arial" w:eastAsia="Times New Roman" w:hAnsi="Arial" w:cs="Arial"/>
          <w:sz w:val="20"/>
          <w:szCs w:val="20"/>
        </w:rPr>
        <w:t xml:space="preserve"> </w:t>
      </w:r>
      <w:r w:rsidRPr="002B5435">
        <w:rPr>
          <w:rFonts w:ascii="Arial" w:eastAsia="Times New Roman" w:hAnsi="Arial" w:cs="Arial"/>
          <w:sz w:val="20"/>
          <w:szCs w:val="20"/>
        </w:rPr>
        <w:t>(Uradni list RS, št. 51/17 in 64/19)</w:t>
      </w:r>
      <w:r>
        <w:rPr>
          <w:rFonts w:ascii="Arial" w:eastAsia="Times New Roman" w:hAnsi="Arial" w:cs="Arial"/>
          <w:sz w:val="20"/>
          <w:szCs w:val="20"/>
        </w:rPr>
        <w:t xml:space="preserve"> izjavljamo, da</w:t>
      </w:r>
      <w:r w:rsidR="00C65E7E">
        <w:rPr>
          <w:rFonts w:ascii="Arial" w:eastAsia="Times New Roman" w:hAnsi="Arial" w:cs="Arial"/>
          <w:sz w:val="20"/>
          <w:szCs w:val="20"/>
        </w:rPr>
        <w:t xml:space="preserve"> bomo ponudili</w:t>
      </w:r>
      <w:r w:rsidR="00C65E7E" w:rsidRPr="00C65E7E">
        <w:rPr>
          <w:rFonts w:ascii="Arial" w:eastAsia="Times New Roman" w:hAnsi="Arial" w:cs="Arial"/>
          <w:sz w:val="20"/>
          <w:szCs w:val="20"/>
        </w:rPr>
        <w:t xml:space="preserve"> vgrajene materiale (na mestih, kjer je to zahtevano v popisih del) ob upoštevanju določb ter zahtev Uredbe o zelenem javnem naročanju  (Uradni list RS, št. 51/17 in 64/19), na način, da se izpolnijo najmanj sledeči cilji (vezani na razpisan predmet javnega naročila): </w:t>
      </w:r>
    </w:p>
    <w:p w14:paraId="1C9435BD" w14:textId="77777777" w:rsidR="00C65E7E" w:rsidRPr="00C65E7E" w:rsidRDefault="00C65E7E" w:rsidP="00C65E7E">
      <w:pPr>
        <w:spacing w:after="0" w:line="260" w:lineRule="atLeast"/>
        <w:jc w:val="both"/>
        <w:rPr>
          <w:rFonts w:ascii="Arial" w:eastAsia="Times New Roman" w:hAnsi="Arial" w:cs="Arial"/>
          <w:sz w:val="20"/>
          <w:szCs w:val="20"/>
        </w:rPr>
      </w:pPr>
      <w:r w:rsidRPr="00C65E7E">
        <w:rPr>
          <w:rFonts w:ascii="Arial" w:eastAsia="Times New Roman" w:hAnsi="Arial" w:cs="Arial"/>
          <w:sz w:val="20"/>
          <w:szCs w:val="20"/>
        </w:rPr>
        <w:t xml:space="preserve">- delež lesa ali lesnih tvoriv v pohištvu znaša najmanj 70 % prostornine uporabljenih materialov za izdelavo pohištva, razen če predpis ali namen uporabe to prepoveduje ali onemogoča; </w:t>
      </w:r>
    </w:p>
    <w:p w14:paraId="7CDE6015" w14:textId="77777777" w:rsidR="00C65E7E" w:rsidRPr="00C65E7E" w:rsidRDefault="00C65E7E" w:rsidP="00C65E7E">
      <w:pPr>
        <w:spacing w:after="0" w:line="260" w:lineRule="atLeast"/>
        <w:jc w:val="both"/>
        <w:rPr>
          <w:rFonts w:ascii="Arial" w:eastAsia="Times New Roman" w:hAnsi="Arial" w:cs="Arial"/>
          <w:sz w:val="20"/>
          <w:szCs w:val="20"/>
        </w:rPr>
      </w:pPr>
      <w:r w:rsidRPr="00C65E7E">
        <w:rPr>
          <w:rFonts w:ascii="Arial" w:eastAsia="Times New Roman" w:hAnsi="Arial" w:cs="Arial"/>
          <w:sz w:val="20"/>
          <w:szCs w:val="20"/>
        </w:rPr>
        <w:t xml:space="preserve">- delež grelnikov vode, grelnikov prostorov in njihovih kombinacij ter hranilnikov tople vode, ki so uvrščeni v najvišji energijski razred, dostopen na trgu, znaša najmanj 85 %; </w:t>
      </w:r>
    </w:p>
    <w:p w14:paraId="7A191051" w14:textId="77777777" w:rsidR="00C65E7E" w:rsidRPr="00C65E7E" w:rsidRDefault="00C65E7E" w:rsidP="00C65E7E">
      <w:pPr>
        <w:spacing w:after="0" w:line="260" w:lineRule="atLeast"/>
        <w:jc w:val="both"/>
        <w:rPr>
          <w:rFonts w:ascii="Arial" w:eastAsia="Times New Roman" w:hAnsi="Arial" w:cs="Arial"/>
          <w:sz w:val="20"/>
          <w:szCs w:val="20"/>
        </w:rPr>
      </w:pPr>
      <w:r w:rsidRPr="00C65E7E">
        <w:rPr>
          <w:rFonts w:ascii="Arial" w:eastAsia="Times New Roman" w:hAnsi="Arial" w:cs="Arial"/>
          <w:sz w:val="20"/>
          <w:szCs w:val="20"/>
        </w:rPr>
        <w:t xml:space="preserve">- delež sanitarnih armatur, ki so nameščene v </w:t>
      </w:r>
      <w:proofErr w:type="spellStart"/>
      <w:r w:rsidRPr="00C65E7E">
        <w:rPr>
          <w:rFonts w:ascii="Arial" w:eastAsia="Times New Roman" w:hAnsi="Arial" w:cs="Arial"/>
          <w:sz w:val="20"/>
          <w:szCs w:val="20"/>
        </w:rPr>
        <w:t>nestanovanjskih</w:t>
      </w:r>
      <w:proofErr w:type="spellEnd"/>
      <w:r w:rsidRPr="00C65E7E">
        <w:rPr>
          <w:rFonts w:ascii="Arial" w:eastAsia="Times New Roman" w:hAnsi="Arial" w:cs="Arial"/>
          <w:sz w:val="20"/>
          <w:szCs w:val="20"/>
        </w:rPr>
        <w:t xml:space="preserve"> prostorih za več uporabnikov in pogosto uporabo ter omogočajo omejitev časa posamezne uporabe vode, znaša najmanj 70 %; </w:t>
      </w:r>
    </w:p>
    <w:p w14:paraId="2E93FC05" w14:textId="77777777" w:rsidR="00C65E7E" w:rsidRPr="00C65E7E" w:rsidRDefault="00C65E7E" w:rsidP="00C65E7E">
      <w:pPr>
        <w:spacing w:after="0" w:line="260" w:lineRule="atLeast"/>
        <w:jc w:val="both"/>
        <w:rPr>
          <w:rFonts w:ascii="Arial" w:eastAsia="Times New Roman" w:hAnsi="Arial" w:cs="Arial"/>
          <w:sz w:val="20"/>
          <w:szCs w:val="20"/>
        </w:rPr>
      </w:pPr>
      <w:r w:rsidRPr="00C65E7E">
        <w:rPr>
          <w:rFonts w:ascii="Arial" w:eastAsia="Times New Roman" w:hAnsi="Arial" w:cs="Arial"/>
          <w:sz w:val="20"/>
          <w:szCs w:val="20"/>
        </w:rPr>
        <w:t xml:space="preserve">- delež </w:t>
      </w:r>
      <w:proofErr w:type="spellStart"/>
      <w:r w:rsidRPr="00C65E7E">
        <w:rPr>
          <w:rFonts w:ascii="Arial" w:eastAsia="Times New Roman" w:hAnsi="Arial" w:cs="Arial"/>
          <w:sz w:val="20"/>
          <w:szCs w:val="20"/>
        </w:rPr>
        <w:t>splakovalnih</w:t>
      </w:r>
      <w:proofErr w:type="spellEnd"/>
      <w:r w:rsidRPr="00C65E7E">
        <w:rPr>
          <w:rFonts w:ascii="Arial" w:eastAsia="Times New Roman" w:hAnsi="Arial" w:cs="Arial"/>
          <w:sz w:val="20"/>
          <w:szCs w:val="20"/>
        </w:rPr>
        <w:t xml:space="preserve"> sistemov iz opreme za stranišča na splakovanje in opreme za pisoarje, ki vključuje napravo za varčevanje z vodo, znaša najmanj 60 %; </w:t>
      </w:r>
    </w:p>
    <w:p w14:paraId="7E382ABF" w14:textId="77777777" w:rsidR="00C65E7E" w:rsidRPr="00C65E7E" w:rsidRDefault="00C65E7E" w:rsidP="00C65E7E">
      <w:pPr>
        <w:spacing w:after="0" w:line="260" w:lineRule="atLeast"/>
        <w:jc w:val="both"/>
        <w:rPr>
          <w:rFonts w:ascii="Arial" w:eastAsia="Times New Roman" w:hAnsi="Arial" w:cs="Arial"/>
          <w:sz w:val="20"/>
          <w:szCs w:val="20"/>
        </w:rPr>
      </w:pPr>
      <w:r w:rsidRPr="00C65E7E">
        <w:rPr>
          <w:rFonts w:ascii="Arial" w:eastAsia="Times New Roman" w:hAnsi="Arial" w:cs="Arial"/>
          <w:sz w:val="20"/>
          <w:szCs w:val="20"/>
        </w:rPr>
        <w:t xml:space="preserve">- delež recikliranega ali ponovno uporabljenega gradbenega lesa v leseni stenski plošči znaša najmanj 10 %; </w:t>
      </w:r>
    </w:p>
    <w:p w14:paraId="4BCCE6E9" w14:textId="77777777" w:rsidR="00C65E7E" w:rsidRPr="00C65E7E" w:rsidRDefault="00C65E7E" w:rsidP="00C65E7E">
      <w:pPr>
        <w:spacing w:after="0" w:line="260" w:lineRule="atLeast"/>
        <w:jc w:val="both"/>
        <w:rPr>
          <w:rFonts w:ascii="Arial" w:eastAsia="Times New Roman" w:hAnsi="Arial" w:cs="Arial"/>
          <w:sz w:val="20"/>
          <w:szCs w:val="20"/>
        </w:rPr>
      </w:pPr>
      <w:r w:rsidRPr="00C65E7E">
        <w:rPr>
          <w:rFonts w:ascii="Arial" w:eastAsia="Times New Roman" w:hAnsi="Arial" w:cs="Arial"/>
          <w:sz w:val="20"/>
          <w:szCs w:val="20"/>
        </w:rPr>
        <w:t xml:space="preserve">- delež lesa ali lesnih tvoriv v stavbah znaša najmanj 30 % prostornine vgrajenih materialov (brez notranje opreme, plošče pritlične etaže in pod njo ležečih konstrukcij), razen če predpis ali namen uporabe to prepoveduje ali onemogoča, pri čemer je lahko delež lesa za tretjino manjši, če se v stavbo vgradi najmanj 10 % gradbenih proizvodov, ki imajo znak za okolje tipa I ali III; </w:t>
      </w:r>
    </w:p>
    <w:p w14:paraId="0EC34680" w14:textId="77777777" w:rsidR="00C65E7E" w:rsidRPr="00C65E7E" w:rsidRDefault="00C65E7E" w:rsidP="00C65E7E">
      <w:pPr>
        <w:spacing w:after="0" w:line="260" w:lineRule="atLeast"/>
        <w:jc w:val="both"/>
        <w:rPr>
          <w:rFonts w:ascii="Arial" w:eastAsia="Times New Roman" w:hAnsi="Arial" w:cs="Arial"/>
          <w:sz w:val="20"/>
          <w:szCs w:val="20"/>
        </w:rPr>
      </w:pPr>
      <w:r w:rsidRPr="00C65E7E">
        <w:rPr>
          <w:rFonts w:ascii="Arial" w:eastAsia="Times New Roman" w:hAnsi="Arial" w:cs="Arial"/>
          <w:sz w:val="20"/>
          <w:szCs w:val="20"/>
        </w:rPr>
        <w:t>- pri gradnji vozišča ceste se recikliran asfaltni granulat (</w:t>
      </w:r>
      <w:proofErr w:type="spellStart"/>
      <w:r w:rsidRPr="00C65E7E">
        <w:rPr>
          <w:rFonts w:ascii="Arial" w:eastAsia="Times New Roman" w:hAnsi="Arial" w:cs="Arial"/>
          <w:sz w:val="20"/>
          <w:szCs w:val="20"/>
        </w:rPr>
        <w:t>rezkanec</w:t>
      </w:r>
      <w:proofErr w:type="spellEnd"/>
      <w:r w:rsidRPr="00C65E7E">
        <w:rPr>
          <w:rFonts w:ascii="Arial" w:eastAsia="Times New Roman" w:hAnsi="Arial" w:cs="Arial"/>
          <w:sz w:val="20"/>
          <w:szCs w:val="20"/>
        </w:rPr>
        <w:t xml:space="preserve">), ki je nastal ob prenovi te ceste ali je iz drugega vira, uporabi prioritetno za proizvodnjo novih </w:t>
      </w:r>
      <w:proofErr w:type="spellStart"/>
      <w:r w:rsidRPr="00C65E7E">
        <w:rPr>
          <w:rFonts w:ascii="Arial" w:eastAsia="Times New Roman" w:hAnsi="Arial" w:cs="Arial"/>
          <w:sz w:val="20"/>
          <w:szCs w:val="20"/>
        </w:rPr>
        <w:t>bituminiziranih</w:t>
      </w:r>
      <w:proofErr w:type="spellEnd"/>
      <w:r w:rsidRPr="00C65E7E">
        <w:rPr>
          <w:rFonts w:ascii="Arial" w:eastAsia="Times New Roman" w:hAnsi="Arial" w:cs="Arial"/>
          <w:sz w:val="20"/>
          <w:szCs w:val="20"/>
        </w:rPr>
        <w:t xml:space="preserve"> zmesi, podredno pa zlasti za plasti, stabilizirane s hidravličnim ali bitumenskim vezivom, tampon (vključno z bankinami), posteljico, nasipe ter zasipe, in sicer v količini, ki je potrebna;</w:t>
      </w:r>
    </w:p>
    <w:p w14:paraId="74744568" w14:textId="77777777" w:rsidR="00C65E7E" w:rsidRPr="00C65E7E" w:rsidRDefault="00C65E7E" w:rsidP="00C65E7E">
      <w:pPr>
        <w:spacing w:after="0" w:line="260" w:lineRule="atLeast"/>
        <w:jc w:val="both"/>
        <w:rPr>
          <w:rFonts w:ascii="Arial" w:eastAsia="Times New Roman" w:hAnsi="Arial" w:cs="Arial"/>
          <w:sz w:val="20"/>
          <w:szCs w:val="20"/>
        </w:rPr>
      </w:pPr>
      <w:r w:rsidRPr="00C65E7E">
        <w:rPr>
          <w:rFonts w:ascii="Arial" w:eastAsia="Times New Roman" w:hAnsi="Arial" w:cs="Arial"/>
          <w:sz w:val="20"/>
          <w:szCs w:val="20"/>
        </w:rPr>
        <w:t>- delež električnih sijalk, ki so uvrščene v najvišji energijski razred, dostopen na trgu, znaša najmanj 90 %;</w:t>
      </w:r>
    </w:p>
    <w:p w14:paraId="61AB7EA5" w14:textId="3F4B152F" w:rsidR="00EF24C1" w:rsidRDefault="00C65E7E" w:rsidP="00C65E7E">
      <w:pPr>
        <w:spacing w:after="0" w:line="260" w:lineRule="atLeast"/>
        <w:jc w:val="both"/>
        <w:rPr>
          <w:rFonts w:ascii="Arial" w:eastAsia="Times New Roman" w:hAnsi="Arial" w:cs="Arial"/>
          <w:sz w:val="20"/>
          <w:szCs w:val="20"/>
        </w:rPr>
      </w:pPr>
      <w:r w:rsidRPr="00C65E7E">
        <w:rPr>
          <w:rFonts w:ascii="Arial" w:eastAsia="Times New Roman" w:hAnsi="Arial" w:cs="Arial"/>
          <w:sz w:val="20"/>
          <w:szCs w:val="20"/>
        </w:rPr>
        <w:t xml:space="preserve">- razsvetljava v notranjih prostorih omogoča uporabo </w:t>
      </w:r>
      <w:proofErr w:type="spellStart"/>
      <w:r w:rsidRPr="00C65E7E">
        <w:rPr>
          <w:rFonts w:ascii="Arial" w:eastAsia="Times New Roman" w:hAnsi="Arial" w:cs="Arial"/>
          <w:sz w:val="20"/>
          <w:szCs w:val="20"/>
        </w:rPr>
        <w:t>predstikalnih</w:t>
      </w:r>
      <w:proofErr w:type="spellEnd"/>
      <w:r w:rsidRPr="00C65E7E">
        <w:rPr>
          <w:rFonts w:ascii="Arial" w:eastAsia="Times New Roman" w:hAnsi="Arial" w:cs="Arial"/>
          <w:sz w:val="20"/>
          <w:szCs w:val="20"/>
        </w:rPr>
        <w:t xml:space="preserve"> naprav z možnostjo zatemnjevanja pri najmanj 40 % vseh sijalk</w:t>
      </w:r>
      <w:r w:rsidR="007E5765">
        <w:rPr>
          <w:rFonts w:ascii="Arial" w:eastAsia="Times New Roman" w:hAnsi="Arial" w:cs="Arial"/>
          <w:sz w:val="20"/>
          <w:szCs w:val="20"/>
        </w:rPr>
        <w:t>;</w:t>
      </w:r>
    </w:p>
    <w:p w14:paraId="104A3DF8" w14:textId="77777777" w:rsidR="007E5765" w:rsidRPr="007E5765" w:rsidRDefault="007E5765" w:rsidP="007E5765">
      <w:pPr>
        <w:spacing w:after="0" w:line="260" w:lineRule="atLeast"/>
        <w:jc w:val="both"/>
        <w:rPr>
          <w:rFonts w:ascii="Arial" w:eastAsia="Times New Roman" w:hAnsi="Arial" w:cs="Arial"/>
          <w:sz w:val="20"/>
          <w:szCs w:val="20"/>
        </w:rPr>
      </w:pPr>
      <w:r w:rsidRPr="007E5765">
        <w:rPr>
          <w:rFonts w:ascii="Arial" w:eastAsia="Times New Roman" w:hAnsi="Arial" w:cs="Arial"/>
          <w:sz w:val="20"/>
          <w:szCs w:val="20"/>
        </w:rPr>
        <w:t>- delež okrasnih rastlin, ki so prilagojene lokalnim razmeram gojenja, znaša najmanj 70 %, pri čemer ni dopustno naročati invazivnih tujerodnih vrst okrasnih rastlin;</w:t>
      </w:r>
    </w:p>
    <w:p w14:paraId="3E7870EF" w14:textId="0B381E1A" w:rsidR="007E5765" w:rsidRPr="007E5765" w:rsidRDefault="007E5765" w:rsidP="007E5765">
      <w:pPr>
        <w:spacing w:after="0" w:line="260" w:lineRule="atLeast"/>
        <w:jc w:val="both"/>
        <w:rPr>
          <w:rFonts w:ascii="Arial" w:eastAsia="Times New Roman" w:hAnsi="Arial" w:cs="Arial"/>
          <w:sz w:val="20"/>
          <w:szCs w:val="20"/>
        </w:rPr>
      </w:pPr>
      <w:r w:rsidRPr="007E5765">
        <w:rPr>
          <w:rFonts w:ascii="Arial" w:eastAsia="Times New Roman" w:hAnsi="Arial" w:cs="Arial"/>
          <w:sz w:val="20"/>
          <w:szCs w:val="20"/>
        </w:rPr>
        <w:t>- delež okrasnih medonosnih rastlin znaša najmanj 25 %.</w:t>
      </w:r>
    </w:p>
    <w:p w14:paraId="5A6312E9" w14:textId="77777777" w:rsidR="00EF24C1" w:rsidRDefault="00EF24C1" w:rsidP="002F4180">
      <w:pPr>
        <w:spacing w:after="0" w:line="260" w:lineRule="atLeast"/>
        <w:jc w:val="right"/>
        <w:rPr>
          <w:rFonts w:ascii="Arial" w:eastAsia="Times New Roman" w:hAnsi="Arial" w:cs="Arial"/>
          <w:b/>
          <w:bCs/>
          <w:sz w:val="20"/>
          <w:szCs w:val="20"/>
        </w:rPr>
      </w:pPr>
    </w:p>
    <w:p w14:paraId="20874FF9" w14:textId="77777777" w:rsidR="00EF24C1" w:rsidRDefault="00EF24C1" w:rsidP="002F4180">
      <w:pPr>
        <w:spacing w:after="0" w:line="260" w:lineRule="atLeast"/>
        <w:jc w:val="right"/>
        <w:rPr>
          <w:rFonts w:ascii="Arial" w:eastAsia="Times New Roman" w:hAnsi="Arial" w:cs="Arial"/>
          <w:b/>
          <w:bCs/>
          <w:sz w:val="20"/>
          <w:szCs w:val="20"/>
        </w:rPr>
      </w:pPr>
    </w:p>
    <w:p w14:paraId="4E150A2E" w14:textId="77777777" w:rsidR="00EF24C1" w:rsidRDefault="00EF24C1" w:rsidP="002F4180">
      <w:pPr>
        <w:spacing w:after="0" w:line="260" w:lineRule="atLeast"/>
        <w:jc w:val="right"/>
        <w:rPr>
          <w:rFonts w:ascii="Arial" w:eastAsia="Times New Roman" w:hAnsi="Arial" w:cs="Arial"/>
          <w:b/>
          <w:bCs/>
          <w:sz w:val="20"/>
          <w:szCs w:val="20"/>
        </w:rPr>
      </w:pPr>
    </w:p>
    <w:tbl>
      <w:tblPr>
        <w:tblW w:w="9747" w:type="dxa"/>
        <w:tblLayout w:type="fixed"/>
        <w:tblLook w:val="0000" w:firstRow="0" w:lastRow="0" w:firstColumn="0" w:lastColumn="0" w:noHBand="0" w:noVBand="0"/>
      </w:tblPr>
      <w:tblGrid>
        <w:gridCol w:w="3348"/>
        <w:gridCol w:w="1818"/>
        <w:gridCol w:w="4581"/>
      </w:tblGrid>
      <w:tr w:rsidR="002B5435" w:rsidRPr="00333CB4" w14:paraId="6593E598" w14:textId="77777777" w:rsidTr="00AF6418">
        <w:trPr>
          <w:trHeight w:val="241"/>
        </w:trPr>
        <w:tc>
          <w:tcPr>
            <w:tcW w:w="3348" w:type="dxa"/>
          </w:tcPr>
          <w:p w14:paraId="12F198E5" w14:textId="77777777" w:rsidR="002B5435" w:rsidRPr="00333CB4" w:rsidRDefault="002B5435" w:rsidP="00AF6418">
            <w:pPr>
              <w:spacing w:before="60" w:after="60" w:line="240" w:lineRule="auto"/>
              <w:rPr>
                <w:rFonts w:ascii="Arial" w:eastAsia="Times New Roman" w:hAnsi="Arial" w:cs="Arial"/>
                <w:sz w:val="20"/>
                <w:szCs w:val="20"/>
                <w:lang w:eastAsia="sl-SI"/>
              </w:rPr>
            </w:pPr>
          </w:p>
          <w:p w14:paraId="59835518" w14:textId="77777777" w:rsidR="002B5435" w:rsidRPr="00333CB4" w:rsidRDefault="002B5435" w:rsidP="00AF6418">
            <w:pPr>
              <w:spacing w:before="60" w:after="60" w:line="240" w:lineRule="auto"/>
              <w:rPr>
                <w:rFonts w:ascii="Arial" w:eastAsia="Times New Roman" w:hAnsi="Arial" w:cs="Arial"/>
                <w:sz w:val="20"/>
                <w:szCs w:val="20"/>
                <w:lang w:eastAsia="sl-SI"/>
              </w:rPr>
            </w:pPr>
          </w:p>
          <w:p w14:paraId="1E6453A3" w14:textId="77777777" w:rsidR="002B5435" w:rsidRPr="00333CB4" w:rsidRDefault="002B5435" w:rsidP="00AF6418">
            <w:pPr>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Kraj: </w:t>
            </w:r>
            <w:r w:rsidRPr="00333CB4">
              <w:rPr>
                <w:rFonts w:ascii="Arial" w:eastAsia="Times New Roman" w:hAnsi="Arial" w:cs="Arial"/>
                <w:sz w:val="20"/>
                <w:szCs w:val="20"/>
                <w:lang w:eastAsia="sl-SI"/>
              </w:rPr>
              <w:fldChar w:fldCharType="begin">
                <w:ffData>
                  <w:name w:val="Besedilo43"/>
                  <w:enabled/>
                  <w:calcOnExit w:val="0"/>
                  <w:textInput/>
                </w:ffData>
              </w:fldChar>
            </w:r>
            <w:r w:rsidRPr="00333CB4">
              <w:rPr>
                <w:rFonts w:ascii="Arial" w:eastAsia="Times New Roman" w:hAnsi="Arial" w:cs="Arial"/>
                <w:sz w:val="20"/>
                <w:szCs w:val="20"/>
                <w:lang w:eastAsia="sl-SI"/>
              </w:rPr>
              <w:instrText xml:space="preserve"> FORMTEXT </w:instrText>
            </w:r>
            <w:r w:rsidRPr="00333CB4">
              <w:rPr>
                <w:rFonts w:ascii="Arial" w:eastAsia="Times New Roman" w:hAnsi="Arial" w:cs="Arial"/>
                <w:sz w:val="20"/>
                <w:szCs w:val="20"/>
                <w:lang w:eastAsia="sl-SI"/>
              </w:rPr>
            </w:r>
            <w:r w:rsidRPr="00333CB4">
              <w:rPr>
                <w:rFonts w:ascii="Arial" w:eastAsia="Times New Roman" w:hAnsi="Arial" w:cs="Arial"/>
                <w:sz w:val="20"/>
                <w:szCs w:val="20"/>
                <w:lang w:eastAsia="sl-SI"/>
              </w:rPr>
              <w:fldChar w:fldCharType="separate"/>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sz w:val="20"/>
                <w:szCs w:val="20"/>
                <w:lang w:eastAsia="sl-SI"/>
              </w:rPr>
              <w:fldChar w:fldCharType="end"/>
            </w:r>
          </w:p>
        </w:tc>
        <w:tc>
          <w:tcPr>
            <w:tcW w:w="1818" w:type="dxa"/>
          </w:tcPr>
          <w:p w14:paraId="09E9467F" w14:textId="77777777" w:rsidR="002B5435" w:rsidRPr="00333CB4" w:rsidRDefault="002B5435" w:rsidP="00AF6418">
            <w:pPr>
              <w:tabs>
                <w:tab w:val="center" w:pos="7020"/>
              </w:tabs>
              <w:spacing w:before="60" w:after="60" w:line="240" w:lineRule="auto"/>
              <w:jc w:val="center"/>
              <w:rPr>
                <w:rFonts w:ascii="Arial" w:eastAsia="Times New Roman" w:hAnsi="Arial" w:cs="Arial"/>
                <w:sz w:val="20"/>
                <w:szCs w:val="20"/>
                <w:lang w:eastAsia="sl-SI"/>
              </w:rPr>
            </w:pPr>
          </w:p>
        </w:tc>
        <w:tc>
          <w:tcPr>
            <w:tcW w:w="4581" w:type="dxa"/>
          </w:tcPr>
          <w:p w14:paraId="5542250A" w14:textId="77777777" w:rsidR="002B5435" w:rsidRPr="00333CB4" w:rsidRDefault="002B5435" w:rsidP="00AF6418">
            <w:pPr>
              <w:tabs>
                <w:tab w:val="center" w:pos="7020"/>
              </w:tabs>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 xml:space="preserve">               Podpis pooblaščene osebe: </w:t>
            </w:r>
          </w:p>
        </w:tc>
      </w:tr>
      <w:tr w:rsidR="002B5435" w:rsidRPr="00333CB4" w14:paraId="15FE4933" w14:textId="77777777" w:rsidTr="00AF6418">
        <w:trPr>
          <w:trHeight w:val="483"/>
        </w:trPr>
        <w:tc>
          <w:tcPr>
            <w:tcW w:w="3348" w:type="dxa"/>
          </w:tcPr>
          <w:p w14:paraId="75DBE6CF" w14:textId="77777777" w:rsidR="002B5435" w:rsidRPr="00333CB4" w:rsidRDefault="002B5435" w:rsidP="00AF6418">
            <w:pPr>
              <w:spacing w:before="60" w:after="60" w:line="240" w:lineRule="auto"/>
              <w:rPr>
                <w:rFonts w:ascii="Arial" w:eastAsia="Times New Roman" w:hAnsi="Arial" w:cs="Arial"/>
                <w:sz w:val="20"/>
                <w:szCs w:val="20"/>
                <w:lang w:eastAsia="sl-SI"/>
              </w:rPr>
            </w:pPr>
            <w:r w:rsidRPr="00333CB4">
              <w:rPr>
                <w:rFonts w:ascii="Arial" w:eastAsia="Times New Roman" w:hAnsi="Arial" w:cs="Arial"/>
                <w:sz w:val="20"/>
                <w:szCs w:val="20"/>
                <w:lang w:eastAsia="sl-SI"/>
              </w:rPr>
              <w:t>Datum</w:t>
            </w:r>
            <w:r w:rsidRPr="00333CB4">
              <w:rPr>
                <w:rFonts w:ascii="Arial" w:eastAsia="Times New Roman" w:hAnsi="Arial" w:cs="Arial"/>
                <w:sz w:val="20"/>
                <w:szCs w:val="20"/>
                <w:lang w:eastAsia="sl-SI"/>
              </w:rPr>
              <w:fldChar w:fldCharType="begin">
                <w:ffData>
                  <w:name w:val="Besedilo22"/>
                  <w:enabled/>
                  <w:calcOnExit w:val="0"/>
                  <w:textInput/>
                </w:ffData>
              </w:fldChar>
            </w:r>
            <w:r w:rsidRPr="00333CB4">
              <w:rPr>
                <w:rFonts w:ascii="Arial" w:eastAsia="Times New Roman" w:hAnsi="Arial" w:cs="Arial"/>
                <w:sz w:val="20"/>
                <w:szCs w:val="20"/>
                <w:lang w:eastAsia="sl-SI"/>
              </w:rPr>
              <w:instrText xml:space="preserve"> FORMTEXT </w:instrText>
            </w:r>
            <w:r w:rsidR="001D5147">
              <w:rPr>
                <w:rFonts w:ascii="Arial" w:eastAsia="Times New Roman" w:hAnsi="Arial" w:cs="Arial"/>
                <w:sz w:val="20"/>
                <w:szCs w:val="20"/>
                <w:lang w:eastAsia="sl-SI"/>
              </w:rPr>
            </w:r>
            <w:r w:rsidR="001D5147">
              <w:rPr>
                <w:rFonts w:ascii="Arial" w:eastAsia="Times New Roman" w:hAnsi="Arial" w:cs="Arial"/>
                <w:sz w:val="20"/>
                <w:szCs w:val="20"/>
                <w:lang w:eastAsia="sl-SI"/>
              </w:rPr>
              <w:fldChar w:fldCharType="separate"/>
            </w:r>
            <w:r w:rsidRPr="00333CB4">
              <w:rPr>
                <w:rFonts w:ascii="Arial" w:eastAsia="Times New Roman" w:hAnsi="Arial" w:cs="Arial"/>
                <w:sz w:val="20"/>
                <w:szCs w:val="20"/>
                <w:lang w:eastAsia="sl-SI"/>
              </w:rPr>
              <w:fldChar w:fldCharType="end"/>
            </w:r>
            <w:r w:rsidRPr="00333CB4">
              <w:rPr>
                <w:rFonts w:ascii="Arial" w:eastAsia="Times New Roman" w:hAnsi="Arial" w:cs="Arial"/>
                <w:sz w:val="20"/>
                <w:szCs w:val="20"/>
                <w:lang w:eastAsia="sl-SI"/>
              </w:rPr>
              <w:t xml:space="preserve">: </w:t>
            </w:r>
            <w:r w:rsidRPr="00333CB4">
              <w:rPr>
                <w:rFonts w:ascii="Arial" w:eastAsia="Times New Roman" w:hAnsi="Arial" w:cs="Arial"/>
                <w:sz w:val="20"/>
                <w:szCs w:val="20"/>
                <w:lang w:eastAsia="sl-SI"/>
              </w:rPr>
              <w:fldChar w:fldCharType="begin">
                <w:ffData>
                  <w:name w:val="Besedilo39"/>
                  <w:enabled/>
                  <w:calcOnExit w:val="0"/>
                  <w:textInput/>
                </w:ffData>
              </w:fldChar>
            </w:r>
            <w:r w:rsidRPr="00333CB4">
              <w:rPr>
                <w:rFonts w:ascii="Arial" w:eastAsia="Times New Roman" w:hAnsi="Arial" w:cs="Arial"/>
                <w:sz w:val="20"/>
                <w:szCs w:val="20"/>
                <w:lang w:eastAsia="sl-SI"/>
              </w:rPr>
              <w:instrText xml:space="preserve"> FORMTEXT </w:instrText>
            </w:r>
            <w:r w:rsidRPr="00333CB4">
              <w:rPr>
                <w:rFonts w:ascii="Arial" w:eastAsia="Times New Roman" w:hAnsi="Arial" w:cs="Arial"/>
                <w:sz w:val="20"/>
                <w:szCs w:val="20"/>
                <w:lang w:eastAsia="sl-SI"/>
              </w:rPr>
            </w:r>
            <w:r w:rsidRPr="00333CB4">
              <w:rPr>
                <w:rFonts w:ascii="Arial" w:eastAsia="Times New Roman" w:hAnsi="Arial" w:cs="Arial"/>
                <w:sz w:val="20"/>
                <w:szCs w:val="20"/>
                <w:lang w:eastAsia="sl-SI"/>
              </w:rPr>
              <w:fldChar w:fldCharType="separate"/>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noProof/>
                <w:sz w:val="20"/>
                <w:szCs w:val="20"/>
                <w:lang w:eastAsia="sl-SI"/>
              </w:rPr>
              <w:t> </w:t>
            </w:r>
            <w:r w:rsidRPr="00333CB4">
              <w:rPr>
                <w:rFonts w:ascii="Arial" w:eastAsia="Times New Roman" w:hAnsi="Arial" w:cs="Arial"/>
                <w:sz w:val="20"/>
                <w:szCs w:val="20"/>
                <w:lang w:eastAsia="sl-SI"/>
              </w:rPr>
              <w:fldChar w:fldCharType="end"/>
            </w:r>
            <w:r w:rsidRPr="00333CB4">
              <w:rPr>
                <w:rFonts w:ascii="Arial" w:eastAsia="Times New Roman" w:hAnsi="Arial" w:cs="Arial"/>
                <w:sz w:val="20"/>
                <w:szCs w:val="20"/>
                <w:lang w:eastAsia="sl-SI"/>
              </w:rPr>
              <w:t xml:space="preserve">                           žig</w:t>
            </w:r>
          </w:p>
        </w:tc>
        <w:tc>
          <w:tcPr>
            <w:tcW w:w="1818" w:type="dxa"/>
          </w:tcPr>
          <w:p w14:paraId="1032974D" w14:textId="77777777" w:rsidR="002B5435" w:rsidRPr="00333CB4" w:rsidRDefault="002B5435" w:rsidP="00AF6418">
            <w:pPr>
              <w:spacing w:before="60" w:after="60" w:line="240" w:lineRule="auto"/>
              <w:jc w:val="center"/>
              <w:rPr>
                <w:rFonts w:ascii="Arial" w:eastAsia="Times New Roman" w:hAnsi="Arial" w:cs="Arial"/>
                <w:sz w:val="20"/>
                <w:szCs w:val="20"/>
                <w:lang w:eastAsia="sl-SI"/>
              </w:rPr>
            </w:pPr>
          </w:p>
        </w:tc>
        <w:tc>
          <w:tcPr>
            <w:tcW w:w="4581" w:type="dxa"/>
          </w:tcPr>
          <w:p w14:paraId="7FE32170" w14:textId="77777777" w:rsidR="002B5435" w:rsidRPr="00333CB4" w:rsidRDefault="002B5435" w:rsidP="00AF6418">
            <w:pPr>
              <w:spacing w:before="60" w:after="60" w:line="240" w:lineRule="auto"/>
              <w:jc w:val="center"/>
              <w:rPr>
                <w:rFonts w:ascii="Arial" w:eastAsia="Times New Roman" w:hAnsi="Arial" w:cs="Arial"/>
                <w:sz w:val="20"/>
                <w:szCs w:val="20"/>
                <w:lang w:eastAsia="sl-SI"/>
              </w:rPr>
            </w:pPr>
            <w:r w:rsidRPr="00333CB4">
              <w:rPr>
                <w:rFonts w:ascii="Arial" w:eastAsia="Times New Roman" w:hAnsi="Arial" w:cs="Arial"/>
                <w:sz w:val="20"/>
                <w:szCs w:val="20"/>
                <w:lang w:eastAsia="sl-SI"/>
              </w:rPr>
              <w:t>________________________</w:t>
            </w:r>
          </w:p>
          <w:p w14:paraId="4786B5EE" w14:textId="77777777" w:rsidR="002B5435" w:rsidRPr="00333CB4" w:rsidRDefault="002B5435" w:rsidP="00AF6418">
            <w:pPr>
              <w:spacing w:before="60" w:after="60" w:line="240" w:lineRule="auto"/>
              <w:jc w:val="center"/>
              <w:rPr>
                <w:rFonts w:ascii="Arial" w:eastAsia="Times New Roman" w:hAnsi="Arial" w:cs="Arial"/>
                <w:sz w:val="20"/>
                <w:szCs w:val="20"/>
                <w:lang w:eastAsia="sl-SI"/>
              </w:rPr>
            </w:pPr>
          </w:p>
        </w:tc>
      </w:tr>
    </w:tbl>
    <w:p w14:paraId="574AE5EB" w14:textId="77777777" w:rsidR="002B5435" w:rsidRPr="00333CB4" w:rsidRDefault="002B5435" w:rsidP="002B5435">
      <w:pPr>
        <w:spacing w:after="0" w:line="240" w:lineRule="auto"/>
        <w:jc w:val="both"/>
        <w:rPr>
          <w:rFonts w:ascii="Arial" w:eastAsia="Times New Roman" w:hAnsi="Arial" w:cs="Arial"/>
          <w:sz w:val="20"/>
          <w:szCs w:val="20"/>
          <w:lang w:eastAsia="sl-SI"/>
        </w:rPr>
      </w:pPr>
    </w:p>
    <w:p w14:paraId="46206BFF" w14:textId="4C280C92" w:rsidR="002B5435" w:rsidRPr="00333CB4" w:rsidRDefault="002B5435" w:rsidP="002B5435">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Navodilo: Ponudnik obrazec izpolni in ga datira, žigosa in podpiše. Scan obrazca se v sistemu e-JN naloži v razdelek »</w:t>
      </w:r>
      <w:r w:rsidR="00B71B72">
        <w:rPr>
          <w:rFonts w:ascii="Arial" w:eastAsia="Times New Roman" w:hAnsi="Arial" w:cs="Arial"/>
          <w:sz w:val="20"/>
          <w:szCs w:val="28"/>
        </w:rPr>
        <w:t>Druge priloge</w:t>
      </w:r>
      <w:r w:rsidRPr="00333CB4">
        <w:rPr>
          <w:rFonts w:ascii="Arial" w:eastAsia="Times New Roman" w:hAnsi="Arial" w:cs="Arial"/>
          <w:sz w:val="20"/>
          <w:szCs w:val="28"/>
        </w:rPr>
        <w:t xml:space="preserv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p w14:paraId="2BAB326F" w14:textId="77777777" w:rsidR="00EF24C1" w:rsidRDefault="00EF24C1" w:rsidP="002B5435">
      <w:pPr>
        <w:spacing w:after="0" w:line="260" w:lineRule="atLeast"/>
        <w:rPr>
          <w:rFonts w:ascii="Arial" w:eastAsia="Times New Roman" w:hAnsi="Arial" w:cs="Arial"/>
          <w:b/>
          <w:bCs/>
          <w:sz w:val="20"/>
          <w:szCs w:val="20"/>
        </w:rPr>
      </w:pPr>
    </w:p>
    <w:p w14:paraId="136D5AC0" w14:textId="77777777" w:rsidR="00333CB4" w:rsidRPr="002F4180" w:rsidRDefault="00333CB4" w:rsidP="00333CB4">
      <w:pPr>
        <w:spacing w:after="0" w:line="260" w:lineRule="atLeast"/>
        <w:jc w:val="both"/>
        <w:rPr>
          <w:rFonts w:ascii="Arial" w:eastAsia="Times New Roman" w:hAnsi="Arial" w:cs="Arial"/>
          <w:sz w:val="20"/>
          <w:szCs w:val="20"/>
        </w:rPr>
      </w:pPr>
    </w:p>
    <w:p w14:paraId="45AEC79E" w14:textId="77777777" w:rsidR="00333CB4" w:rsidRPr="002F4180" w:rsidRDefault="00333CB4" w:rsidP="00333CB4">
      <w:pPr>
        <w:spacing w:after="0" w:line="260" w:lineRule="atLeast"/>
        <w:jc w:val="both"/>
        <w:rPr>
          <w:rFonts w:ascii="Arial" w:eastAsia="Times New Roman" w:hAnsi="Arial" w:cs="Arial"/>
          <w:sz w:val="20"/>
          <w:szCs w:val="20"/>
        </w:rPr>
      </w:pPr>
    </w:p>
    <w:p w14:paraId="5D2CDD53" w14:textId="77777777" w:rsidR="00333CB4" w:rsidRPr="002F4180" w:rsidRDefault="00333CB4" w:rsidP="00333CB4">
      <w:pPr>
        <w:spacing w:after="0" w:line="260" w:lineRule="atLeast"/>
        <w:jc w:val="both"/>
        <w:rPr>
          <w:rFonts w:ascii="Arial" w:eastAsia="Times New Roman" w:hAnsi="Arial" w:cs="Arial"/>
          <w:sz w:val="20"/>
          <w:szCs w:val="20"/>
        </w:rPr>
      </w:pPr>
    </w:p>
    <w:p w14:paraId="73BC94B5" w14:textId="3CF2D492" w:rsidR="002F4180" w:rsidRPr="00FB33CC" w:rsidRDefault="002F4180" w:rsidP="001F73DD">
      <w:pPr>
        <w:pStyle w:val="Naslov2"/>
        <w:numPr>
          <w:ilvl w:val="0"/>
          <w:numId w:val="0"/>
        </w:numPr>
        <w:ind w:left="499" w:hanging="357"/>
        <w:jc w:val="center"/>
        <w:rPr>
          <w:rFonts w:cs="Arial"/>
          <w:bCs/>
          <w:szCs w:val="20"/>
          <w:lang w:eastAsia="x-none"/>
        </w:rPr>
      </w:pPr>
      <w:bookmarkStart w:id="273" w:name="_Toc65583440"/>
      <w:r w:rsidRPr="001F73DD">
        <w:rPr>
          <w:rFonts w:cs="Arial"/>
          <w:bCs/>
          <w:szCs w:val="20"/>
          <w:lang w:val="x-none" w:eastAsia="x-none"/>
        </w:rPr>
        <w:t>TERMINSKI PLAN IZVEDBE</w:t>
      </w:r>
      <w:r w:rsidR="00FB33CC">
        <w:rPr>
          <w:rFonts w:cs="Arial"/>
          <w:bCs/>
          <w:szCs w:val="20"/>
          <w:lang w:eastAsia="x-none"/>
        </w:rPr>
        <w:t xml:space="preserve"> IN PLAN OBRAČUNOV</w:t>
      </w:r>
      <w:bookmarkEnd w:id="273"/>
    </w:p>
    <w:p w14:paraId="24A1E921" w14:textId="77777777" w:rsidR="002F4180" w:rsidRPr="002F4180" w:rsidRDefault="002F4180" w:rsidP="002F4180">
      <w:pPr>
        <w:spacing w:after="0" w:line="240" w:lineRule="auto"/>
        <w:jc w:val="center"/>
        <w:rPr>
          <w:rFonts w:ascii="Arial" w:eastAsia="Times New Roman" w:hAnsi="Arial" w:cs="Arial"/>
          <w:sz w:val="20"/>
          <w:szCs w:val="20"/>
          <w:lang w:eastAsia="sl-SI"/>
        </w:rPr>
      </w:pPr>
    </w:p>
    <w:p w14:paraId="727956C0" w14:textId="77777777" w:rsidR="002F4180" w:rsidRPr="002F4180" w:rsidRDefault="002F4180" w:rsidP="002F4180">
      <w:pPr>
        <w:spacing w:after="0" w:line="240" w:lineRule="auto"/>
        <w:jc w:val="center"/>
        <w:rPr>
          <w:rFonts w:ascii="Arial" w:eastAsia="Times New Roman" w:hAnsi="Arial" w:cs="Arial"/>
          <w:sz w:val="20"/>
          <w:szCs w:val="20"/>
          <w:lang w:eastAsia="sl-SI"/>
        </w:rPr>
      </w:pPr>
    </w:p>
    <w:p w14:paraId="3401F3B2" w14:textId="77777777" w:rsidR="002F4180" w:rsidRPr="002F4180" w:rsidRDefault="002F4180" w:rsidP="002F4180">
      <w:pPr>
        <w:spacing w:after="0" w:line="240" w:lineRule="auto"/>
        <w:rPr>
          <w:rFonts w:ascii="Arial" w:eastAsia="Times New Roman" w:hAnsi="Arial" w:cs="Arial"/>
          <w:sz w:val="20"/>
          <w:szCs w:val="20"/>
          <w:lang w:eastAsia="sl-SI"/>
        </w:rPr>
      </w:pPr>
      <w:bookmarkStart w:id="274" w:name="_Hlk63935934"/>
    </w:p>
    <w:p w14:paraId="2652C63C" w14:textId="7C39B306" w:rsidR="002F4180" w:rsidRPr="0098769F" w:rsidRDefault="00FB33CC" w:rsidP="002F4180">
      <w:pPr>
        <w:spacing w:after="0" w:line="240" w:lineRule="auto"/>
        <w:jc w:val="both"/>
        <w:rPr>
          <w:rFonts w:ascii="Arial" w:eastAsia="Times New Roman" w:hAnsi="Arial" w:cs="Arial"/>
          <w:bCs/>
          <w:sz w:val="20"/>
          <w:szCs w:val="20"/>
          <w:lang w:eastAsia="sl-SI"/>
        </w:rPr>
      </w:pPr>
      <w:r w:rsidRPr="00FB33CC">
        <w:rPr>
          <w:rFonts w:ascii="Arial" w:eastAsia="Times New Roman" w:hAnsi="Arial" w:cs="Arial"/>
          <w:bCs/>
          <w:sz w:val="20"/>
          <w:szCs w:val="20"/>
          <w:lang w:eastAsia="sl-SI"/>
        </w:rPr>
        <w:t>Ponudnik mora svoji ponudbi obvezno priložiti terminski plan izvedbe del in plan obračunov, ki je sestavni del pogodbe. Iz terminskega plana mora biti razviden potek del (vrsta, zaporedje in trajanje del)</w:t>
      </w:r>
      <w:r>
        <w:rPr>
          <w:rFonts w:ascii="Arial" w:eastAsia="Times New Roman" w:hAnsi="Arial" w:cs="Arial"/>
          <w:bCs/>
          <w:sz w:val="20"/>
          <w:szCs w:val="20"/>
          <w:lang w:eastAsia="sl-SI"/>
        </w:rPr>
        <w:t>. Ponudnik priloži še plan obračunov, pripravljen glede na terminski plan izvedbe del.</w:t>
      </w:r>
    </w:p>
    <w:p w14:paraId="508BC5EF" w14:textId="4C95D4CE" w:rsidR="002F4180" w:rsidRDefault="002F4180" w:rsidP="002F4180">
      <w:pPr>
        <w:spacing w:after="0" w:line="240" w:lineRule="auto"/>
        <w:jc w:val="both"/>
        <w:rPr>
          <w:rFonts w:ascii="Arial" w:eastAsia="Times New Roman" w:hAnsi="Arial" w:cs="Arial"/>
          <w:bCs/>
          <w:sz w:val="20"/>
          <w:szCs w:val="20"/>
          <w:lang w:eastAsia="sl-SI"/>
        </w:rPr>
      </w:pPr>
    </w:p>
    <w:bookmarkEnd w:id="274"/>
    <w:p w14:paraId="025A8BDA" w14:textId="483AAAC1" w:rsidR="00DC32AA" w:rsidRDefault="00DC32AA" w:rsidP="002F4180">
      <w:pPr>
        <w:tabs>
          <w:tab w:val="left" w:pos="3464"/>
        </w:tabs>
        <w:spacing w:after="0" w:line="240" w:lineRule="auto"/>
        <w:jc w:val="both"/>
        <w:rPr>
          <w:rFonts w:ascii="Arial" w:eastAsia="Times New Roman" w:hAnsi="Arial" w:cs="Arial"/>
          <w:bCs/>
          <w:sz w:val="20"/>
          <w:szCs w:val="20"/>
          <w:lang w:eastAsia="sl-SI"/>
        </w:rPr>
      </w:pPr>
      <w:r w:rsidRPr="00DC32AA">
        <w:rPr>
          <w:rFonts w:ascii="Arial" w:eastAsia="Times New Roman" w:hAnsi="Arial" w:cs="Arial"/>
          <w:bCs/>
          <w:sz w:val="20"/>
          <w:szCs w:val="20"/>
          <w:lang w:eastAsia="sl-SI"/>
        </w:rPr>
        <w:t xml:space="preserve">Terminski plan izvedbe mora upoštevati vse pogodbene aktivnosti do odprave pomanjkljivosti, ugotovljenih na kvalitetnem pregledu ter primopredaje del, ob upoštevanju </w:t>
      </w:r>
      <w:r>
        <w:rPr>
          <w:rFonts w:ascii="Arial" w:eastAsia="Times New Roman" w:hAnsi="Arial" w:cs="Arial"/>
          <w:bCs/>
          <w:sz w:val="20"/>
          <w:szCs w:val="20"/>
          <w:lang w:eastAsia="sl-SI"/>
        </w:rPr>
        <w:t>navedenih rokov:</w:t>
      </w:r>
    </w:p>
    <w:p w14:paraId="1C6BAB40" w14:textId="77777777" w:rsidR="00DC32AA" w:rsidRDefault="00DC32AA" w:rsidP="002F4180">
      <w:pPr>
        <w:tabs>
          <w:tab w:val="left" w:pos="3464"/>
        </w:tabs>
        <w:spacing w:after="0" w:line="240" w:lineRule="auto"/>
        <w:jc w:val="both"/>
        <w:rPr>
          <w:rFonts w:ascii="Arial" w:eastAsia="Times New Roman" w:hAnsi="Arial" w:cs="Arial"/>
          <w:bCs/>
          <w:sz w:val="20"/>
          <w:szCs w:val="20"/>
          <w:lang w:eastAsia="sl-SI"/>
        </w:rPr>
      </w:pPr>
    </w:p>
    <w:p w14:paraId="1D354F5F" w14:textId="66B3D7D3" w:rsidR="002F4180" w:rsidRPr="0098769F" w:rsidRDefault="002F4180" w:rsidP="002F4180">
      <w:pPr>
        <w:tabs>
          <w:tab w:val="left" w:pos="3464"/>
        </w:tabs>
        <w:spacing w:after="0" w:line="240" w:lineRule="auto"/>
        <w:jc w:val="both"/>
        <w:rPr>
          <w:rFonts w:ascii="Arial" w:eastAsia="Times New Roman" w:hAnsi="Arial" w:cs="Arial"/>
          <w:bCs/>
          <w:sz w:val="20"/>
          <w:szCs w:val="20"/>
          <w:lang w:eastAsia="sl-SI"/>
        </w:rPr>
      </w:pPr>
      <w:r w:rsidRPr="0098769F">
        <w:rPr>
          <w:rFonts w:ascii="Arial" w:eastAsia="Times New Roman" w:hAnsi="Arial" w:cs="Arial"/>
          <w:bCs/>
          <w:sz w:val="20"/>
          <w:szCs w:val="20"/>
          <w:lang w:eastAsia="sl-SI"/>
        </w:rPr>
        <w:t xml:space="preserve">- pričetek pogodbenih obveznosti: </w:t>
      </w:r>
      <w:r w:rsidR="00832A4E">
        <w:rPr>
          <w:rFonts w:ascii="Arial" w:eastAsia="Times New Roman" w:hAnsi="Arial" w:cs="Arial"/>
          <w:bCs/>
          <w:sz w:val="20"/>
          <w:szCs w:val="20"/>
          <w:lang w:eastAsia="sl-SI"/>
        </w:rPr>
        <w:t>9</w:t>
      </w:r>
      <w:r w:rsidRPr="0098769F">
        <w:rPr>
          <w:rFonts w:ascii="Arial" w:eastAsia="Times New Roman" w:hAnsi="Arial" w:cs="Arial"/>
          <w:bCs/>
          <w:sz w:val="20"/>
          <w:szCs w:val="20"/>
          <w:lang w:eastAsia="sl-SI"/>
        </w:rPr>
        <w:t>. dan po prijavi začetka gradnje skladno s Pravilnikom o podrobnejši vsebini dokumentacije in obrazcih, povezanih z graditvijo objektov</w:t>
      </w:r>
      <w:r w:rsidR="006D79C5" w:rsidRPr="0098769F">
        <w:rPr>
          <w:rFonts w:ascii="Arial" w:eastAsia="Times New Roman" w:hAnsi="Arial" w:cs="Arial"/>
          <w:bCs/>
          <w:sz w:val="20"/>
          <w:szCs w:val="20"/>
          <w:lang w:eastAsia="sl-SI"/>
        </w:rPr>
        <w:t xml:space="preserve"> (Uradni list RS, št. 36/18, 51/18 – </w:t>
      </w:r>
      <w:proofErr w:type="spellStart"/>
      <w:r w:rsidR="006D79C5" w:rsidRPr="0098769F">
        <w:rPr>
          <w:rFonts w:ascii="Arial" w:eastAsia="Times New Roman" w:hAnsi="Arial" w:cs="Arial"/>
          <w:bCs/>
          <w:sz w:val="20"/>
          <w:szCs w:val="20"/>
          <w:lang w:eastAsia="sl-SI"/>
        </w:rPr>
        <w:t>popr</w:t>
      </w:r>
      <w:proofErr w:type="spellEnd"/>
      <w:r w:rsidR="006D79C5" w:rsidRPr="0098769F">
        <w:rPr>
          <w:rFonts w:ascii="Arial" w:eastAsia="Times New Roman" w:hAnsi="Arial" w:cs="Arial"/>
          <w:bCs/>
          <w:sz w:val="20"/>
          <w:szCs w:val="20"/>
          <w:lang w:eastAsia="sl-SI"/>
        </w:rPr>
        <w:t>. in 197/20)</w:t>
      </w:r>
    </w:p>
    <w:p w14:paraId="60F322EF" w14:textId="77777777" w:rsidR="006D79C5" w:rsidRPr="0098769F" w:rsidRDefault="006D79C5" w:rsidP="002F4180">
      <w:pPr>
        <w:tabs>
          <w:tab w:val="left" w:pos="3464"/>
        </w:tabs>
        <w:spacing w:after="0" w:line="240" w:lineRule="auto"/>
        <w:jc w:val="both"/>
        <w:rPr>
          <w:rFonts w:ascii="Arial" w:eastAsia="Times New Roman" w:hAnsi="Arial" w:cs="Arial"/>
          <w:bCs/>
          <w:sz w:val="20"/>
          <w:szCs w:val="20"/>
          <w:lang w:eastAsia="sl-SI"/>
        </w:rPr>
      </w:pPr>
    </w:p>
    <w:p w14:paraId="2132B86B" w14:textId="3800F29D" w:rsidR="002F4180" w:rsidRPr="0098769F" w:rsidRDefault="002F4180" w:rsidP="002F418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98769F">
        <w:rPr>
          <w:rFonts w:ascii="Arial" w:eastAsia="Times New Roman" w:hAnsi="Arial" w:cs="Arial"/>
          <w:bCs/>
          <w:sz w:val="20"/>
          <w:szCs w:val="20"/>
          <w:lang w:eastAsia="sl-SI"/>
        </w:rPr>
        <w:t xml:space="preserve">- zaključek vseh pogodbenih obveznosti: </w:t>
      </w:r>
      <w:r w:rsidR="00832A4E" w:rsidRPr="00832A4E">
        <w:rPr>
          <w:rFonts w:ascii="Arial" w:eastAsia="Times New Roman" w:hAnsi="Arial" w:cs="Arial"/>
          <w:bCs/>
          <w:sz w:val="20"/>
          <w:szCs w:val="20"/>
          <w:lang w:eastAsia="sl-SI"/>
        </w:rPr>
        <w:t>v</w:t>
      </w:r>
      <w:r w:rsidR="00832A4E">
        <w:rPr>
          <w:rFonts w:ascii="Arial" w:eastAsia="Times New Roman" w:hAnsi="Arial" w:cs="Arial"/>
          <w:bCs/>
          <w:sz w:val="20"/>
          <w:szCs w:val="20"/>
          <w:lang w:eastAsia="sl-SI"/>
        </w:rPr>
        <w:t xml:space="preserve"> roku</w:t>
      </w:r>
      <w:r w:rsidR="00832A4E" w:rsidRPr="00832A4E">
        <w:rPr>
          <w:rFonts w:ascii="Arial" w:eastAsia="Times New Roman" w:hAnsi="Arial" w:cs="Arial"/>
          <w:bCs/>
          <w:sz w:val="20"/>
          <w:szCs w:val="20"/>
          <w:lang w:eastAsia="sl-SI"/>
        </w:rPr>
        <w:t xml:space="preserve"> 450 (</w:t>
      </w:r>
      <w:proofErr w:type="spellStart"/>
      <w:r w:rsidR="00832A4E" w:rsidRPr="00832A4E">
        <w:rPr>
          <w:rFonts w:ascii="Arial" w:eastAsia="Times New Roman" w:hAnsi="Arial" w:cs="Arial"/>
          <w:bCs/>
          <w:sz w:val="20"/>
          <w:szCs w:val="20"/>
          <w:lang w:eastAsia="sl-SI"/>
        </w:rPr>
        <w:t>štiristopetdeset</w:t>
      </w:r>
      <w:proofErr w:type="spellEnd"/>
      <w:r w:rsidR="00832A4E" w:rsidRPr="00832A4E">
        <w:rPr>
          <w:rFonts w:ascii="Arial" w:eastAsia="Times New Roman" w:hAnsi="Arial" w:cs="Arial"/>
          <w:bCs/>
          <w:sz w:val="20"/>
          <w:szCs w:val="20"/>
          <w:lang w:eastAsia="sl-SI"/>
        </w:rPr>
        <w:t>) koledarskih dneh, šteto od dneva prijave začetka gradnje.</w:t>
      </w:r>
    </w:p>
    <w:p w14:paraId="31D9B099" w14:textId="77777777" w:rsidR="002F4180" w:rsidRPr="0098769F" w:rsidRDefault="002F4180" w:rsidP="002F418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x-none"/>
        </w:rPr>
      </w:pPr>
    </w:p>
    <w:p w14:paraId="07589B40" w14:textId="77777777" w:rsidR="002F4180" w:rsidRPr="002F4180" w:rsidRDefault="002F4180" w:rsidP="002F4180">
      <w:pPr>
        <w:spacing w:after="0" w:line="240" w:lineRule="auto"/>
        <w:jc w:val="both"/>
        <w:rPr>
          <w:rFonts w:ascii="Arial" w:eastAsia="Times New Roman" w:hAnsi="Arial" w:cs="Arial"/>
          <w:b/>
          <w:sz w:val="20"/>
          <w:szCs w:val="20"/>
          <w:lang w:eastAsia="sl-SI"/>
        </w:rPr>
      </w:pPr>
    </w:p>
    <w:p w14:paraId="6D48AC88" w14:textId="77777777" w:rsidR="002F4180" w:rsidRPr="002F4180" w:rsidRDefault="002F4180" w:rsidP="002F4180">
      <w:pPr>
        <w:tabs>
          <w:tab w:val="left" w:pos="3464"/>
        </w:tabs>
        <w:spacing w:after="0" w:line="240" w:lineRule="auto"/>
        <w:jc w:val="both"/>
        <w:rPr>
          <w:rFonts w:ascii="Arial" w:eastAsia="Times New Roman" w:hAnsi="Arial" w:cs="Arial"/>
          <w:sz w:val="20"/>
          <w:szCs w:val="20"/>
          <w:lang w:eastAsia="sl-SI"/>
        </w:rPr>
      </w:pPr>
    </w:p>
    <w:p w14:paraId="180FC5C9" w14:textId="77777777" w:rsidR="002F4180" w:rsidRPr="002F4180" w:rsidRDefault="002F4180" w:rsidP="002F4180">
      <w:pPr>
        <w:tabs>
          <w:tab w:val="left" w:pos="3464"/>
        </w:tabs>
        <w:spacing w:after="0" w:line="240" w:lineRule="auto"/>
        <w:jc w:val="both"/>
        <w:rPr>
          <w:rFonts w:ascii="Arial" w:eastAsia="Times New Roman" w:hAnsi="Arial" w:cs="Arial"/>
          <w:sz w:val="20"/>
          <w:szCs w:val="20"/>
          <w:lang w:eastAsia="sl-SI"/>
        </w:rPr>
      </w:pPr>
    </w:p>
    <w:p w14:paraId="3023648C" w14:textId="77777777" w:rsidR="002F4180" w:rsidRPr="002F4180" w:rsidRDefault="002F4180" w:rsidP="002F4180">
      <w:pPr>
        <w:tabs>
          <w:tab w:val="left" w:pos="3464"/>
        </w:tabs>
        <w:spacing w:after="0" w:line="240" w:lineRule="auto"/>
        <w:jc w:val="both"/>
        <w:rPr>
          <w:rFonts w:ascii="Arial" w:eastAsia="Times New Roman" w:hAnsi="Arial" w:cs="Arial"/>
          <w:b/>
          <w:sz w:val="20"/>
          <w:szCs w:val="20"/>
          <w:lang w:eastAsia="sl-SI"/>
        </w:rPr>
      </w:pPr>
    </w:p>
    <w:p w14:paraId="58D50EFF" w14:textId="77777777" w:rsidR="002F4180" w:rsidRPr="002F4180" w:rsidRDefault="002F4180" w:rsidP="002F418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0AD3910" w14:textId="77777777" w:rsidR="002F4180" w:rsidRPr="002F4180" w:rsidRDefault="002F4180" w:rsidP="002F418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072C7EC" w14:textId="77777777" w:rsidR="002F4180" w:rsidRPr="002F4180" w:rsidRDefault="002F4180" w:rsidP="002F418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7BE9787" w14:textId="77777777" w:rsidR="002F4180" w:rsidRPr="002F4180" w:rsidRDefault="002F4180" w:rsidP="002F4180">
      <w:pPr>
        <w:spacing w:after="0" w:line="240" w:lineRule="auto"/>
        <w:rPr>
          <w:rFonts w:ascii="Arial" w:eastAsia="Times New Roman" w:hAnsi="Arial" w:cs="Arial"/>
          <w:sz w:val="20"/>
          <w:szCs w:val="20"/>
          <w:lang w:eastAsia="sl-SI"/>
        </w:rPr>
      </w:pPr>
    </w:p>
    <w:p w14:paraId="1D33ACB2" w14:textId="77777777" w:rsidR="00333CB4" w:rsidRPr="002F4180" w:rsidRDefault="00333CB4" w:rsidP="00333CB4">
      <w:pPr>
        <w:spacing w:after="0" w:line="260" w:lineRule="atLeast"/>
        <w:jc w:val="both"/>
        <w:rPr>
          <w:rFonts w:ascii="Arial" w:eastAsia="Times New Roman" w:hAnsi="Arial" w:cs="Arial"/>
          <w:sz w:val="20"/>
          <w:szCs w:val="20"/>
        </w:rPr>
      </w:pPr>
    </w:p>
    <w:p w14:paraId="6274DF96" w14:textId="77777777" w:rsidR="00333CB4" w:rsidRPr="002F4180" w:rsidRDefault="00333CB4" w:rsidP="00333CB4">
      <w:pPr>
        <w:spacing w:after="0" w:line="260" w:lineRule="atLeast"/>
        <w:jc w:val="both"/>
        <w:rPr>
          <w:rFonts w:ascii="Arial" w:eastAsia="Times New Roman" w:hAnsi="Arial" w:cs="Arial"/>
          <w:sz w:val="20"/>
          <w:szCs w:val="20"/>
        </w:rPr>
      </w:pPr>
    </w:p>
    <w:p w14:paraId="38B25CCD" w14:textId="77777777" w:rsidR="00333CB4" w:rsidRPr="002F4180" w:rsidRDefault="00333CB4" w:rsidP="00333CB4">
      <w:pPr>
        <w:spacing w:after="0" w:line="260" w:lineRule="atLeast"/>
        <w:jc w:val="both"/>
        <w:rPr>
          <w:rFonts w:ascii="Arial" w:eastAsia="Times New Roman" w:hAnsi="Arial" w:cs="Arial"/>
          <w:sz w:val="20"/>
          <w:szCs w:val="20"/>
        </w:rPr>
      </w:pPr>
    </w:p>
    <w:p w14:paraId="2D9F001D" w14:textId="77777777" w:rsidR="00333CB4" w:rsidRPr="002F4180" w:rsidRDefault="00333CB4" w:rsidP="00333CB4">
      <w:pPr>
        <w:spacing w:after="0" w:line="260" w:lineRule="atLeast"/>
        <w:jc w:val="both"/>
        <w:rPr>
          <w:rFonts w:ascii="Arial" w:eastAsia="Times New Roman" w:hAnsi="Arial" w:cs="Arial"/>
          <w:sz w:val="20"/>
          <w:szCs w:val="20"/>
        </w:rPr>
      </w:pPr>
    </w:p>
    <w:p w14:paraId="47D411A1" w14:textId="77777777" w:rsidR="00333CB4" w:rsidRPr="002F4180" w:rsidRDefault="00333CB4" w:rsidP="00333CB4">
      <w:pPr>
        <w:spacing w:after="0" w:line="260" w:lineRule="atLeast"/>
        <w:jc w:val="both"/>
        <w:rPr>
          <w:rFonts w:ascii="Arial" w:eastAsia="Times New Roman" w:hAnsi="Arial" w:cs="Arial"/>
          <w:sz w:val="20"/>
          <w:szCs w:val="20"/>
        </w:rPr>
      </w:pPr>
    </w:p>
    <w:p w14:paraId="2DB53710" w14:textId="77777777" w:rsidR="00333CB4" w:rsidRPr="002F4180" w:rsidRDefault="00333CB4" w:rsidP="00333CB4">
      <w:pPr>
        <w:spacing w:after="0" w:line="260" w:lineRule="atLeast"/>
        <w:jc w:val="both"/>
        <w:rPr>
          <w:rFonts w:ascii="Arial" w:eastAsia="Times New Roman" w:hAnsi="Arial" w:cs="Arial"/>
          <w:sz w:val="20"/>
          <w:szCs w:val="20"/>
        </w:rPr>
      </w:pPr>
    </w:p>
    <w:p w14:paraId="1C0E3808" w14:textId="107115A3" w:rsidR="00333CB4" w:rsidRDefault="00333CB4" w:rsidP="00333CB4">
      <w:pPr>
        <w:spacing w:after="0" w:line="260" w:lineRule="atLeast"/>
        <w:jc w:val="both"/>
        <w:rPr>
          <w:rFonts w:ascii="Arial" w:eastAsia="Times New Roman" w:hAnsi="Arial" w:cs="Arial"/>
          <w:sz w:val="20"/>
          <w:szCs w:val="20"/>
        </w:rPr>
      </w:pPr>
    </w:p>
    <w:p w14:paraId="5D57D911" w14:textId="0E2F4CA0" w:rsidR="006D79C5" w:rsidRDefault="006D79C5" w:rsidP="00333CB4">
      <w:pPr>
        <w:spacing w:after="0" w:line="260" w:lineRule="atLeast"/>
        <w:jc w:val="both"/>
        <w:rPr>
          <w:rFonts w:ascii="Arial" w:eastAsia="Times New Roman" w:hAnsi="Arial" w:cs="Arial"/>
          <w:sz w:val="20"/>
          <w:szCs w:val="20"/>
        </w:rPr>
      </w:pPr>
    </w:p>
    <w:p w14:paraId="479B5BBC" w14:textId="2E1B0B52" w:rsidR="006D79C5" w:rsidRDefault="006D79C5" w:rsidP="00333CB4">
      <w:pPr>
        <w:spacing w:after="0" w:line="260" w:lineRule="atLeast"/>
        <w:jc w:val="both"/>
        <w:rPr>
          <w:rFonts w:ascii="Arial" w:eastAsia="Times New Roman" w:hAnsi="Arial" w:cs="Arial"/>
          <w:sz w:val="20"/>
          <w:szCs w:val="20"/>
        </w:rPr>
      </w:pPr>
    </w:p>
    <w:p w14:paraId="4503F2B9" w14:textId="43836FEF" w:rsidR="006D79C5" w:rsidRDefault="006D79C5" w:rsidP="00333CB4">
      <w:pPr>
        <w:spacing w:after="0" w:line="260" w:lineRule="atLeast"/>
        <w:jc w:val="both"/>
        <w:rPr>
          <w:rFonts w:ascii="Arial" w:eastAsia="Times New Roman" w:hAnsi="Arial" w:cs="Arial"/>
          <w:sz w:val="20"/>
          <w:szCs w:val="20"/>
        </w:rPr>
      </w:pPr>
    </w:p>
    <w:p w14:paraId="2469FDAA" w14:textId="1135346F" w:rsidR="006D79C5" w:rsidRDefault="006D79C5" w:rsidP="00333CB4">
      <w:pPr>
        <w:spacing w:after="0" w:line="260" w:lineRule="atLeast"/>
        <w:jc w:val="both"/>
        <w:rPr>
          <w:rFonts w:ascii="Arial" w:eastAsia="Times New Roman" w:hAnsi="Arial" w:cs="Arial"/>
          <w:sz w:val="20"/>
          <w:szCs w:val="20"/>
        </w:rPr>
      </w:pPr>
    </w:p>
    <w:p w14:paraId="50466AD2" w14:textId="1263FCCE" w:rsidR="00333CB4" w:rsidRDefault="00333CB4" w:rsidP="00333CB4">
      <w:pPr>
        <w:spacing w:after="0" w:line="260" w:lineRule="atLeast"/>
        <w:jc w:val="both"/>
        <w:rPr>
          <w:rFonts w:ascii="Arial" w:eastAsia="Times New Roman" w:hAnsi="Arial" w:cs="Arial"/>
          <w:sz w:val="20"/>
          <w:szCs w:val="28"/>
        </w:rPr>
      </w:pPr>
    </w:p>
    <w:p w14:paraId="7CAC9472" w14:textId="03C7CB4F" w:rsidR="00897A7B" w:rsidRDefault="00897A7B" w:rsidP="00333CB4">
      <w:pPr>
        <w:spacing w:after="0" w:line="260" w:lineRule="atLeast"/>
        <w:jc w:val="both"/>
        <w:rPr>
          <w:rFonts w:ascii="Arial" w:eastAsia="Times New Roman" w:hAnsi="Arial" w:cs="Arial"/>
          <w:sz w:val="20"/>
          <w:szCs w:val="28"/>
        </w:rPr>
      </w:pPr>
    </w:p>
    <w:p w14:paraId="22CF4CC6" w14:textId="05C10ED1" w:rsidR="00897A7B" w:rsidRDefault="00897A7B" w:rsidP="00333CB4">
      <w:pPr>
        <w:spacing w:after="0" w:line="260" w:lineRule="atLeast"/>
        <w:jc w:val="both"/>
        <w:rPr>
          <w:rFonts w:ascii="Arial" w:eastAsia="Times New Roman" w:hAnsi="Arial" w:cs="Arial"/>
          <w:sz w:val="20"/>
          <w:szCs w:val="28"/>
        </w:rPr>
      </w:pPr>
    </w:p>
    <w:p w14:paraId="5A6214F5" w14:textId="7FCADB35" w:rsidR="00897A7B" w:rsidRDefault="00897A7B" w:rsidP="00333CB4">
      <w:pPr>
        <w:spacing w:after="0" w:line="260" w:lineRule="atLeast"/>
        <w:jc w:val="both"/>
        <w:rPr>
          <w:rFonts w:ascii="Arial" w:eastAsia="Times New Roman" w:hAnsi="Arial" w:cs="Arial"/>
          <w:sz w:val="20"/>
          <w:szCs w:val="28"/>
        </w:rPr>
      </w:pPr>
    </w:p>
    <w:p w14:paraId="24488926" w14:textId="0DC24B41" w:rsidR="00897A7B" w:rsidRDefault="00897A7B" w:rsidP="00333CB4">
      <w:pPr>
        <w:spacing w:after="0" w:line="260" w:lineRule="atLeast"/>
        <w:jc w:val="both"/>
        <w:rPr>
          <w:rFonts w:ascii="Arial" w:eastAsia="Times New Roman" w:hAnsi="Arial" w:cs="Arial"/>
          <w:sz w:val="20"/>
          <w:szCs w:val="28"/>
        </w:rPr>
      </w:pPr>
    </w:p>
    <w:p w14:paraId="71CDA4EC" w14:textId="793CE74B" w:rsidR="00897A7B" w:rsidRDefault="00897A7B" w:rsidP="00333CB4">
      <w:pPr>
        <w:spacing w:after="0" w:line="260" w:lineRule="atLeast"/>
        <w:jc w:val="both"/>
        <w:rPr>
          <w:rFonts w:ascii="Arial" w:eastAsia="Times New Roman" w:hAnsi="Arial" w:cs="Arial"/>
          <w:sz w:val="20"/>
          <w:szCs w:val="28"/>
        </w:rPr>
      </w:pPr>
    </w:p>
    <w:p w14:paraId="3082284D" w14:textId="0C50D5C9" w:rsidR="00897A7B" w:rsidRDefault="00897A7B" w:rsidP="00333CB4">
      <w:pPr>
        <w:spacing w:after="0" w:line="260" w:lineRule="atLeast"/>
        <w:jc w:val="both"/>
        <w:rPr>
          <w:rFonts w:ascii="Arial" w:eastAsia="Times New Roman" w:hAnsi="Arial" w:cs="Arial"/>
          <w:sz w:val="20"/>
          <w:szCs w:val="28"/>
        </w:rPr>
      </w:pPr>
    </w:p>
    <w:p w14:paraId="22DCAC65" w14:textId="32C7D5A0" w:rsidR="0066687C" w:rsidRDefault="0066687C" w:rsidP="0066687C">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Ponudnik </w:t>
      </w:r>
      <w:r>
        <w:rPr>
          <w:rFonts w:ascii="Arial" w:eastAsia="Times New Roman" w:hAnsi="Arial" w:cs="Arial"/>
          <w:sz w:val="20"/>
          <w:szCs w:val="28"/>
        </w:rPr>
        <w:t xml:space="preserve">v sistem e-JN naloži podpisan, datiran in žigosan terminski plan izvedbe. </w:t>
      </w:r>
      <w:r w:rsidRPr="00333CB4">
        <w:rPr>
          <w:rFonts w:ascii="Arial" w:eastAsia="Times New Roman" w:hAnsi="Arial" w:cs="Arial"/>
          <w:sz w:val="20"/>
          <w:szCs w:val="28"/>
        </w:rPr>
        <w:t xml:space="preserve">Scan obrazca se naloži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p w14:paraId="375B2F0C" w14:textId="4028A39F" w:rsidR="001C36E2" w:rsidRDefault="001C36E2" w:rsidP="0066687C">
      <w:pPr>
        <w:spacing w:after="0" w:line="260" w:lineRule="atLeast"/>
        <w:jc w:val="both"/>
        <w:rPr>
          <w:rFonts w:ascii="Arial" w:eastAsia="Times New Roman" w:hAnsi="Arial" w:cs="Arial"/>
          <w:sz w:val="20"/>
          <w:szCs w:val="28"/>
        </w:rPr>
      </w:pPr>
    </w:p>
    <w:p w14:paraId="7BCC5BC6" w14:textId="69E9C65F" w:rsidR="001C36E2" w:rsidRDefault="001C36E2" w:rsidP="0066687C">
      <w:pPr>
        <w:spacing w:after="0" w:line="260" w:lineRule="atLeast"/>
        <w:jc w:val="both"/>
        <w:rPr>
          <w:rFonts w:ascii="Arial" w:eastAsia="Times New Roman" w:hAnsi="Arial" w:cs="Arial"/>
          <w:sz w:val="20"/>
          <w:szCs w:val="28"/>
        </w:rPr>
      </w:pPr>
    </w:p>
    <w:p w14:paraId="4217859A" w14:textId="354A9183" w:rsidR="001C36E2" w:rsidRPr="001F73DD" w:rsidRDefault="001C36E2" w:rsidP="001F73DD">
      <w:pPr>
        <w:pStyle w:val="Naslov2"/>
        <w:numPr>
          <w:ilvl w:val="0"/>
          <w:numId w:val="0"/>
        </w:numPr>
        <w:ind w:left="499" w:hanging="357"/>
        <w:jc w:val="center"/>
        <w:rPr>
          <w:rFonts w:cs="Arial"/>
          <w:szCs w:val="28"/>
        </w:rPr>
      </w:pPr>
      <w:bookmarkStart w:id="275" w:name="_Toc65583441"/>
      <w:r w:rsidRPr="001F73DD">
        <w:rPr>
          <w:rFonts w:cs="Arial"/>
          <w:szCs w:val="28"/>
        </w:rPr>
        <w:t>CENIK KALKULATIVNIH ELEMENTOV</w:t>
      </w:r>
      <w:bookmarkEnd w:id="275"/>
    </w:p>
    <w:p w14:paraId="463A1748" w14:textId="3D9C013E" w:rsidR="001C36E2" w:rsidRDefault="001C36E2" w:rsidP="0066687C">
      <w:pPr>
        <w:spacing w:after="0" w:line="260" w:lineRule="atLeast"/>
        <w:jc w:val="both"/>
        <w:rPr>
          <w:rFonts w:ascii="Arial" w:eastAsia="Times New Roman" w:hAnsi="Arial" w:cs="Arial"/>
          <w:sz w:val="20"/>
          <w:szCs w:val="28"/>
        </w:rPr>
      </w:pPr>
    </w:p>
    <w:p w14:paraId="24E88A6E" w14:textId="08136ED0" w:rsidR="001C36E2" w:rsidRDefault="001C36E2" w:rsidP="0066687C">
      <w:pPr>
        <w:spacing w:after="0" w:line="260" w:lineRule="atLeast"/>
        <w:jc w:val="both"/>
        <w:rPr>
          <w:rFonts w:ascii="Arial" w:eastAsia="Times New Roman" w:hAnsi="Arial" w:cs="Arial"/>
          <w:sz w:val="20"/>
          <w:szCs w:val="28"/>
        </w:rPr>
      </w:pPr>
    </w:p>
    <w:p w14:paraId="6C8ED4A9" w14:textId="7D005148" w:rsidR="001C36E2" w:rsidRDefault="001C36E2" w:rsidP="0066687C">
      <w:pPr>
        <w:spacing w:after="0" w:line="260" w:lineRule="atLeast"/>
        <w:jc w:val="both"/>
        <w:rPr>
          <w:rFonts w:ascii="Arial" w:eastAsia="Times New Roman" w:hAnsi="Arial" w:cs="Arial"/>
          <w:sz w:val="20"/>
          <w:szCs w:val="28"/>
        </w:rPr>
      </w:pPr>
      <w:r>
        <w:rPr>
          <w:rFonts w:ascii="Arial" w:eastAsia="Times New Roman" w:hAnsi="Arial" w:cs="Arial"/>
          <w:sz w:val="20"/>
          <w:szCs w:val="28"/>
        </w:rPr>
        <w:t xml:space="preserve">Ponudnik priloži cenike materialov, mehanizacije, polizdelkov in </w:t>
      </w:r>
      <w:proofErr w:type="spellStart"/>
      <w:r>
        <w:rPr>
          <w:rFonts w:ascii="Arial" w:eastAsia="Times New Roman" w:hAnsi="Arial" w:cs="Arial"/>
          <w:sz w:val="20"/>
          <w:szCs w:val="28"/>
        </w:rPr>
        <w:t>kalkulativne</w:t>
      </w:r>
      <w:proofErr w:type="spellEnd"/>
      <w:r>
        <w:rPr>
          <w:rFonts w:ascii="Arial" w:eastAsia="Times New Roman" w:hAnsi="Arial" w:cs="Arial"/>
          <w:sz w:val="20"/>
          <w:szCs w:val="28"/>
        </w:rPr>
        <w:t xml:space="preserve"> osnove za plače.</w:t>
      </w:r>
    </w:p>
    <w:p w14:paraId="0258225A" w14:textId="0A2A83A8" w:rsidR="001C36E2" w:rsidRDefault="001C36E2" w:rsidP="0066687C">
      <w:pPr>
        <w:spacing w:after="0" w:line="260" w:lineRule="atLeast"/>
        <w:jc w:val="both"/>
        <w:rPr>
          <w:rFonts w:ascii="Arial" w:eastAsia="Times New Roman" w:hAnsi="Arial" w:cs="Arial"/>
          <w:sz w:val="20"/>
          <w:szCs w:val="28"/>
        </w:rPr>
      </w:pPr>
    </w:p>
    <w:p w14:paraId="1C0976EA" w14:textId="32239FEE" w:rsidR="001C36E2" w:rsidRDefault="001C36E2" w:rsidP="0066687C">
      <w:pPr>
        <w:spacing w:after="0" w:line="260" w:lineRule="atLeast"/>
        <w:jc w:val="both"/>
        <w:rPr>
          <w:rFonts w:ascii="Arial" w:eastAsia="Times New Roman" w:hAnsi="Arial" w:cs="Arial"/>
          <w:sz w:val="20"/>
          <w:szCs w:val="28"/>
        </w:rPr>
      </w:pPr>
    </w:p>
    <w:p w14:paraId="1BBB2925" w14:textId="76262AB2" w:rsidR="001C36E2" w:rsidRDefault="001C36E2" w:rsidP="0066687C">
      <w:pPr>
        <w:spacing w:after="0" w:line="260" w:lineRule="atLeast"/>
        <w:jc w:val="both"/>
        <w:rPr>
          <w:rFonts w:ascii="Arial" w:eastAsia="Times New Roman" w:hAnsi="Arial" w:cs="Arial"/>
          <w:sz w:val="20"/>
          <w:szCs w:val="28"/>
        </w:rPr>
      </w:pPr>
    </w:p>
    <w:p w14:paraId="3140E457" w14:textId="2184AE9B" w:rsidR="001C36E2" w:rsidRDefault="001C36E2" w:rsidP="0066687C">
      <w:pPr>
        <w:spacing w:after="0" w:line="260" w:lineRule="atLeast"/>
        <w:jc w:val="both"/>
        <w:rPr>
          <w:rFonts w:ascii="Arial" w:eastAsia="Times New Roman" w:hAnsi="Arial" w:cs="Arial"/>
          <w:sz w:val="20"/>
          <w:szCs w:val="28"/>
        </w:rPr>
      </w:pPr>
    </w:p>
    <w:p w14:paraId="7A2B3158" w14:textId="6610F048" w:rsidR="001C36E2" w:rsidRDefault="001C36E2" w:rsidP="0066687C">
      <w:pPr>
        <w:spacing w:after="0" w:line="260" w:lineRule="atLeast"/>
        <w:jc w:val="both"/>
        <w:rPr>
          <w:rFonts w:ascii="Arial" w:eastAsia="Times New Roman" w:hAnsi="Arial" w:cs="Arial"/>
          <w:sz w:val="20"/>
          <w:szCs w:val="28"/>
        </w:rPr>
      </w:pPr>
    </w:p>
    <w:p w14:paraId="32DEE8FA" w14:textId="2C9C8B19" w:rsidR="001C36E2" w:rsidRDefault="001C36E2" w:rsidP="0066687C">
      <w:pPr>
        <w:spacing w:after="0" w:line="260" w:lineRule="atLeast"/>
        <w:jc w:val="both"/>
        <w:rPr>
          <w:rFonts w:ascii="Arial" w:eastAsia="Times New Roman" w:hAnsi="Arial" w:cs="Arial"/>
          <w:sz w:val="20"/>
          <w:szCs w:val="28"/>
        </w:rPr>
      </w:pPr>
    </w:p>
    <w:p w14:paraId="0C91147A" w14:textId="34CB505B" w:rsidR="001C36E2" w:rsidRDefault="001C36E2" w:rsidP="0066687C">
      <w:pPr>
        <w:spacing w:after="0" w:line="260" w:lineRule="atLeast"/>
        <w:jc w:val="both"/>
        <w:rPr>
          <w:rFonts w:ascii="Arial" w:eastAsia="Times New Roman" w:hAnsi="Arial" w:cs="Arial"/>
          <w:sz w:val="20"/>
          <w:szCs w:val="28"/>
        </w:rPr>
      </w:pPr>
    </w:p>
    <w:p w14:paraId="76D68A32" w14:textId="1F80A9E2" w:rsidR="001C36E2" w:rsidRDefault="001C36E2" w:rsidP="0066687C">
      <w:pPr>
        <w:spacing w:after="0" w:line="260" w:lineRule="atLeast"/>
        <w:jc w:val="both"/>
        <w:rPr>
          <w:rFonts w:ascii="Arial" w:eastAsia="Times New Roman" w:hAnsi="Arial" w:cs="Arial"/>
          <w:sz w:val="20"/>
          <w:szCs w:val="28"/>
        </w:rPr>
      </w:pPr>
    </w:p>
    <w:p w14:paraId="2602178C" w14:textId="394E2489" w:rsidR="001C36E2" w:rsidRDefault="001C36E2" w:rsidP="0066687C">
      <w:pPr>
        <w:spacing w:after="0" w:line="260" w:lineRule="atLeast"/>
        <w:jc w:val="both"/>
        <w:rPr>
          <w:rFonts w:ascii="Arial" w:eastAsia="Times New Roman" w:hAnsi="Arial" w:cs="Arial"/>
          <w:sz w:val="20"/>
          <w:szCs w:val="28"/>
        </w:rPr>
      </w:pPr>
    </w:p>
    <w:p w14:paraId="05DC6AF9" w14:textId="740085B5" w:rsidR="001C36E2" w:rsidRDefault="001C36E2" w:rsidP="0066687C">
      <w:pPr>
        <w:spacing w:after="0" w:line="260" w:lineRule="atLeast"/>
        <w:jc w:val="both"/>
        <w:rPr>
          <w:rFonts w:ascii="Arial" w:eastAsia="Times New Roman" w:hAnsi="Arial" w:cs="Arial"/>
          <w:sz w:val="20"/>
          <w:szCs w:val="28"/>
        </w:rPr>
      </w:pPr>
    </w:p>
    <w:p w14:paraId="531653E2" w14:textId="1A9CEAEF" w:rsidR="001C36E2" w:rsidRDefault="001C36E2" w:rsidP="0066687C">
      <w:pPr>
        <w:spacing w:after="0" w:line="260" w:lineRule="atLeast"/>
        <w:jc w:val="both"/>
        <w:rPr>
          <w:rFonts w:ascii="Arial" w:eastAsia="Times New Roman" w:hAnsi="Arial" w:cs="Arial"/>
          <w:sz w:val="20"/>
          <w:szCs w:val="28"/>
        </w:rPr>
      </w:pPr>
    </w:p>
    <w:p w14:paraId="10ED8089" w14:textId="0268B39B" w:rsidR="001C36E2" w:rsidRDefault="001C36E2" w:rsidP="0066687C">
      <w:pPr>
        <w:spacing w:after="0" w:line="260" w:lineRule="atLeast"/>
        <w:jc w:val="both"/>
        <w:rPr>
          <w:rFonts w:ascii="Arial" w:eastAsia="Times New Roman" w:hAnsi="Arial" w:cs="Arial"/>
          <w:sz w:val="20"/>
          <w:szCs w:val="28"/>
        </w:rPr>
      </w:pPr>
    </w:p>
    <w:p w14:paraId="05BEFEC1" w14:textId="0B3FE37F" w:rsidR="001C36E2" w:rsidRDefault="001C36E2" w:rsidP="0066687C">
      <w:pPr>
        <w:spacing w:after="0" w:line="260" w:lineRule="atLeast"/>
        <w:jc w:val="both"/>
        <w:rPr>
          <w:rFonts w:ascii="Arial" w:eastAsia="Times New Roman" w:hAnsi="Arial" w:cs="Arial"/>
          <w:sz w:val="20"/>
          <w:szCs w:val="28"/>
        </w:rPr>
      </w:pPr>
    </w:p>
    <w:p w14:paraId="2D073E25" w14:textId="09E7D2D0" w:rsidR="001C36E2" w:rsidRDefault="001C36E2" w:rsidP="0066687C">
      <w:pPr>
        <w:spacing w:after="0" w:line="260" w:lineRule="atLeast"/>
        <w:jc w:val="both"/>
        <w:rPr>
          <w:rFonts w:ascii="Arial" w:eastAsia="Times New Roman" w:hAnsi="Arial" w:cs="Arial"/>
          <w:sz w:val="20"/>
          <w:szCs w:val="28"/>
        </w:rPr>
      </w:pPr>
    </w:p>
    <w:p w14:paraId="1D8F1915" w14:textId="15C1F1DB" w:rsidR="001C36E2" w:rsidRDefault="001C36E2" w:rsidP="0066687C">
      <w:pPr>
        <w:spacing w:after="0" w:line="260" w:lineRule="atLeast"/>
        <w:jc w:val="both"/>
        <w:rPr>
          <w:rFonts w:ascii="Arial" w:eastAsia="Times New Roman" w:hAnsi="Arial" w:cs="Arial"/>
          <w:sz w:val="20"/>
          <w:szCs w:val="28"/>
        </w:rPr>
      </w:pPr>
    </w:p>
    <w:p w14:paraId="4C680D04" w14:textId="4EC81D9B" w:rsidR="001C36E2" w:rsidRDefault="001C36E2" w:rsidP="0066687C">
      <w:pPr>
        <w:spacing w:after="0" w:line="260" w:lineRule="atLeast"/>
        <w:jc w:val="both"/>
        <w:rPr>
          <w:rFonts w:ascii="Arial" w:eastAsia="Times New Roman" w:hAnsi="Arial" w:cs="Arial"/>
          <w:sz w:val="20"/>
          <w:szCs w:val="28"/>
        </w:rPr>
      </w:pPr>
    </w:p>
    <w:p w14:paraId="6E24A443" w14:textId="0EBEA032" w:rsidR="001C36E2" w:rsidRDefault="001C36E2" w:rsidP="0066687C">
      <w:pPr>
        <w:spacing w:after="0" w:line="260" w:lineRule="atLeast"/>
        <w:jc w:val="both"/>
        <w:rPr>
          <w:rFonts w:ascii="Arial" w:eastAsia="Times New Roman" w:hAnsi="Arial" w:cs="Arial"/>
          <w:sz w:val="20"/>
          <w:szCs w:val="28"/>
        </w:rPr>
      </w:pPr>
    </w:p>
    <w:p w14:paraId="42144966" w14:textId="1F50A07A" w:rsidR="001C36E2" w:rsidRDefault="001C36E2" w:rsidP="0066687C">
      <w:pPr>
        <w:spacing w:after="0" w:line="260" w:lineRule="atLeast"/>
        <w:jc w:val="both"/>
        <w:rPr>
          <w:rFonts w:ascii="Arial" w:eastAsia="Times New Roman" w:hAnsi="Arial" w:cs="Arial"/>
          <w:sz w:val="20"/>
          <w:szCs w:val="28"/>
        </w:rPr>
      </w:pPr>
    </w:p>
    <w:p w14:paraId="73293AAA" w14:textId="0FBC7D81" w:rsidR="001C36E2" w:rsidRDefault="001C36E2" w:rsidP="0066687C">
      <w:pPr>
        <w:spacing w:after="0" w:line="260" w:lineRule="atLeast"/>
        <w:jc w:val="both"/>
        <w:rPr>
          <w:rFonts w:ascii="Arial" w:eastAsia="Times New Roman" w:hAnsi="Arial" w:cs="Arial"/>
          <w:sz w:val="20"/>
          <w:szCs w:val="28"/>
        </w:rPr>
      </w:pPr>
    </w:p>
    <w:p w14:paraId="4D276726" w14:textId="7BACF9DD" w:rsidR="001C36E2" w:rsidRDefault="001C36E2" w:rsidP="0066687C">
      <w:pPr>
        <w:spacing w:after="0" w:line="260" w:lineRule="atLeast"/>
        <w:jc w:val="both"/>
        <w:rPr>
          <w:rFonts w:ascii="Arial" w:eastAsia="Times New Roman" w:hAnsi="Arial" w:cs="Arial"/>
          <w:sz w:val="20"/>
          <w:szCs w:val="28"/>
        </w:rPr>
      </w:pPr>
    </w:p>
    <w:p w14:paraId="35FA840E" w14:textId="66A8CECC" w:rsidR="001C36E2" w:rsidRDefault="001C36E2" w:rsidP="0066687C">
      <w:pPr>
        <w:spacing w:after="0" w:line="260" w:lineRule="atLeast"/>
        <w:jc w:val="both"/>
        <w:rPr>
          <w:rFonts w:ascii="Arial" w:eastAsia="Times New Roman" w:hAnsi="Arial" w:cs="Arial"/>
          <w:sz w:val="20"/>
          <w:szCs w:val="28"/>
        </w:rPr>
      </w:pPr>
    </w:p>
    <w:p w14:paraId="75124D69" w14:textId="5A30A529" w:rsidR="001C36E2" w:rsidRDefault="001C36E2" w:rsidP="0066687C">
      <w:pPr>
        <w:spacing w:after="0" w:line="260" w:lineRule="atLeast"/>
        <w:jc w:val="both"/>
        <w:rPr>
          <w:rFonts w:ascii="Arial" w:eastAsia="Times New Roman" w:hAnsi="Arial" w:cs="Arial"/>
          <w:sz w:val="20"/>
          <w:szCs w:val="28"/>
        </w:rPr>
      </w:pPr>
    </w:p>
    <w:p w14:paraId="173D0504" w14:textId="1AF62C3E" w:rsidR="001C36E2" w:rsidRDefault="001C36E2" w:rsidP="0066687C">
      <w:pPr>
        <w:spacing w:after="0" w:line="260" w:lineRule="atLeast"/>
        <w:jc w:val="both"/>
        <w:rPr>
          <w:rFonts w:ascii="Arial" w:eastAsia="Times New Roman" w:hAnsi="Arial" w:cs="Arial"/>
          <w:sz w:val="20"/>
          <w:szCs w:val="28"/>
        </w:rPr>
      </w:pPr>
    </w:p>
    <w:p w14:paraId="710C0C6E" w14:textId="7645C3DB" w:rsidR="001C36E2" w:rsidRDefault="001C36E2" w:rsidP="0066687C">
      <w:pPr>
        <w:spacing w:after="0" w:line="260" w:lineRule="atLeast"/>
        <w:jc w:val="both"/>
        <w:rPr>
          <w:rFonts w:ascii="Arial" w:eastAsia="Times New Roman" w:hAnsi="Arial" w:cs="Arial"/>
          <w:sz w:val="20"/>
          <w:szCs w:val="28"/>
        </w:rPr>
      </w:pPr>
    </w:p>
    <w:p w14:paraId="6D7797F9" w14:textId="200E2F8F" w:rsidR="001C36E2" w:rsidRDefault="001C36E2" w:rsidP="0066687C">
      <w:pPr>
        <w:spacing w:after="0" w:line="260" w:lineRule="atLeast"/>
        <w:jc w:val="both"/>
        <w:rPr>
          <w:rFonts w:ascii="Arial" w:eastAsia="Times New Roman" w:hAnsi="Arial" w:cs="Arial"/>
          <w:sz w:val="20"/>
          <w:szCs w:val="28"/>
        </w:rPr>
      </w:pPr>
    </w:p>
    <w:p w14:paraId="5B433D6A" w14:textId="3D97FBC0" w:rsidR="001C36E2" w:rsidRDefault="001C36E2" w:rsidP="0066687C">
      <w:pPr>
        <w:spacing w:after="0" w:line="260" w:lineRule="atLeast"/>
        <w:jc w:val="both"/>
        <w:rPr>
          <w:rFonts w:ascii="Arial" w:eastAsia="Times New Roman" w:hAnsi="Arial" w:cs="Arial"/>
          <w:sz w:val="20"/>
          <w:szCs w:val="28"/>
        </w:rPr>
      </w:pPr>
    </w:p>
    <w:p w14:paraId="0AA1D257" w14:textId="7D0F020F" w:rsidR="001C36E2" w:rsidRDefault="001C36E2" w:rsidP="0066687C">
      <w:pPr>
        <w:spacing w:after="0" w:line="260" w:lineRule="atLeast"/>
        <w:jc w:val="both"/>
        <w:rPr>
          <w:rFonts w:ascii="Arial" w:eastAsia="Times New Roman" w:hAnsi="Arial" w:cs="Arial"/>
          <w:sz w:val="20"/>
          <w:szCs w:val="28"/>
        </w:rPr>
      </w:pPr>
    </w:p>
    <w:p w14:paraId="070ECE90" w14:textId="77777777" w:rsidR="001C36E2" w:rsidRDefault="001C36E2" w:rsidP="001C36E2">
      <w:pPr>
        <w:spacing w:after="0" w:line="260" w:lineRule="atLeast"/>
        <w:jc w:val="both"/>
        <w:rPr>
          <w:rFonts w:ascii="Arial" w:eastAsia="Times New Roman" w:hAnsi="Arial" w:cs="Arial"/>
          <w:sz w:val="20"/>
          <w:szCs w:val="28"/>
        </w:rPr>
      </w:pPr>
    </w:p>
    <w:p w14:paraId="377CE474" w14:textId="77777777" w:rsidR="001C36E2" w:rsidRDefault="001C36E2" w:rsidP="001C36E2">
      <w:pPr>
        <w:spacing w:after="0" w:line="260" w:lineRule="atLeast"/>
        <w:jc w:val="both"/>
        <w:rPr>
          <w:rFonts w:ascii="Arial" w:eastAsia="Times New Roman" w:hAnsi="Arial" w:cs="Arial"/>
          <w:sz w:val="20"/>
          <w:szCs w:val="28"/>
        </w:rPr>
      </w:pPr>
    </w:p>
    <w:p w14:paraId="5141F9A7" w14:textId="77777777" w:rsidR="001C36E2" w:rsidRDefault="001C36E2" w:rsidP="001C36E2">
      <w:pPr>
        <w:spacing w:after="0" w:line="260" w:lineRule="atLeast"/>
        <w:jc w:val="both"/>
        <w:rPr>
          <w:rFonts w:ascii="Arial" w:eastAsia="Times New Roman" w:hAnsi="Arial" w:cs="Arial"/>
          <w:sz w:val="20"/>
          <w:szCs w:val="28"/>
        </w:rPr>
      </w:pPr>
    </w:p>
    <w:p w14:paraId="5E59FE31" w14:textId="77777777" w:rsidR="001C36E2" w:rsidRDefault="001C36E2" w:rsidP="001C36E2">
      <w:pPr>
        <w:spacing w:after="0" w:line="260" w:lineRule="atLeast"/>
        <w:jc w:val="both"/>
        <w:rPr>
          <w:rFonts w:ascii="Arial" w:eastAsia="Times New Roman" w:hAnsi="Arial" w:cs="Arial"/>
          <w:sz w:val="20"/>
          <w:szCs w:val="28"/>
        </w:rPr>
      </w:pPr>
    </w:p>
    <w:p w14:paraId="7AF1FD96" w14:textId="77777777" w:rsidR="001C36E2" w:rsidRDefault="001C36E2" w:rsidP="001C36E2">
      <w:pPr>
        <w:spacing w:after="0" w:line="260" w:lineRule="atLeast"/>
        <w:jc w:val="both"/>
        <w:rPr>
          <w:rFonts w:ascii="Arial" w:eastAsia="Times New Roman" w:hAnsi="Arial" w:cs="Arial"/>
          <w:sz w:val="20"/>
          <w:szCs w:val="28"/>
        </w:rPr>
      </w:pPr>
    </w:p>
    <w:p w14:paraId="2F14A839" w14:textId="77777777" w:rsidR="001C36E2" w:rsidRDefault="001C36E2" w:rsidP="001C36E2">
      <w:pPr>
        <w:spacing w:after="0" w:line="260" w:lineRule="atLeast"/>
        <w:jc w:val="both"/>
        <w:rPr>
          <w:rFonts w:ascii="Arial" w:eastAsia="Times New Roman" w:hAnsi="Arial" w:cs="Arial"/>
          <w:sz w:val="20"/>
          <w:szCs w:val="28"/>
        </w:rPr>
      </w:pPr>
    </w:p>
    <w:p w14:paraId="29789CA7" w14:textId="77777777" w:rsidR="001C36E2" w:rsidRDefault="001C36E2" w:rsidP="001C36E2">
      <w:pPr>
        <w:spacing w:after="0" w:line="260" w:lineRule="atLeast"/>
        <w:jc w:val="both"/>
        <w:rPr>
          <w:rFonts w:ascii="Arial" w:eastAsia="Times New Roman" w:hAnsi="Arial" w:cs="Arial"/>
          <w:sz w:val="20"/>
          <w:szCs w:val="28"/>
        </w:rPr>
      </w:pPr>
    </w:p>
    <w:p w14:paraId="11DC789F" w14:textId="77777777" w:rsidR="001C36E2" w:rsidRDefault="001C36E2" w:rsidP="001C36E2">
      <w:pPr>
        <w:spacing w:after="0" w:line="260" w:lineRule="atLeast"/>
        <w:jc w:val="both"/>
        <w:rPr>
          <w:rFonts w:ascii="Arial" w:eastAsia="Times New Roman" w:hAnsi="Arial" w:cs="Arial"/>
          <w:sz w:val="20"/>
          <w:szCs w:val="28"/>
        </w:rPr>
      </w:pPr>
    </w:p>
    <w:p w14:paraId="39B1EF52" w14:textId="77777777" w:rsidR="001C36E2" w:rsidRDefault="001C36E2" w:rsidP="001C36E2">
      <w:pPr>
        <w:spacing w:after="0" w:line="260" w:lineRule="atLeast"/>
        <w:jc w:val="both"/>
        <w:rPr>
          <w:rFonts w:ascii="Arial" w:eastAsia="Times New Roman" w:hAnsi="Arial" w:cs="Arial"/>
          <w:sz w:val="20"/>
          <w:szCs w:val="28"/>
        </w:rPr>
      </w:pPr>
    </w:p>
    <w:p w14:paraId="26C910E2" w14:textId="77777777" w:rsidR="001C36E2" w:rsidRDefault="001C36E2" w:rsidP="001C36E2">
      <w:pPr>
        <w:spacing w:after="0" w:line="260" w:lineRule="atLeast"/>
        <w:jc w:val="both"/>
        <w:rPr>
          <w:rFonts w:ascii="Arial" w:eastAsia="Times New Roman" w:hAnsi="Arial" w:cs="Arial"/>
          <w:sz w:val="20"/>
          <w:szCs w:val="28"/>
        </w:rPr>
      </w:pPr>
    </w:p>
    <w:p w14:paraId="3A387151" w14:textId="77777777" w:rsidR="001C36E2" w:rsidRDefault="001C36E2" w:rsidP="001C36E2">
      <w:pPr>
        <w:spacing w:after="0" w:line="260" w:lineRule="atLeast"/>
        <w:jc w:val="both"/>
        <w:rPr>
          <w:rFonts w:ascii="Arial" w:eastAsia="Times New Roman" w:hAnsi="Arial" w:cs="Arial"/>
          <w:sz w:val="20"/>
          <w:szCs w:val="28"/>
        </w:rPr>
      </w:pPr>
    </w:p>
    <w:p w14:paraId="4CCCFEE4" w14:textId="0A996806" w:rsidR="001C36E2" w:rsidRDefault="001C36E2" w:rsidP="001C36E2">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Navodilo: Ponudnik </w:t>
      </w:r>
      <w:r>
        <w:rPr>
          <w:rFonts w:ascii="Arial" w:eastAsia="Times New Roman" w:hAnsi="Arial" w:cs="Arial"/>
          <w:sz w:val="20"/>
          <w:szCs w:val="28"/>
        </w:rPr>
        <w:t xml:space="preserve">v sistem e-JN naloži cenik </w:t>
      </w:r>
      <w:proofErr w:type="spellStart"/>
      <w:r>
        <w:rPr>
          <w:rFonts w:ascii="Arial" w:eastAsia="Times New Roman" w:hAnsi="Arial" w:cs="Arial"/>
          <w:sz w:val="20"/>
          <w:szCs w:val="28"/>
        </w:rPr>
        <w:t>kalkulativnih</w:t>
      </w:r>
      <w:proofErr w:type="spellEnd"/>
      <w:r>
        <w:rPr>
          <w:rFonts w:ascii="Arial" w:eastAsia="Times New Roman" w:hAnsi="Arial" w:cs="Arial"/>
          <w:sz w:val="20"/>
          <w:szCs w:val="28"/>
        </w:rPr>
        <w:t xml:space="preserve"> elementov. </w:t>
      </w:r>
      <w:r w:rsidRPr="00333CB4">
        <w:rPr>
          <w:rFonts w:ascii="Arial" w:eastAsia="Times New Roman" w:hAnsi="Arial" w:cs="Arial"/>
          <w:sz w:val="20"/>
          <w:szCs w:val="28"/>
        </w:rPr>
        <w:t xml:space="preserve">Scan </w:t>
      </w:r>
      <w:r>
        <w:rPr>
          <w:rFonts w:ascii="Arial" w:eastAsia="Times New Roman" w:hAnsi="Arial" w:cs="Arial"/>
          <w:sz w:val="20"/>
          <w:szCs w:val="28"/>
        </w:rPr>
        <w:t>cenika</w:t>
      </w:r>
      <w:r w:rsidRPr="00333CB4">
        <w:rPr>
          <w:rFonts w:ascii="Arial" w:eastAsia="Times New Roman" w:hAnsi="Arial" w:cs="Arial"/>
          <w:sz w:val="20"/>
          <w:szCs w:val="28"/>
        </w:rPr>
        <w:t xml:space="preserve"> se naloži v razdelek »Druge priloge« v </w:t>
      </w:r>
      <w:proofErr w:type="spellStart"/>
      <w:r w:rsidRPr="00333CB4">
        <w:rPr>
          <w:rFonts w:ascii="Arial" w:eastAsia="Times New Roman" w:hAnsi="Arial" w:cs="Arial"/>
          <w:sz w:val="20"/>
          <w:szCs w:val="28"/>
        </w:rPr>
        <w:t>pdf</w:t>
      </w:r>
      <w:proofErr w:type="spellEnd"/>
      <w:r w:rsidRPr="00333CB4">
        <w:rPr>
          <w:rFonts w:ascii="Arial" w:eastAsia="Times New Roman" w:hAnsi="Arial" w:cs="Arial"/>
          <w:sz w:val="20"/>
          <w:szCs w:val="28"/>
        </w:rPr>
        <w:t xml:space="preserve"> obliki.</w:t>
      </w:r>
    </w:p>
    <w:p w14:paraId="31CB2D26" w14:textId="7764927F" w:rsidR="00333CB4" w:rsidRPr="001C36E2" w:rsidRDefault="00333CB4" w:rsidP="001C36E2">
      <w:pPr>
        <w:pStyle w:val="Naslov2"/>
        <w:numPr>
          <w:ilvl w:val="0"/>
          <w:numId w:val="0"/>
        </w:numPr>
        <w:ind w:left="499" w:hanging="357"/>
        <w:jc w:val="right"/>
        <w:rPr>
          <w:rFonts w:cs="Arial"/>
          <w:caps/>
          <w:szCs w:val="28"/>
        </w:rPr>
      </w:pPr>
      <w:bookmarkStart w:id="276" w:name="_Toc65583442"/>
      <w:r w:rsidRPr="001C36E2">
        <w:rPr>
          <w:rFonts w:cs="Arial"/>
          <w:caps/>
          <w:szCs w:val="28"/>
        </w:rPr>
        <w:lastRenderedPageBreak/>
        <w:t>Obrazec št. 1</w:t>
      </w:r>
      <w:r w:rsidR="0080682A">
        <w:rPr>
          <w:rFonts w:cs="Arial"/>
          <w:caps/>
          <w:szCs w:val="28"/>
        </w:rPr>
        <w:t>3</w:t>
      </w:r>
      <w:bookmarkEnd w:id="276"/>
    </w:p>
    <w:p w14:paraId="5A8FE1CC" w14:textId="77777777" w:rsidR="00333CB4" w:rsidRPr="00333CB4" w:rsidRDefault="00333CB4" w:rsidP="00333CB4">
      <w:pPr>
        <w:spacing w:after="0" w:line="260" w:lineRule="atLeast"/>
        <w:jc w:val="both"/>
        <w:rPr>
          <w:rFonts w:ascii="Arial" w:eastAsia="Times New Roman" w:hAnsi="Arial" w:cs="Arial"/>
          <w:sz w:val="20"/>
          <w:szCs w:val="28"/>
        </w:rPr>
      </w:pPr>
    </w:p>
    <w:p w14:paraId="5CD62487"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b/>
          <w:bCs/>
          <w:sz w:val="20"/>
          <w:szCs w:val="28"/>
        </w:rPr>
        <w:t>OBČINA MORAVČE, Vegova ulica 9, 1251 Moravče</w:t>
      </w:r>
      <w:r w:rsidRPr="00333CB4">
        <w:rPr>
          <w:rFonts w:ascii="Arial" w:eastAsia="Times New Roman" w:hAnsi="Arial" w:cs="Arial"/>
          <w:sz w:val="20"/>
          <w:szCs w:val="28"/>
        </w:rPr>
        <w:t>, ki jo zastopa župan dr. Milan Balažic (v nadaljnjem besedilu: naročnik)</w:t>
      </w:r>
    </w:p>
    <w:p w14:paraId="1E442B95"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matična številka:</w:t>
      </w:r>
      <w:r w:rsidRPr="00333CB4">
        <w:rPr>
          <w:rFonts w:ascii="Arial" w:eastAsia="Times New Roman" w:hAnsi="Arial" w:cs="Arial"/>
          <w:sz w:val="20"/>
          <w:szCs w:val="28"/>
        </w:rPr>
        <w:tab/>
        <w:t>5880505000</w:t>
      </w:r>
    </w:p>
    <w:p w14:paraId="3848B31E"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ID za DDV:</w:t>
      </w:r>
      <w:r w:rsidRPr="00333CB4">
        <w:rPr>
          <w:rFonts w:ascii="Arial" w:eastAsia="Times New Roman" w:hAnsi="Arial" w:cs="Arial"/>
          <w:sz w:val="20"/>
          <w:szCs w:val="28"/>
        </w:rPr>
        <w:tab/>
      </w:r>
      <w:r w:rsidRPr="00333CB4">
        <w:rPr>
          <w:rFonts w:ascii="Arial" w:eastAsia="Times New Roman" w:hAnsi="Arial" w:cs="Arial"/>
          <w:sz w:val="20"/>
          <w:szCs w:val="28"/>
        </w:rPr>
        <w:tab/>
        <w:t>SI41432851</w:t>
      </w:r>
    </w:p>
    <w:p w14:paraId="580C6462" w14:textId="77777777" w:rsidR="00333CB4" w:rsidRPr="00333CB4" w:rsidRDefault="00333CB4" w:rsidP="00333CB4">
      <w:pPr>
        <w:spacing w:after="0" w:line="260" w:lineRule="atLeast"/>
        <w:jc w:val="both"/>
        <w:rPr>
          <w:rFonts w:ascii="Arial" w:eastAsia="Times New Roman" w:hAnsi="Arial" w:cs="Arial"/>
          <w:sz w:val="20"/>
          <w:szCs w:val="28"/>
        </w:rPr>
      </w:pPr>
    </w:p>
    <w:p w14:paraId="6E73DF50" w14:textId="77777777" w:rsidR="00333CB4" w:rsidRPr="00333CB4" w:rsidRDefault="00333CB4" w:rsidP="00333CB4">
      <w:pPr>
        <w:spacing w:after="0" w:line="260" w:lineRule="atLeast"/>
        <w:jc w:val="both"/>
        <w:rPr>
          <w:rFonts w:ascii="Arial" w:eastAsia="Times New Roman" w:hAnsi="Arial" w:cs="Arial"/>
          <w:sz w:val="20"/>
          <w:szCs w:val="28"/>
        </w:rPr>
      </w:pPr>
    </w:p>
    <w:p w14:paraId="6E4AE67D"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in</w:t>
      </w:r>
    </w:p>
    <w:p w14:paraId="4A792EF0" w14:textId="77777777" w:rsidR="00333CB4" w:rsidRPr="00333CB4" w:rsidRDefault="00333CB4" w:rsidP="00333CB4">
      <w:pPr>
        <w:spacing w:after="0" w:line="260" w:lineRule="atLeast"/>
        <w:jc w:val="both"/>
        <w:rPr>
          <w:rFonts w:ascii="Arial" w:eastAsia="Times New Roman" w:hAnsi="Arial" w:cs="Arial"/>
          <w:sz w:val="20"/>
          <w:szCs w:val="28"/>
        </w:rPr>
      </w:pPr>
    </w:p>
    <w:p w14:paraId="260A8BD3"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b/>
          <w:bCs/>
          <w:sz w:val="20"/>
          <w:szCs w:val="28"/>
        </w:rPr>
        <w:t>______________________________________________________</w:t>
      </w:r>
      <w:r w:rsidRPr="00333CB4">
        <w:rPr>
          <w:rFonts w:ascii="Arial" w:eastAsia="Times New Roman" w:hAnsi="Arial" w:cs="Arial"/>
          <w:sz w:val="20"/>
          <w:szCs w:val="28"/>
        </w:rPr>
        <w:t>, ki ga zastopa direktor(ica) ___________________________________________ (v nadaljnjem besedilu: izvajalec)</w:t>
      </w:r>
    </w:p>
    <w:p w14:paraId="7DA2E0EF"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matična številka:</w:t>
      </w:r>
      <w:r w:rsidRPr="00333CB4">
        <w:rPr>
          <w:rFonts w:ascii="Arial" w:eastAsia="Times New Roman" w:hAnsi="Arial" w:cs="Arial"/>
          <w:sz w:val="20"/>
          <w:szCs w:val="28"/>
        </w:rPr>
        <w:tab/>
        <w:t>________________</w:t>
      </w:r>
    </w:p>
    <w:p w14:paraId="6C9C355F"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ID za DDV:</w:t>
      </w:r>
      <w:r w:rsidRPr="00333CB4">
        <w:rPr>
          <w:rFonts w:ascii="Arial" w:eastAsia="Times New Roman" w:hAnsi="Arial" w:cs="Arial"/>
          <w:sz w:val="20"/>
          <w:szCs w:val="28"/>
        </w:rPr>
        <w:tab/>
      </w:r>
      <w:r w:rsidRPr="00333CB4">
        <w:rPr>
          <w:rFonts w:ascii="Arial" w:eastAsia="Times New Roman" w:hAnsi="Arial" w:cs="Arial"/>
          <w:sz w:val="20"/>
          <w:szCs w:val="28"/>
        </w:rPr>
        <w:tab/>
        <w:t>SI ______________</w:t>
      </w:r>
    </w:p>
    <w:p w14:paraId="3FB863CA"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TRR:</w:t>
      </w:r>
      <w:r w:rsidRPr="00333CB4">
        <w:rPr>
          <w:rFonts w:ascii="Arial" w:eastAsia="Times New Roman" w:hAnsi="Arial" w:cs="Arial"/>
          <w:sz w:val="20"/>
          <w:szCs w:val="28"/>
        </w:rPr>
        <w:tab/>
      </w:r>
      <w:r w:rsidRPr="00333CB4">
        <w:rPr>
          <w:rFonts w:ascii="Arial" w:eastAsia="Times New Roman" w:hAnsi="Arial" w:cs="Arial"/>
          <w:sz w:val="20"/>
          <w:szCs w:val="28"/>
        </w:rPr>
        <w:tab/>
      </w:r>
      <w:r w:rsidRPr="00333CB4">
        <w:rPr>
          <w:rFonts w:ascii="Arial" w:eastAsia="Times New Roman" w:hAnsi="Arial" w:cs="Arial"/>
          <w:sz w:val="20"/>
          <w:szCs w:val="28"/>
        </w:rPr>
        <w:tab/>
        <w:t>_________________________ odprt pri ____________</w:t>
      </w:r>
    </w:p>
    <w:p w14:paraId="1FD913FA" w14:textId="77777777" w:rsidR="00333CB4" w:rsidRPr="00333CB4" w:rsidRDefault="00333CB4" w:rsidP="00333CB4">
      <w:pPr>
        <w:spacing w:after="0" w:line="260" w:lineRule="atLeast"/>
        <w:jc w:val="both"/>
        <w:rPr>
          <w:rFonts w:ascii="Arial" w:eastAsia="Times New Roman" w:hAnsi="Arial" w:cs="Arial"/>
          <w:sz w:val="20"/>
          <w:szCs w:val="28"/>
        </w:rPr>
      </w:pPr>
    </w:p>
    <w:p w14:paraId="65E01E42" w14:textId="77777777" w:rsidR="00333CB4" w:rsidRPr="00333CB4" w:rsidRDefault="00333CB4" w:rsidP="00333CB4">
      <w:pPr>
        <w:spacing w:after="0" w:line="260" w:lineRule="atLeast"/>
        <w:jc w:val="both"/>
        <w:rPr>
          <w:rFonts w:ascii="Arial" w:eastAsia="Times New Roman" w:hAnsi="Arial" w:cs="Arial"/>
          <w:sz w:val="20"/>
          <w:szCs w:val="28"/>
        </w:rPr>
      </w:pPr>
    </w:p>
    <w:p w14:paraId="61F5ABE8" w14:textId="3582312E"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skleneta naslednjo</w:t>
      </w:r>
    </w:p>
    <w:p w14:paraId="28D0CCA2"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ab/>
      </w:r>
    </w:p>
    <w:p w14:paraId="236BD46E" w14:textId="77777777" w:rsidR="00392B66" w:rsidRDefault="00392B66" w:rsidP="00333CB4">
      <w:pPr>
        <w:spacing w:after="0" w:line="260" w:lineRule="atLeast"/>
        <w:jc w:val="center"/>
        <w:rPr>
          <w:rFonts w:ascii="Arial" w:eastAsia="Times New Roman" w:hAnsi="Arial" w:cs="Arial"/>
          <w:b/>
          <w:bCs/>
          <w:sz w:val="20"/>
          <w:szCs w:val="28"/>
        </w:rPr>
      </w:pPr>
      <w:r>
        <w:rPr>
          <w:rFonts w:ascii="Arial" w:eastAsia="Times New Roman" w:hAnsi="Arial" w:cs="Arial"/>
          <w:b/>
          <w:bCs/>
          <w:sz w:val="20"/>
          <w:szCs w:val="28"/>
        </w:rPr>
        <w:t>GRADBENO POGODBO</w:t>
      </w:r>
    </w:p>
    <w:p w14:paraId="301A18B7" w14:textId="77777777" w:rsidR="00392B66" w:rsidRDefault="00392B66" w:rsidP="00392B66">
      <w:pPr>
        <w:spacing w:after="0" w:line="260" w:lineRule="atLeast"/>
        <w:rPr>
          <w:rFonts w:ascii="Arial" w:eastAsia="Times New Roman" w:hAnsi="Arial" w:cs="Arial"/>
          <w:b/>
          <w:bCs/>
          <w:sz w:val="20"/>
          <w:szCs w:val="28"/>
        </w:rPr>
      </w:pPr>
    </w:p>
    <w:p w14:paraId="6E2E691F" w14:textId="7D6F40E9" w:rsidR="00392B66" w:rsidRPr="00392B66" w:rsidRDefault="00392B66" w:rsidP="00392B66">
      <w:pPr>
        <w:spacing w:after="0" w:line="260" w:lineRule="atLeast"/>
        <w:rPr>
          <w:rFonts w:ascii="Arial" w:eastAsia="Times New Roman" w:hAnsi="Arial" w:cs="Arial"/>
          <w:sz w:val="20"/>
          <w:szCs w:val="28"/>
        </w:rPr>
      </w:pPr>
      <w:r w:rsidRPr="00392B66">
        <w:rPr>
          <w:rFonts w:ascii="Arial" w:eastAsia="Times New Roman" w:hAnsi="Arial" w:cs="Arial"/>
          <w:sz w:val="20"/>
          <w:szCs w:val="28"/>
        </w:rPr>
        <w:t>Številka pogodbe: __________________</w:t>
      </w:r>
    </w:p>
    <w:p w14:paraId="77F1AFEE" w14:textId="77777777" w:rsidR="00392B66" w:rsidRPr="00392B66" w:rsidRDefault="00392B66" w:rsidP="00392B66">
      <w:pPr>
        <w:spacing w:after="0" w:line="260" w:lineRule="atLeast"/>
        <w:rPr>
          <w:rFonts w:ascii="Arial" w:eastAsia="Times New Roman" w:hAnsi="Arial" w:cs="Arial"/>
          <w:sz w:val="20"/>
          <w:szCs w:val="28"/>
        </w:rPr>
      </w:pPr>
    </w:p>
    <w:p w14:paraId="6D472529" w14:textId="3CB49CD7" w:rsidR="00333CB4" w:rsidRPr="00392B66" w:rsidRDefault="00392B66" w:rsidP="00392B66">
      <w:pPr>
        <w:spacing w:after="0" w:line="260" w:lineRule="atLeast"/>
        <w:rPr>
          <w:rFonts w:ascii="Arial" w:eastAsia="Times New Roman" w:hAnsi="Arial" w:cs="Arial"/>
          <w:sz w:val="20"/>
          <w:szCs w:val="28"/>
        </w:rPr>
      </w:pPr>
      <w:r w:rsidRPr="00392B66">
        <w:rPr>
          <w:rFonts w:ascii="Arial" w:eastAsia="Times New Roman" w:hAnsi="Arial" w:cs="Arial"/>
          <w:sz w:val="20"/>
          <w:szCs w:val="28"/>
        </w:rPr>
        <w:t xml:space="preserve">Predmet pogodbe (projekt): </w:t>
      </w:r>
      <w:r w:rsidR="007B02DE" w:rsidRPr="00392B66">
        <w:rPr>
          <w:rFonts w:ascii="Arial" w:eastAsia="Times New Roman" w:hAnsi="Arial" w:cs="Arial"/>
          <w:sz w:val="20"/>
          <w:szCs w:val="28"/>
        </w:rPr>
        <w:t>NOVOGRADNJA PRIZIDAVE OŠ MORAVČE IN ŠPORTNE TELOVADNICE</w:t>
      </w:r>
    </w:p>
    <w:p w14:paraId="351D3630" w14:textId="0DF736C6" w:rsidR="00392B66" w:rsidRPr="00392B66" w:rsidRDefault="00392B66" w:rsidP="00392B66">
      <w:pPr>
        <w:spacing w:after="0" w:line="260" w:lineRule="atLeast"/>
        <w:rPr>
          <w:rFonts w:ascii="Arial" w:eastAsia="Times New Roman" w:hAnsi="Arial" w:cs="Arial"/>
          <w:sz w:val="20"/>
          <w:szCs w:val="28"/>
        </w:rPr>
      </w:pPr>
    </w:p>
    <w:p w14:paraId="5FFD0067" w14:textId="2DBBFDF1" w:rsidR="00392B66" w:rsidRPr="00392B66" w:rsidRDefault="00392B66" w:rsidP="00392B66">
      <w:pPr>
        <w:spacing w:after="0" w:line="260" w:lineRule="atLeast"/>
        <w:rPr>
          <w:rFonts w:ascii="Arial" w:eastAsia="Times New Roman" w:hAnsi="Arial" w:cs="Arial"/>
          <w:sz w:val="20"/>
          <w:szCs w:val="28"/>
        </w:rPr>
      </w:pPr>
      <w:r w:rsidRPr="00392B66">
        <w:rPr>
          <w:rFonts w:ascii="Arial" w:eastAsia="Times New Roman" w:hAnsi="Arial" w:cs="Arial"/>
          <w:sz w:val="20"/>
          <w:szCs w:val="28"/>
        </w:rPr>
        <w:t>Lokacija realizacije pogodbe: _________________________________</w:t>
      </w:r>
    </w:p>
    <w:p w14:paraId="2009D17B" w14:textId="33B627BD" w:rsidR="00392B66" w:rsidRPr="00392B66" w:rsidRDefault="00392B66" w:rsidP="00392B66">
      <w:pPr>
        <w:spacing w:after="0" w:line="260" w:lineRule="atLeast"/>
        <w:rPr>
          <w:rFonts w:ascii="Arial" w:eastAsia="Times New Roman" w:hAnsi="Arial" w:cs="Arial"/>
          <w:sz w:val="20"/>
          <w:szCs w:val="28"/>
        </w:rPr>
      </w:pPr>
    </w:p>
    <w:p w14:paraId="6E1F3F25" w14:textId="1EFCC51E" w:rsidR="00392B66" w:rsidRPr="00392B66" w:rsidRDefault="00392B66" w:rsidP="00392B66">
      <w:pPr>
        <w:spacing w:after="0" w:line="260" w:lineRule="atLeast"/>
        <w:rPr>
          <w:rFonts w:ascii="Arial" w:eastAsia="Times New Roman" w:hAnsi="Arial" w:cs="Arial"/>
          <w:sz w:val="20"/>
          <w:szCs w:val="28"/>
        </w:rPr>
      </w:pPr>
      <w:r w:rsidRPr="00392B66">
        <w:rPr>
          <w:rFonts w:ascii="Arial" w:eastAsia="Times New Roman" w:hAnsi="Arial" w:cs="Arial"/>
          <w:sz w:val="20"/>
          <w:szCs w:val="28"/>
        </w:rPr>
        <w:t>Pravna podlaga pogodbe (ponudba, oznaka in naziv postopka oddaje javnega naročila, objava na portalu javnih naročil): ____________________________________</w:t>
      </w:r>
    </w:p>
    <w:p w14:paraId="6222DE92" w14:textId="6EC17C99" w:rsidR="00392B66" w:rsidRPr="00392B66" w:rsidRDefault="00392B66" w:rsidP="00392B66">
      <w:pPr>
        <w:spacing w:after="0" w:line="260" w:lineRule="atLeast"/>
        <w:rPr>
          <w:rFonts w:ascii="Arial" w:eastAsia="Times New Roman" w:hAnsi="Arial" w:cs="Arial"/>
          <w:sz w:val="20"/>
          <w:szCs w:val="28"/>
        </w:rPr>
      </w:pPr>
    </w:p>
    <w:p w14:paraId="3542FF2E" w14:textId="77777777" w:rsidR="00333CB4" w:rsidRPr="00333CB4" w:rsidRDefault="00333CB4" w:rsidP="00333CB4">
      <w:pPr>
        <w:spacing w:after="0" w:line="260" w:lineRule="atLeast"/>
        <w:jc w:val="both"/>
        <w:rPr>
          <w:rFonts w:ascii="Arial" w:eastAsia="Times New Roman" w:hAnsi="Arial" w:cs="Arial"/>
          <w:sz w:val="20"/>
          <w:szCs w:val="28"/>
        </w:rPr>
      </w:pPr>
    </w:p>
    <w:p w14:paraId="66445363" w14:textId="095C910E" w:rsidR="00333CB4" w:rsidRPr="00CD4E49" w:rsidRDefault="00392B66" w:rsidP="006A4B2A">
      <w:pPr>
        <w:pStyle w:val="Odstavekseznama"/>
        <w:numPr>
          <w:ilvl w:val="0"/>
          <w:numId w:val="22"/>
        </w:numPr>
        <w:rPr>
          <w:rFonts w:eastAsia="Times New Roman" w:cs="Arial"/>
          <w:b/>
          <w:bCs/>
          <w:szCs w:val="28"/>
        </w:rPr>
      </w:pPr>
      <w:r w:rsidRPr="00CD4E49">
        <w:rPr>
          <w:rFonts w:eastAsia="Times New Roman" w:cs="Arial"/>
          <w:b/>
          <w:bCs/>
          <w:szCs w:val="28"/>
        </w:rPr>
        <w:t>UVODNA DOLOČILA</w:t>
      </w:r>
    </w:p>
    <w:p w14:paraId="663FE856" w14:textId="77777777" w:rsidR="00333CB4" w:rsidRPr="00333CB4" w:rsidRDefault="00333CB4" w:rsidP="00333CB4">
      <w:pPr>
        <w:spacing w:after="0" w:line="260" w:lineRule="atLeast"/>
        <w:jc w:val="both"/>
        <w:rPr>
          <w:rFonts w:ascii="Arial" w:eastAsia="Times New Roman" w:hAnsi="Arial" w:cs="Arial"/>
          <w:sz w:val="20"/>
          <w:szCs w:val="28"/>
        </w:rPr>
      </w:pPr>
    </w:p>
    <w:p w14:paraId="3CC1103F" w14:textId="091031B2" w:rsidR="00333CB4" w:rsidRPr="00576243" w:rsidRDefault="00333CB4" w:rsidP="006A4B2A">
      <w:pPr>
        <w:pStyle w:val="Odstavekseznama"/>
        <w:numPr>
          <w:ilvl w:val="0"/>
          <w:numId w:val="32"/>
        </w:numPr>
        <w:jc w:val="center"/>
        <w:rPr>
          <w:rFonts w:eastAsia="Times New Roman" w:cs="Arial"/>
          <w:szCs w:val="28"/>
        </w:rPr>
      </w:pPr>
      <w:r w:rsidRPr="00576243">
        <w:rPr>
          <w:rFonts w:eastAsia="Times New Roman" w:cs="Arial"/>
          <w:szCs w:val="28"/>
        </w:rPr>
        <w:t>člen</w:t>
      </w:r>
    </w:p>
    <w:p w14:paraId="55991508"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ab/>
      </w:r>
    </w:p>
    <w:p w14:paraId="6CC8AD12" w14:textId="77777777"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Pogodbeni stranki uvodoma ugotavljata:</w:t>
      </w:r>
    </w:p>
    <w:p w14:paraId="69A46B38" w14:textId="0D9FF674" w:rsidR="00333CB4" w:rsidRPr="00333CB4" w:rsidRDefault="00333CB4" w:rsidP="00333CB4">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xml:space="preserve">- da je naročnik </w:t>
      </w:r>
      <w:r w:rsidR="00392B66">
        <w:rPr>
          <w:rFonts w:ascii="Arial" w:eastAsia="Times New Roman" w:hAnsi="Arial" w:cs="Arial"/>
          <w:sz w:val="20"/>
          <w:szCs w:val="28"/>
        </w:rPr>
        <w:t xml:space="preserve"> dne _____ objavil javno naročilo gradnje po odprtem postopku </w:t>
      </w:r>
      <w:r w:rsidRPr="00333CB4">
        <w:rPr>
          <w:rFonts w:ascii="Arial" w:eastAsia="Times New Roman" w:hAnsi="Arial" w:cs="Arial"/>
          <w:sz w:val="20"/>
          <w:szCs w:val="28"/>
        </w:rPr>
        <w:t>»</w:t>
      </w:r>
      <w:r w:rsidR="007B02DE">
        <w:rPr>
          <w:rFonts w:ascii="Arial" w:eastAsia="Times New Roman" w:hAnsi="Arial" w:cs="Arial"/>
          <w:sz w:val="20"/>
          <w:szCs w:val="28"/>
        </w:rPr>
        <w:t xml:space="preserve">Novogradnja prizidave OŠ Moravče in športne telovadnice«, </w:t>
      </w:r>
      <w:r w:rsidR="00392B66">
        <w:rPr>
          <w:rFonts w:ascii="Arial" w:eastAsia="Times New Roman" w:hAnsi="Arial" w:cs="Arial"/>
          <w:sz w:val="20"/>
          <w:szCs w:val="28"/>
        </w:rPr>
        <w:t xml:space="preserve">št. objave na </w:t>
      </w:r>
      <w:r w:rsidRPr="00333CB4">
        <w:rPr>
          <w:rFonts w:ascii="Arial" w:eastAsia="Times New Roman" w:hAnsi="Arial" w:cs="Arial"/>
          <w:sz w:val="20"/>
          <w:szCs w:val="28"/>
        </w:rPr>
        <w:t>Portalu javnih naročil _______</w:t>
      </w:r>
      <w:r w:rsidR="00392B66">
        <w:rPr>
          <w:rFonts w:ascii="Arial" w:eastAsia="Times New Roman" w:hAnsi="Arial" w:cs="Arial"/>
          <w:sz w:val="20"/>
          <w:szCs w:val="28"/>
        </w:rPr>
        <w:t xml:space="preserve"> z dne _____</w:t>
      </w:r>
      <w:r w:rsidR="00E47741">
        <w:rPr>
          <w:rFonts w:ascii="Arial" w:eastAsia="Times New Roman" w:hAnsi="Arial" w:cs="Arial"/>
          <w:sz w:val="20"/>
          <w:szCs w:val="28"/>
        </w:rPr>
        <w:t xml:space="preserve"> </w:t>
      </w:r>
      <w:r w:rsidRPr="00333CB4">
        <w:rPr>
          <w:rFonts w:ascii="Arial" w:eastAsia="Times New Roman" w:hAnsi="Arial" w:cs="Arial"/>
          <w:sz w:val="20"/>
          <w:szCs w:val="28"/>
        </w:rPr>
        <w:t>;</w:t>
      </w:r>
    </w:p>
    <w:p w14:paraId="58055510" w14:textId="07755CC7" w:rsidR="00392B66" w:rsidRDefault="00333CB4" w:rsidP="00392B66">
      <w:pPr>
        <w:spacing w:after="0" w:line="260" w:lineRule="atLeast"/>
        <w:jc w:val="both"/>
        <w:rPr>
          <w:rFonts w:ascii="Arial" w:eastAsia="Times New Roman" w:hAnsi="Arial" w:cs="Arial"/>
          <w:sz w:val="20"/>
          <w:szCs w:val="28"/>
        </w:rPr>
      </w:pPr>
      <w:r w:rsidRPr="00333CB4">
        <w:rPr>
          <w:rFonts w:ascii="Arial" w:eastAsia="Times New Roman" w:hAnsi="Arial" w:cs="Arial"/>
          <w:sz w:val="20"/>
          <w:szCs w:val="28"/>
        </w:rPr>
        <w:t>- da je kot najugodnejši ponudnik izbran izvajalec po tej pogodbi</w:t>
      </w:r>
      <w:r w:rsidR="00E47741">
        <w:rPr>
          <w:rFonts w:ascii="Arial" w:eastAsia="Times New Roman" w:hAnsi="Arial" w:cs="Arial"/>
          <w:sz w:val="20"/>
          <w:szCs w:val="28"/>
        </w:rPr>
        <w:t>:</w:t>
      </w:r>
      <w:r w:rsidR="00392B66">
        <w:rPr>
          <w:rFonts w:ascii="Arial" w:eastAsia="Times New Roman" w:hAnsi="Arial" w:cs="Arial"/>
          <w:sz w:val="20"/>
          <w:szCs w:val="28"/>
        </w:rPr>
        <w:t xml:space="preserve"> odločit</w:t>
      </w:r>
      <w:r w:rsidR="00E47741">
        <w:rPr>
          <w:rFonts w:ascii="Arial" w:eastAsia="Times New Roman" w:hAnsi="Arial" w:cs="Arial"/>
          <w:sz w:val="20"/>
          <w:szCs w:val="28"/>
        </w:rPr>
        <w:t>ev</w:t>
      </w:r>
      <w:r w:rsidR="00392B66">
        <w:rPr>
          <w:rFonts w:ascii="Arial" w:eastAsia="Times New Roman" w:hAnsi="Arial" w:cs="Arial"/>
          <w:sz w:val="20"/>
          <w:szCs w:val="28"/>
        </w:rPr>
        <w:t xml:space="preserve"> o oddaji javnega naročila št.____ z dne ____;</w:t>
      </w:r>
    </w:p>
    <w:p w14:paraId="1DBA460D" w14:textId="42A226B6" w:rsidR="007B02DE" w:rsidRPr="00333CB4" w:rsidRDefault="00392B66" w:rsidP="00392B66">
      <w:pPr>
        <w:spacing w:after="0" w:line="260" w:lineRule="atLeast"/>
        <w:jc w:val="both"/>
        <w:rPr>
          <w:rFonts w:ascii="Arial" w:eastAsia="Times New Roman" w:hAnsi="Arial" w:cs="Arial"/>
          <w:sz w:val="20"/>
          <w:szCs w:val="28"/>
        </w:rPr>
      </w:pPr>
      <w:r>
        <w:rPr>
          <w:rFonts w:ascii="Arial" w:eastAsia="Times New Roman" w:hAnsi="Arial" w:cs="Arial"/>
          <w:sz w:val="20"/>
          <w:szCs w:val="28"/>
        </w:rPr>
        <w:t>- da je odločitev naročnika postala pravnomočna dne ___.</w:t>
      </w:r>
    </w:p>
    <w:p w14:paraId="6010D833" w14:textId="77777777" w:rsidR="00333CB4" w:rsidRPr="00333CB4" w:rsidRDefault="00333CB4" w:rsidP="00333CB4">
      <w:pPr>
        <w:spacing w:after="0" w:line="260" w:lineRule="atLeast"/>
        <w:jc w:val="both"/>
        <w:rPr>
          <w:rFonts w:ascii="Arial" w:eastAsia="Times New Roman" w:hAnsi="Arial" w:cs="Arial"/>
          <w:sz w:val="20"/>
          <w:szCs w:val="28"/>
        </w:rPr>
      </w:pPr>
    </w:p>
    <w:p w14:paraId="014308E1" w14:textId="77777777" w:rsidR="00333CB4" w:rsidRPr="00333CB4" w:rsidRDefault="00333CB4" w:rsidP="00333CB4">
      <w:pPr>
        <w:spacing w:after="0" w:line="260" w:lineRule="atLeast"/>
        <w:jc w:val="both"/>
        <w:rPr>
          <w:rFonts w:ascii="Arial" w:eastAsia="Times New Roman" w:hAnsi="Arial" w:cs="Arial"/>
          <w:sz w:val="20"/>
          <w:szCs w:val="28"/>
        </w:rPr>
      </w:pPr>
    </w:p>
    <w:p w14:paraId="2CD43432"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 člen</w:t>
      </w:r>
    </w:p>
    <w:p w14:paraId="63E33E40" w14:textId="77777777" w:rsidR="000846C8" w:rsidRPr="000846C8" w:rsidRDefault="000846C8" w:rsidP="000846C8">
      <w:pPr>
        <w:spacing w:after="0"/>
        <w:jc w:val="both"/>
        <w:rPr>
          <w:rFonts w:ascii="Arial" w:hAnsi="Arial" w:cs="Arial"/>
          <w:sz w:val="20"/>
          <w:szCs w:val="20"/>
        </w:rPr>
      </w:pPr>
    </w:p>
    <w:p w14:paraId="1FD80028" w14:textId="0E323C73"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Predmet pogodbe je izvedba projekta "</w:t>
      </w:r>
      <w:r w:rsidR="00B41009">
        <w:rPr>
          <w:rFonts w:ascii="Arial" w:hAnsi="Arial" w:cs="Arial"/>
          <w:sz w:val="20"/>
          <w:szCs w:val="20"/>
        </w:rPr>
        <w:t>Novogradnja prizidave OŠ Moravče in športne telovadnice</w:t>
      </w:r>
      <w:r w:rsidRPr="000846C8">
        <w:rPr>
          <w:rFonts w:ascii="Arial" w:hAnsi="Arial" w:cs="Arial"/>
          <w:sz w:val="20"/>
          <w:szCs w:val="20"/>
        </w:rPr>
        <w:t xml:space="preserve">", ki obsega _________________________, vse po popisu del in po predračunu iz razpisne dokumentacije </w:t>
      </w:r>
      <w:r w:rsidRPr="000846C8">
        <w:rPr>
          <w:rFonts w:ascii="Arial" w:hAnsi="Arial" w:cs="Arial"/>
          <w:sz w:val="20"/>
          <w:szCs w:val="20"/>
        </w:rPr>
        <w:lastRenderedPageBreak/>
        <w:t xml:space="preserve">za predmetno javno naročilo, na katerem je bil izvajalec izbran kot najugodnejši ponudnik in v skladu z izvedbenimi projekti ter v skladu z </w:t>
      </w:r>
      <w:r w:rsidRPr="00E47741">
        <w:rPr>
          <w:rFonts w:ascii="Arial" w:hAnsi="Arial" w:cs="Arial"/>
          <w:sz w:val="20"/>
          <w:szCs w:val="20"/>
        </w:rPr>
        <w:t xml:space="preserve">Gradbenim zakonom (Ur. l. RS, št. 61/2017, 72/2017 - </w:t>
      </w:r>
      <w:proofErr w:type="spellStart"/>
      <w:r w:rsidRPr="00E47741">
        <w:rPr>
          <w:rFonts w:ascii="Arial" w:hAnsi="Arial" w:cs="Arial"/>
          <w:sz w:val="20"/>
          <w:szCs w:val="20"/>
        </w:rPr>
        <w:t>popr</w:t>
      </w:r>
      <w:proofErr w:type="spellEnd"/>
      <w:r w:rsidRPr="00E47741">
        <w:rPr>
          <w:rFonts w:ascii="Arial" w:hAnsi="Arial" w:cs="Arial"/>
          <w:sz w:val="20"/>
          <w:szCs w:val="20"/>
        </w:rPr>
        <w:t>.) in morebitnimi tekočimi popravki zakona ter vso ostalo veljavno zakonodajo.</w:t>
      </w:r>
      <w:r w:rsidRPr="000846C8">
        <w:rPr>
          <w:rFonts w:ascii="Arial" w:hAnsi="Arial" w:cs="Arial"/>
          <w:sz w:val="20"/>
          <w:szCs w:val="20"/>
        </w:rPr>
        <w:t xml:space="preserve"> </w:t>
      </w:r>
    </w:p>
    <w:p w14:paraId="3C8ACF61" w14:textId="77777777" w:rsidR="000846C8" w:rsidRPr="000846C8" w:rsidRDefault="000846C8" w:rsidP="000846C8">
      <w:pPr>
        <w:spacing w:after="0"/>
        <w:jc w:val="both"/>
        <w:rPr>
          <w:rFonts w:ascii="Arial" w:hAnsi="Arial" w:cs="Arial"/>
          <w:sz w:val="20"/>
          <w:szCs w:val="20"/>
        </w:rPr>
      </w:pPr>
    </w:p>
    <w:p w14:paraId="3C751520" w14:textId="77777777" w:rsidR="000846C8" w:rsidRPr="000846C8" w:rsidRDefault="000846C8" w:rsidP="000846C8">
      <w:pPr>
        <w:spacing w:after="0"/>
        <w:jc w:val="both"/>
        <w:rPr>
          <w:rFonts w:ascii="Arial" w:hAnsi="Arial" w:cs="Arial"/>
          <w:sz w:val="20"/>
          <w:szCs w:val="20"/>
        </w:rPr>
      </w:pPr>
    </w:p>
    <w:p w14:paraId="72B838F9" w14:textId="40F8424F"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Za izgradnjo ima naročnik pridobljeno pravnomočno gradbeno dovoljenje Upravne enote Domžale, št. </w:t>
      </w:r>
      <w:r w:rsidR="00B41009">
        <w:rPr>
          <w:rFonts w:ascii="Arial" w:hAnsi="Arial" w:cs="Arial"/>
          <w:sz w:val="20"/>
          <w:szCs w:val="20"/>
        </w:rPr>
        <w:t xml:space="preserve">351-174/2020/18 (25240) </w:t>
      </w:r>
      <w:r w:rsidRPr="000846C8">
        <w:rPr>
          <w:rFonts w:ascii="Arial" w:hAnsi="Arial" w:cs="Arial"/>
          <w:sz w:val="20"/>
          <w:szCs w:val="20"/>
        </w:rPr>
        <w:t xml:space="preserve">z dne </w:t>
      </w:r>
      <w:r w:rsidR="00B41009">
        <w:rPr>
          <w:rFonts w:ascii="Arial" w:hAnsi="Arial" w:cs="Arial"/>
          <w:sz w:val="20"/>
          <w:szCs w:val="20"/>
        </w:rPr>
        <w:t>08.07.2020</w:t>
      </w:r>
      <w:r w:rsidRPr="000846C8">
        <w:rPr>
          <w:rFonts w:ascii="Arial" w:hAnsi="Arial" w:cs="Arial"/>
          <w:sz w:val="20"/>
          <w:szCs w:val="20"/>
        </w:rPr>
        <w:t xml:space="preserve">. </w:t>
      </w:r>
    </w:p>
    <w:p w14:paraId="206EAC2F" w14:textId="77777777" w:rsidR="000846C8" w:rsidRPr="000846C8" w:rsidRDefault="000846C8" w:rsidP="000846C8">
      <w:pPr>
        <w:spacing w:after="0"/>
        <w:jc w:val="both"/>
        <w:rPr>
          <w:rFonts w:ascii="Arial" w:hAnsi="Arial" w:cs="Arial"/>
          <w:sz w:val="20"/>
          <w:szCs w:val="20"/>
        </w:rPr>
      </w:pPr>
    </w:p>
    <w:p w14:paraId="50D0472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se obvezuje, da bo za dogovorjeno ceno opravil vsa dela, potrebna za uspešno primopredajo, naročnik pa se obvezuje plačati za opravljena dela ceno, določeno s to pogodbo. </w:t>
      </w:r>
    </w:p>
    <w:p w14:paraId="6145EF2B" w14:textId="77777777" w:rsidR="000846C8" w:rsidRPr="000846C8" w:rsidRDefault="000846C8" w:rsidP="000846C8">
      <w:pPr>
        <w:spacing w:after="0"/>
        <w:jc w:val="both"/>
        <w:rPr>
          <w:rFonts w:ascii="Arial" w:hAnsi="Arial" w:cs="Arial"/>
          <w:sz w:val="20"/>
          <w:szCs w:val="20"/>
        </w:rPr>
      </w:pPr>
    </w:p>
    <w:p w14:paraId="52F51C36"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je upošteval predviden termin gradnje in mu je poznan predmet pogodbe in vsi riziki, ki bodo spremljali delo. Seznanjen s terenskimi razmerami, razpisnimi zahtevami in s prejeto tehnično dokumentacijo ter da so mu razumljivi in jasni pogoji in okoliščine za pravilno in pravočasno izvedbo del. </w:t>
      </w:r>
    </w:p>
    <w:p w14:paraId="20482A6C" w14:textId="77777777" w:rsidR="000846C8" w:rsidRPr="000846C8" w:rsidRDefault="000846C8" w:rsidP="000846C8">
      <w:pPr>
        <w:spacing w:after="0"/>
        <w:jc w:val="both"/>
        <w:rPr>
          <w:rFonts w:ascii="Arial" w:hAnsi="Arial" w:cs="Arial"/>
          <w:sz w:val="20"/>
          <w:szCs w:val="20"/>
        </w:rPr>
      </w:pPr>
    </w:p>
    <w:p w14:paraId="0B902CCE" w14:textId="06474541"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Pogodbena dela obsegajo vsa dela, ki so potrebna za investicijo in dobava vsega potrebnega materiala in so predvidena s tehnično dokumentacijo in projektno dokumentacijo in dokumentacijo</w:t>
      </w:r>
      <w:r w:rsidR="00E47741">
        <w:rPr>
          <w:rFonts w:ascii="Arial" w:hAnsi="Arial" w:cs="Arial"/>
          <w:sz w:val="20"/>
          <w:szCs w:val="20"/>
        </w:rPr>
        <w:t xml:space="preserve"> naročnika v zvezi z oddajo javnega naročila</w:t>
      </w:r>
      <w:r w:rsidRPr="000846C8">
        <w:rPr>
          <w:rFonts w:ascii="Arial" w:hAnsi="Arial" w:cs="Arial"/>
          <w:sz w:val="20"/>
          <w:szCs w:val="20"/>
        </w:rPr>
        <w:t xml:space="preserve"> opredeljenem v prvi alineji 1. člena te pogodbe ter zajeta v ponudbenem predračunu izvajalca št. _____________ z dne ____________ danem v postopku javnega razpisa. </w:t>
      </w:r>
    </w:p>
    <w:p w14:paraId="35139DD3" w14:textId="77777777" w:rsidR="000846C8" w:rsidRPr="000846C8" w:rsidRDefault="000846C8" w:rsidP="000846C8">
      <w:pPr>
        <w:spacing w:after="0"/>
        <w:jc w:val="both"/>
        <w:rPr>
          <w:rFonts w:ascii="Arial" w:hAnsi="Arial" w:cs="Arial"/>
          <w:sz w:val="20"/>
          <w:szCs w:val="20"/>
        </w:rPr>
      </w:pPr>
    </w:p>
    <w:p w14:paraId="4C9A69F7" w14:textId="77777777" w:rsidR="000846C8" w:rsidRPr="000846C8" w:rsidRDefault="000846C8" w:rsidP="000846C8">
      <w:pPr>
        <w:spacing w:after="0"/>
        <w:jc w:val="both"/>
        <w:rPr>
          <w:rFonts w:ascii="Arial" w:hAnsi="Arial" w:cs="Arial"/>
          <w:sz w:val="20"/>
          <w:szCs w:val="20"/>
        </w:rPr>
      </w:pPr>
    </w:p>
    <w:p w14:paraId="5ADFF90D"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3. člen</w:t>
      </w:r>
    </w:p>
    <w:p w14:paraId="5D625D22" w14:textId="77777777" w:rsidR="000846C8" w:rsidRPr="000846C8" w:rsidRDefault="000846C8" w:rsidP="000846C8">
      <w:pPr>
        <w:spacing w:after="0"/>
        <w:jc w:val="both"/>
        <w:rPr>
          <w:rFonts w:ascii="Arial" w:hAnsi="Arial" w:cs="Arial"/>
          <w:sz w:val="20"/>
          <w:szCs w:val="20"/>
        </w:rPr>
      </w:pPr>
    </w:p>
    <w:p w14:paraId="219BD36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se obvezuje, da bo vsa dela izvedel skladno s pogoji, ki so bili določeni v razpisni dokumentaciji naročnika, projektih za investicijo, ki je predmet te pogodbe in svojo ponudbo št. _____________ z dne __________, na podlagi katere je bil izbran. </w:t>
      </w:r>
    </w:p>
    <w:p w14:paraId="72098EB3" w14:textId="77777777" w:rsidR="000846C8" w:rsidRPr="000846C8" w:rsidRDefault="000846C8" w:rsidP="000846C8">
      <w:pPr>
        <w:spacing w:after="0"/>
        <w:jc w:val="both"/>
        <w:rPr>
          <w:rFonts w:ascii="Arial" w:hAnsi="Arial" w:cs="Arial"/>
          <w:sz w:val="20"/>
          <w:szCs w:val="20"/>
        </w:rPr>
      </w:pPr>
    </w:p>
    <w:p w14:paraId="73B44E0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zagotavlja, da bo pogodbena dela opravil strokovno pravilno in kvalitetno po pravilih stroke, v skladu z veljavnimi predpisi (zakoni, pravilniki, uredbami, standardi, tehničnimi soglasji), tehničnimi navodili, priporočili ter v skladu z navodili nadzora in naročnika. </w:t>
      </w:r>
    </w:p>
    <w:p w14:paraId="67225D0C" w14:textId="77777777" w:rsidR="000846C8" w:rsidRPr="000846C8" w:rsidRDefault="000846C8" w:rsidP="000846C8">
      <w:pPr>
        <w:spacing w:after="0"/>
        <w:jc w:val="both"/>
        <w:rPr>
          <w:rFonts w:ascii="Arial" w:hAnsi="Arial" w:cs="Arial"/>
          <w:sz w:val="20"/>
          <w:szCs w:val="20"/>
        </w:rPr>
      </w:pPr>
    </w:p>
    <w:p w14:paraId="2C5894F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Spremembe in odstopanja od načina izvedbe ter kvalitete materiala so dopustne le s pristankom vodje projekta naročnika, kar mora biti predhodno pisno potrjeno tudi s strani projektanta in v primeru večjih sprememb s strani ustreznega </w:t>
      </w:r>
      <w:proofErr w:type="spellStart"/>
      <w:r w:rsidRPr="000846C8">
        <w:rPr>
          <w:rFonts w:ascii="Arial" w:hAnsi="Arial" w:cs="Arial"/>
          <w:sz w:val="20"/>
          <w:szCs w:val="20"/>
        </w:rPr>
        <w:t>soglasodajalca</w:t>
      </w:r>
      <w:proofErr w:type="spellEnd"/>
      <w:r w:rsidRPr="000846C8">
        <w:rPr>
          <w:rFonts w:ascii="Arial" w:hAnsi="Arial" w:cs="Arial"/>
          <w:sz w:val="20"/>
          <w:szCs w:val="20"/>
        </w:rPr>
        <w:t xml:space="preserve">. </w:t>
      </w:r>
    </w:p>
    <w:p w14:paraId="5D578804" w14:textId="77777777" w:rsidR="000846C8" w:rsidRPr="000846C8" w:rsidRDefault="000846C8" w:rsidP="000846C8">
      <w:pPr>
        <w:spacing w:after="0"/>
        <w:jc w:val="both"/>
        <w:rPr>
          <w:rFonts w:ascii="Arial" w:hAnsi="Arial" w:cs="Arial"/>
          <w:sz w:val="20"/>
          <w:szCs w:val="20"/>
        </w:rPr>
      </w:pPr>
    </w:p>
    <w:p w14:paraId="0209FBD1"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540E25CA" w14:textId="77777777" w:rsidR="000846C8" w:rsidRPr="000846C8" w:rsidRDefault="000846C8" w:rsidP="000846C8">
      <w:pPr>
        <w:spacing w:after="0"/>
        <w:jc w:val="both"/>
        <w:rPr>
          <w:rFonts w:ascii="Arial" w:hAnsi="Arial" w:cs="Arial"/>
          <w:sz w:val="20"/>
          <w:szCs w:val="20"/>
        </w:rPr>
      </w:pPr>
    </w:p>
    <w:p w14:paraId="3DCC9E50"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potrjuje in jamči, da je pridobil vse podatke, ki se nanašajo na predmet pogodbe, ki bi lahko vplivali na pogodbeno ceno ali razčlenitev pogodbene cene, ali na njegove pravice in obveznosti po tej pogodbi. Izvajalec se izrecno odpoveduje vsem zahtevkom do naročnika, ki bi izvirali iz njegove morebitne ne seznanjenosti s pogoji po tej pogodbi. </w:t>
      </w:r>
    </w:p>
    <w:p w14:paraId="6DE22B11" w14:textId="77777777" w:rsidR="000846C8" w:rsidRPr="000846C8" w:rsidRDefault="000846C8" w:rsidP="000846C8">
      <w:pPr>
        <w:spacing w:after="0"/>
        <w:jc w:val="both"/>
        <w:rPr>
          <w:rFonts w:ascii="Arial" w:hAnsi="Arial" w:cs="Arial"/>
          <w:sz w:val="20"/>
          <w:szCs w:val="20"/>
        </w:rPr>
      </w:pPr>
    </w:p>
    <w:p w14:paraId="189B1A5F"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izrecno potrjuje, da si je ogledal lokacijo gradnje pred oddajo ponudbe in je seznanjen z vsemi potrebnimi deli za izvedbo. Izvajalec tudi potrjuje, da je seznanjen z vso izdelano projektno dokumentacijo in ostalimi pogoji, po katerih bo dela izvajal in se v naprej odpoveduje vsakršnemu zahtevku iz naslova nepredvidenih pogojev za delo ter se zavezuje, da bo morebitna tovrstne pomanjkljivosti ustrezno saniral na način, ki ga bo predhodno uskladil z naročnikom, ne da bi zaradi tega trpel rok gradnje, kvaliteta vgrajenega materiala ali izvedenih del, funkcionalnosti posameznih delov ali objekta kot celote. </w:t>
      </w:r>
    </w:p>
    <w:p w14:paraId="309F53DB" w14:textId="77777777" w:rsidR="000846C8" w:rsidRPr="000846C8" w:rsidRDefault="000846C8" w:rsidP="000846C8">
      <w:pPr>
        <w:spacing w:after="0"/>
        <w:jc w:val="both"/>
        <w:rPr>
          <w:rFonts w:ascii="Arial" w:hAnsi="Arial" w:cs="Arial"/>
          <w:sz w:val="20"/>
          <w:szCs w:val="20"/>
        </w:rPr>
      </w:pPr>
    </w:p>
    <w:p w14:paraId="6B60BE77" w14:textId="5B365749" w:rsidR="000846C8" w:rsidRPr="00CD4E49" w:rsidRDefault="000846C8" w:rsidP="006A4B2A">
      <w:pPr>
        <w:pStyle w:val="Odstavekseznama"/>
        <w:numPr>
          <w:ilvl w:val="0"/>
          <w:numId w:val="22"/>
        </w:numPr>
        <w:rPr>
          <w:rFonts w:cs="Arial"/>
          <w:b/>
          <w:szCs w:val="20"/>
        </w:rPr>
      </w:pPr>
      <w:r w:rsidRPr="00CD4E49">
        <w:rPr>
          <w:rFonts w:cs="Arial"/>
          <w:b/>
          <w:szCs w:val="20"/>
        </w:rPr>
        <w:t xml:space="preserve">OBVEZNOSTI POGODBENIH STRANK </w:t>
      </w:r>
    </w:p>
    <w:p w14:paraId="7977C720" w14:textId="77777777" w:rsidR="000846C8" w:rsidRPr="000846C8" w:rsidRDefault="000846C8" w:rsidP="000846C8">
      <w:pPr>
        <w:spacing w:after="0"/>
        <w:jc w:val="both"/>
        <w:rPr>
          <w:rFonts w:ascii="Arial" w:hAnsi="Arial" w:cs="Arial"/>
          <w:sz w:val="20"/>
          <w:szCs w:val="20"/>
        </w:rPr>
      </w:pPr>
    </w:p>
    <w:p w14:paraId="031F060C"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4. člen</w:t>
      </w:r>
    </w:p>
    <w:p w14:paraId="5837B1BB" w14:textId="77777777" w:rsidR="000846C8" w:rsidRPr="000846C8" w:rsidRDefault="000846C8" w:rsidP="000846C8">
      <w:pPr>
        <w:spacing w:after="0"/>
        <w:jc w:val="both"/>
        <w:rPr>
          <w:rFonts w:ascii="Arial" w:hAnsi="Arial" w:cs="Arial"/>
          <w:sz w:val="20"/>
          <w:szCs w:val="20"/>
        </w:rPr>
      </w:pPr>
    </w:p>
    <w:p w14:paraId="6BAA35B0"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zvezi z izvajanjem s to pogodbo prevzetih del se izvajalec obvezuje, da bo: </w:t>
      </w:r>
    </w:p>
    <w:p w14:paraId="7BDAA136"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pred pričetkom del naročnika opozoril na morebitne pomanjkljivosti ali nejasnosti tehnične dokumentacije, načrtov in projektov ter v zvezi s tem od njega zahteval navodila; </w:t>
      </w:r>
    </w:p>
    <w:p w14:paraId="0D6793A0"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pred pričetkom del predal sklep oziroma odločbo o imenovanju odgovornega vodje del oz. vodje gradbišča, ki vsebuje tudi pooblastilo glede izvajanja primopredaje, obračuna in končnega obračuna in bo zadolžen za dosledno izvajanje ukrepov za zagotavljanje zdravja in varnosti pri delu, </w:t>
      </w:r>
    </w:p>
    <w:p w14:paraId="5997101B"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pred pričetkom izvajanja del pripravil prijavo gradbišča v elektronski obliki in jo posredoval naročniku, ki formalno vloži prijavo in kopijo prijave na gradbišču namestil na vidno mesto; </w:t>
      </w:r>
    </w:p>
    <w:p w14:paraId="1351B161"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pred pričetkom del izdelal ustrezen načrt organizacije gradbišča, </w:t>
      </w:r>
    </w:p>
    <w:p w14:paraId="400E9A59"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pred pričetkom del zagotovil, da bo gradbišče urejeno v skladu z varnostnim načrtom, </w:t>
      </w:r>
    </w:p>
    <w:p w14:paraId="0B442672"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poskrbel za ustrezno zaščito zemljišč in okolice pred morebitnimi poškodbami, ki bi nastale v času izvajanja del. Nastalo škodo iz te točke je izvajalec dolžan odpraviti, popraviti oz. poravnati na lastne stroške; </w:t>
      </w:r>
    </w:p>
    <w:p w14:paraId="50839C49"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da bo dela izvajal v dogovoru z naročnikom, ter pred posegi, ki motijo delovni proces naročnika o tem obvestil in se ustrezno dogovoril z naročnikom; </w:t>
      </w:r>
    </w:p>
    <w:p w14:paraId="640F7130"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zavaroval predana zemljišča, ki so potrebna za izvedbo del tako, da ne bo moteno izvajanje del s strani tretjih oseb, </w:t>
      </w:r>
    </w:p>
    <w:p w14:paraId="3F762204" w14:textId="77777777" w:rsidR="000846C8" w:rsidRPr="009A0CF6" w:rsidRDefault="000846C8" w:rsidP="006A4B2A">
      <w:pPr>
        <w:pStyle w:val="Odstavekseznama"/>
        <w:numPr>
          <w:ilvl w:val="0"/>
          <w:numId w:val="25"/>
        </w:numPr>
        <w:spacing w:line="240" w:lineRule="auto"/>
        <w:ind w:left="360"/>
        <w:rPr>
          <w:rFonts w:cs="Arial"/>
          <w:szCs w:val="20"/>
        </w:rPr>
      </w:pPr>
      <w:r w:rsidRPr="009A0CF6">
        <w:rPr>
          <w:rFonts w:cs="Arial"/>
          <w:szCs w:val="20"/>
        </w:rPr>
        <w:t xml:space="preserve">predložil zavarovalno polico za zavarovanje objekta, gradbišča ter zavarovanje škode povzročene tretjim osebam, vse za običajne rizike in zavarovalne vsote primerne vrednosti investicije oz. pogodbeni vrednosti, pri pooblaščeni zavarovalni družbi, za čas med izvajanjem del do primopredaje objekta, </w:t>
      </w:r>
    </w:p>
    <w:p w14:paraId="3203DCA7" w14:textId="50675678"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izročil naročniku </w:t>
      </w:r>
      <w:r w:rsidR="00E40B09">
        <w:rPr>
          <w:rFonts w:cs="Arial"/>
          <w:szCs w:val="20"/>
        </w:rPr>
        <w:t>finančno zavarovanje</w:t>
      </w:r>
      <w:r w:rsidRPr="000846C8">
        <w:rPr>
          <w:rFonts w:cs="Arial"/>
          <w:szCs w:val="20"/>
        </w:rPr>
        <w:t xml:space="preserve"> za dobro izvedbo pogodbenih obveznosti v višini </w:t>
      </w:r>
      <w:r w:rsidR="00E40B09">
        <w:rPr>
          <w:rFonts w:cs="Arial"/>
          <w:szCs w:val="20"/>
        </w:rPr>
        <w:t>10</w:t>
      </w:r>
      <w:r w:rsidRPr="000846C8">
        <w:rPr>
          <w:rFonts w:cs="Arial"/>
          <w:szCs w:val="20"/>
        </w:rPr>
        <w:t xml:space="preserve"> % (</w:t>
      </w:r>
      <w:r w:rsidR="00E40B09">
        <w:rPr>
          <w:rFonts w:cs="Arial"/>
          <w:szCs w:val="20"/>
        </w:rPr>
        <w:t>deset</w:t>
      </w:r>
      <w:r w:rsidRPr="000846C8">
        <w:rPr>
          <w:rFonts w:cs="Arial"/>
          <w:szCs w:val="20"/>
        </w:rPr>
        <w:t xml:space="preserve"> odstotkov) vrednosti pogodbenih del z DDV, ki velja še vsaj šestdeset (60) dni po roku za dokončanje del, </w:t>
      </w:r>
    </w:p>
    <w:p w14:paraId="5934CD68" w14:textId="195CA656"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ob primopredaji oz. najkasneje v desetih (10) dneh po primopredaji izročil naročniku </w:t>
      </w:r>
      <w:r w:rsidR="00BA5558">
        <w:rPr>
          <w:rFonts w:cs="Arial"/>
          <w:szCs w:val="20"/>
        </w:rPr>
        <w:t>finančno zavarovanje</w:t>
      </w:r>
      <w:r w:rsidRPr="000846C8">
        <w:rPr>
          <w:rFonts w:cs="Arial"/>
          <w:szCs w:val="20"/>
        </w:rPr>
        <w:t xml:space="preserve"> za odpravo napak, v višini 5 % končne vrednosti z DDV, kot jamstvo za odpravo pomanjkljivosti, reklamiranih v splošni garancijski dobi, </w:t>
      </w:r>
    </w:p>
    <w:p w14:paraId="59B8E758"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sklenil skupni dogovor o izvajanju varnostnih ukrepov na gradbišču v smislu predpisov o varstvu pri delu, protipožarnem varstvu, ukrepov za varovanje lastnine in zavarovanje gradbišča ter dostopov na gradbišče, </w:t>
      </w:r>
    </w:p>
    <w:p w14:paraId="25900FA2" w14:textId="606020F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da bo označil gradbišče skladno </w:t>
      </w:r>
      <w:r w:rsidRPr="00BA5558">
        <w:rPr>
          <w:rFonts w:cs="Arial"/>
          <w:szCs w:val="20"/>
        </w:rPr>
        <w:t>z veljavno zakonodajo</w:t>
      </w:r>
      <w:r w:rsidRPr="000846C8">
        <w:rPr>
          <w:rFonts w:cs="Arial"/>
          <w:szCs w:val="20"/>
        </w:rPr>
        <w:t xml:space="preserve"> in vodil predpisano gradbiščno dokumentacijo (gradbeni dnevnik, knjigo obračunskih izmer… ); Izvajalec odgovarja za vsako škodo, ki bi nastala komerkoli iz naslova opustitve teh dejanj</w:t>
      </w:r>
      <w:r w:rsidR="00EC6E5D">
        <w:rPr>
          <w:rFonts w:cs="Arial"/>
          <w:szCs w:val="20"/>
        </w:rPr>
        <w:t>,</w:t>
      </w:r>
    </w:p>
    <w:p w14:paraId="22B48C93"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organiziral in izvajal delo skladno z delovnopravno zakonodajo, s predpisi in navodili o varstvu in zdravju pri delu in varnostnim načrtom o zagotavljanju varnosti in zdravja pri delu na gradbišču; </w:t>
      </w:r>
    </w:p>
    <w:p w14:paraId="0381AB43"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pripravil in predložil usklajen detajlni terminski plan in dela izvajal skladno z njim;</w:t>
      </w:r>
    </w:p>
    <w:p w14:paraId="2093E43C" w14:textId="2280992E"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še pred izvedbo pogodbenih del predložil nadzorniku ali projektantu morebitno potrebno delavniško dokumentacijo in vzorce le-teh na vpogled in odobritev</w:t>
      </w:r>
      <w:r w:rsidR="00BA5558">
        <w:rPr>
          <w:rFonts w:cs="Arial"/>
          <w:szCs w:val="20"/>
        </w:rPr>
        <w:t>;</w:t>
      </w:r>
    </w:p>
    <w:p w14:paraId="64A7A2CB"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prevzeta dela izvedel strokovno pravilno, vestno in kvalitetno, v skladu s slovenskimi standardi in zakoni, tehničnimi predpisi, po posebnem dogovoru pa tudi z drugimi navodili; morebitna škoda med izvedbo oziroma v zvezi z njo bremeni izvajalca; </w:t>
      </w:r>
    </w:p>
    <w:p w14:paraId="0E1D2D27"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organiziral izvajanje del tako, da ne bodo ogroženi varnost objekta, obiskovalci objekta, tretje osebe, življenje in zdravje ljudi, promet, sosednji objekti in okolje. Izvajalec odgovarja za vsako škodo, ki bi nastala komerkoli iz naslova opustitve teh dejanj </w:t>
      </w:r>
    </w:p>
    <w:p w14:paraId="1059D7C2"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imel na svoje stroške urejene in varovane skladiščne kapacitete za material tega naročila skozi celoten potek izvedbe del in na svoje stroške organiziran prevoz le-tega na gradbišče; </w:t>
      </w:r>
    </w:p>
    <w:p w14:paraId="61B6F5DB"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vgrajeval samo prvovrstne materiale v kvaliteti, predvideni z dokumentacijo in veljavnimi predpisi o gradnji tovrstnih objektov, v nasprotnem primeru pa bo takoj odstranil z gradbišča neustrezen material in/ali saniral neustrezno izvedeno delo na način, ki bo zadovoljil pravila stroke; </w:t>
      </w:r>
    </w:p>
    <w:p w14:paraId="4302BE3B" w14:textId="62DD9912" w:rsidR="000846C8" w:rsidRDefault="000846C8" w:rsidP="006A4B2A">
      <w:pPr>
        <w:pStyle w:val="Odstavekseznama"/>
        <w:numPr>
          <w:ilvl w:val="0"/>
          <w:numId w:val="25"/>
        </w:numPr>
        <w:spacing w:line="240" w:lineRule="auto"/>
        <w:ind w:left="360"/>
        <w:rPr>
          <w:rFonts w:cs="Arial"/>
          <w:szCs w:val="20"/>
        </w:rPr>
      </w:pPr>
      <w:r w:rsidRPr="000846C8">
        <w:rPr>
          <w:rFonts w:cs="Arial"/>
          <w:szCs w:val="20"/>
        </w:rPr>
        <w:lastRenderedPageBreak/>
        <w:t xml:space="preserve">za vgrajene materiale, naprave in za izvedena dela predložil naročniku predpisane izjave o skladnost in certifikate skladne z Zakonom o gradbenih proizvodih (Uradni list RS, št. 82/13, ZGPro-1) ter vodil evidenco o kontroli in zagotavljanju kvalitete vgrajenih materialov in izvedenih del; </w:t>
      </w:r>
    </w:p>
    <w:p w14:paraId="6A462340" w14:textId="4E8C5D3F" w:rsidR="00EC6E5D" w:rsidRPr="000846C8" w:rsidRDefault="00EC6E5D" w:rsidP="006A4B2A">
      <w:pPr>
        <w:pStyle w:val="Odstavekseznama"/>
        <w:numPr>
          <w:ilvl w:val="0"/>
          <w:numId w:val="25"/>
        </w:numPr>
        <w:spacing w:line="240" w:lineRule="auto"/>
        <w:ind w:left="360"/>
        <w:rPr>
          <w:rFonts w:cs="Arial"/>
          <w:szCs w:val="20"/>
        </w:rPr>
      </w:pPr>
      <w:r w:rsidRPr="00EC6E5D">
        <w:rPr>
          <w:rFonts w:cs="Arial"/>
          <w:szCs w:val="20"/>
        </w:rPr>
        <w:t>pri izvedbi javnega naročila v celoti upošteval vse zahteve EKO SKLADA, kot izhajajo iz javnega poziva za sofinanciranje gradnje skoraj nič-energijskih stavb (</w:t>
      </w:r>
      <w:proofErr w:type="spellStart"/>
      <w:r w:rsidRPr="00EC6E5D">
        <w:rPr>
          <w:rFonts w:cs="Arial"/>
          <w:szCs w:val="20"/>
        </w:rPr>
        <w:t>sNES</w:t>
      </w:r>
      <w:proofErr w:type="spellEnd"/>
      <w:r w:rsidRPr="00EC6E5D">
        <w:rPr>
          <w:rFonts w:cs="Arial"/>
          <w:szCs w:val="20"/>
        </w:rPr>
        <w:t>) splošnega družbenega pomena 72SUB-sNESLS19 ter Odločbe o dodelitvi pravice do nepovratne finančne spodbude</w:t>
      </w:r>
      <w:r>
        <w:rPr>
          <w:rFonts w:cs="Arial"/>
          <w:szCs w:val="20"/>
        </w:rPr>
        <w:t>;</w:t>
      </w:r>
    </w:p>
    <w:p w14:paraId="5B48B7F2"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dobavil in vgrajeval v objekt elemente v obliki in kvaliteti, ki sta potrjeni s strani nadzornika ali projektanta; </w:t>
      </w:r>
    </w:p>
    <w:p w14:paraId="0FC5A8F1"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v primeru nepredvidenih, presežnih in dodatnih del ali sprememb glede na začetno projektno dokumentacijo obvestil naročnika in opravil ta dela le po pisnem nalogu naročnika; </w:t>
      </w:r>
    </w:p>
    <w:p w14:paraId="2CEED9DA"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uredil vse potrebno za dovoz in odvoz ter deponiranje materiala, opreme in odpadnega materiala na/z gradbišča/trase oziroma objekta ter upošteval predpise glede obremenitve cest in poti in predpise v zvezi z ravnanjem z odpadki; </w:t>
      </w:r>
    </w:p>
    <w:p w14:paraId="622851CA"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v skladu s predpisi, ki urejajo področje ravnanja z odpadki, ki nastajajo pri gradbenih delih, na gradbišču hranil ali začasno skladiščil odpadke ločeno po vrstah gradbenih odpadkov, pri čemer morajo biti nevarni odpadki shranjeni ali skladiščeni ločeno od drugih odpadkov. Izvajalec mora zagotoviti hrambo ali začasno skladiščenje gradbenih odpadkov na gradbišču tako, da ne onesnažujejo okolja (v zabojnikih) in da je zbiralcu le-teh omogočen dostop za njihov prevzem. Naročnik pooblašča izvajalca za oddajo gradbenih odpadkov zbiralcu le-teh, pri čemer mora izvajalec ob oddaji vsake pošiljke odpadkov izpolniti evidenčni list, določen s predpisom, ki ureja ravnanje z odpadki; </w:t>
      </w:r>
    </w:p>
    <w:p w14:paraId="3FD6AB2B"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na svoje stroške poskrbel za objekte za svoje kadre in osebje na objektu ter prostor za skupne sestanke v dogovoru z naročnikom in drugimi izvajalci; </w:t>
      </w:r>
    </w:p>
    <w:p w14:paraId="297162F8"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zagotovil obvezno redno prisotnost ogovornega vodje del na objektu v času izvedbe del in na vseh operativnih sestankih, inšpekcijskih pregledih, strokovno tehničnih pregledih in tehničnih pregledih, kar je vključeno v pogodbeno ceno; </w:t>
      </w:r>
    </w:p>
    <w:p w14:paraId="7DEE8F78" w14:textId="5BC0E415"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v primeru zahteve naročnika zamenjal vodstvo gradbišča ali posameznika iz operative, v kolikor le ti ne bi upoštevali zahtev predstavnikov naročnika oz. nadzornega organa ali malomarno in nekvalitetno izvajali dela</w:t>
      </w:r>
      <w:r w:rsidR="00BA5558">
        <w:rPr>
          <w:rFonts w:cs="Arial"/>
          <w:szCs w:val="20"/>
        </w:rPr>
        <w:t>;</w:t>
      </w:r>
    </w:p>
    <w:p w14:paraId="4402E475"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dela po potrebi izvajal tudi izven normalnega delovnega časa, ne da bi za to zahteval posebna denarna nadomestila; </w:t>
      </w:r>
    </w:p>
    <w:p w14:paraId="3E032BB4"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takoj pisno opozoril naročnika na okoliščine, ki bi lahko otežile ali onemogočile kvalitetno in pravilno izvedbo del; </w:t>
      </w:r>
    </w:p>
    <w:p w14:paraId="1AB07202"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omogočal ustrezen nadzor naročniku; </w:t>
      </w:r>
    </w:p>
    <w:p w14:paraId="7E12737D"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sodeloval z naročnikom v smislu koordinacije del in se prilagodil trenutnim potrebam po delih na objektu; </w:t>
      </w:r>
    </w:p>
    <w:p w14:paraId="24E58E87"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sodeloval in organiziral operativne sestanke s predstavniki naročnika in po potrebi s podizvajalci; </w:t>
      </w:r>
    </w:p>
    <w:p w14:paraId="15999E4C"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sodeloval s predstavniki naročnika, </w:t>
      </w:r>
      <w:proofErr w:type="spellStart"/>
      <w:r w:rsidRPr="000846C8">
        <w:rPr>
          <w:rFonts w:cs="Arial"/>
          <w:szCs w:val="20"/>
        </w:rPr>
        <w:t>soglasodajalcev</w:t>
      </w:r>
      <w:proofErr w:type="spellEnd"/>
      <w:r w:rsidRPr="000846C8">
        <w:rPr>
          <w:rFonts w:cs="Arial"/>
          <w:szCs w:val="20"/>
        </w:rPr>
        <w:t xml:space="preserve"> in projektanti ter dogovoril in upošteval kvalitetnejšo rešitev, </w:t>
      </w:r>
    </w:p>
    <w:p w14:paraId="415A8780"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strokovno odpravljal vse napake v zvezi s pogodbeno dogovorjenimi deli; </w:t>
      </w:r>
    </w:p>
    <w:p w14:paraId="490D14B0"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vodil evidenco eventualnih sprememb projektne dokumentacije, v projekte sproti vnašal vse tiste spremembe in dopolnitve, ki nastajajo med gradnjo ter izvedel vsa nepredvidena dela in s strani naročnika naročena dodatna dela; </w:t>
      </w:r>
    </w:p>
    <w:p w14:paraId="15DF7FF4" w14:textId="5E365846"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zagotovil potrebno dokumentacijo oz. elaborate prometne ureditve za zapore in obvoze ter v skladu z elaboratom tudi poskrbel za namestitev potrebne prometne signalizacije za zapore in obvoze</w:t>
      </w:r>
      <w:r w:rsidR="00BA5558">
        <w:rPr>
          <w:rFonts w:cs="Arial"/>
          <w:szCs w:val="20"/>
        </w:rPr>
        <w:t>;</w:t>
      </w:r>
      <w:r w:rsidRPr="000846C8">
        <w:rPr>
          <w:rFonts w:cs="Arial"/>
          <w:szCs w:val="20"/>
        </w:rPr>
        <w:t xml:space="preserve"> </w:t>
      </w:r>
    </w:p>
    <w:p w14:paraId="3A3C6937"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v primeru zamujanja rokov, predložiti pisne ukrepe in zagotoviti izvedbo za dokončanje pogodbenih del v roku; </w:t>
      </w:r>
    </w:p>
    <w:p w14:paraId="3A9D37F3"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vodil vso potrebno dokumentacijo </w:t>
      </w:r>
      <w:r w:rsidRPr="00BA5558">
        <w:rPr>
          <w:rFonts w:cs="Arial"/>
          <w:szCs w:val="20"/>
        </w:rPr>
        <w:t>skladno z Gradbenim zakonom in drugo veljavno zakonodajo ter</w:t>
      </w:r>
      <w:r w:rsidRPr="000846C8">
        <w:rPr>
          <w:rFonts w:cs="Arial"/>
          <w:szCs w:val="20"/>
        </w:rPr>
        <w:t xml:space="preserve"> po potrebi in zahtevi sproti predal nadzorniku ali naročniku, </w:t>
      </w:r>
    </w:p>
    <w:p w14:paraId="3C783E5E"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da bo sodeloval na kvalitetnih pregledih in odpravi vseh pomanjkljivosti na izvedenih delih ter po potrebi izvajal delne prevzeme izvedenih del za nadaljevanje izvedbe del; </w:t>
      </w:r>
    </w:p>
    <w:p w14:paraId="6BFD74DC" w14:textId="2AF366A9"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obvestil naročnika in nadzorni organ o dokončanju del</w:t>
      </w:r>
      <w:r w:rsidR="00BA5558">
        <w:rPr>
          <w:rFonts w:cs="Arial"/>
          <w:szCs w:val="20"/>
        </w:rPr>
        <w:t>;</w:t>
      </w:r>
      <w:r w:rsidRPr="000846C8">
        <w:rPr>
          <w:rFonts w:cs="Arial"/>
          <w:szCs w:val="20"/>
        </w:rPr>
        <w:t xml:space="preserve"> </w:t>
      </w:r>
    </w:p>
    <w:p w14:paraId="75791E85" w14:textId="250BC100"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predložil potrebne podatke za izdelavo tehnične dokumentacije</w:t>
      </w:r>
      <w:r w:rsidR="00BA5558">
        <w:rPr>
          <w:rFonts w:cs="Arial"/>
          <w:szCs w:val="20"/>
        </w:rPr>
        <w:t>;</w:t>
      </w:r>
    </w:p>
    <w:p w14:paraId="4294C53C"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predložil vso potrebno dokumentacijo za namen tehničnega pregleda - navodila za obratovanje in vzdrževanje in dokazilo o zanesljivosti objekta (ateste, certifikate, izjave o skladnosti, pozitivne </w:t>
      </w:r>
      <w:r w:rsidRPr="000846C8">
        <w:rPr>
          <w:rFonts w:cs="Arial"/>
          <w:szCs w:val="20"/>
        </w:rPr>
        <w:lastRenderedPageBreak/>
        <w:t xml:space="preserve">meritve, poročila in preizkuse), izkaz požarne varnosti, podpisani gradbeni dnevniki, geodetski posnetek novega stanja v treh (3) izvodih, še pred izvedbo tehničnega pregleda in primopredajo izvedenih del; </w:t>
      </w:r>
    </w:p>
    <w:p w14:paraId="605F5E72"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sodeloval pri tehničnem pregledu in odpravi vse pomanjkljivosti ugotovljene na tehničnem pregledu </w:t>
      </w:r>
    </w:p>
    <w:p w14:paraId="45B7187A" w14:textId="77777777" w:rsidR="000846C8" w:rsidRPr="000846C8" w:rsidRDefault="000846C8" w:rsidP="006A4B2A">
      <w:pPr>
        <w:pStyle w:val="Odstavekseznama"/>
        <w:numPr>
          <w:ilvl w:val="0"/>
          <w:numId w:val="25"/>
        </w:numPr>
        <w:spacing w:line="240" w:lineRule="auto"/>
        <w:ind w:left="360"/>
        <w:rPr>
          <w:rFonts w:cs="Arial"/>
          <w:szCs w:val="20"/>
        </w:rPr>
      </w:pPr>
      <w:r w:rsidRPr="000846C8">
        <w:rPr>
          <w:rFonts w:cs="Arial"/>
          <w:szCs w:val="20"/>
        </w:rPr>
        <w:t xml:space="preserve">sodeloval pri primopredaji in ob uspešni primopredaji predal naročniku garancije oz. garantne listine, izdelano gradbeno knjigo in predlog končnega obračuna v elektronski obliki, navodila za obratovanje in vzdrževanje ter uvedel predstavnike naročnika oz. uporabnika v uporabo in vzdrževanje izvedenih del, naprav in opreme; </w:t>
      </w:r>
    </w:p>
    <w:p w14:paraId="1C32CABA" w14:textId="77777777" w:rsidR="000846C8" w:rsidRPr="000846C8" w:rsidRDefault="000846C8" w:rsidP="000846C8">
      <w:pPr>
        <w:spacing w:after="0"/>
        <w:jc w:val="both"/>
        <w:rPr>
          <w:rFonts w:ascii="Arial" w:hAnsi="Arial" w:cs="Arial"/>
          <w:sz w:val="20"/>
          <w:szCs w:val="20"/>
        </w:rPr>
      </w:pPr>
    </w:p>
    <w:p w14:paraId="63980335"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5. člen</w:t>
      </w:r>
    </w:p>
    <w:p w14:paraId="59BFE696" w14:textId="77777777" w:rsidR="000846C8" w:rsidRPr="000846C8" w:rsidRDefault="000846C8" w:rsidP="000846C8">
      <w:pPr>
        <w:spacing w:after="0"/>
        <w:jc w:val="both"/>
        <w:rPr>
          <w:rFonts w:ascii="Arial" w:hAnsi="Arial" w:cs="Arial"/>
          <w:sz w:val="20"/>
          <w:szCs w:val="20"/>
        </w:rPr>
      </w:pPr>
    </w:p>
    <w:p w14:paraId="31FDFCA2"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Naročnik se obvezuje, da bo: </w:t>
      </w:r>
    </w:p>
    <w:p w14:paraId="77D19B27" w14:textId="77777777" w:rsidR="000846C8" w:rsidRPr="000846C8" w:rsidRDefault="000846C8" w:rsidP="006A4B2A">
      <w:pPr>
        <w:pStyle w:val="Odstavekseznama"/>
        <w:numPr>
          <w:ilvl w:val="0"/>
          <w:numId w:val="24"/>
        </w:numPr>
        <w:spacing w:line="240" w:lineRule="auto"/>
        <w:rPr>
          <w:rFonts w:cs="Arial"/>
          <w:szCs w:val="20"/>
        </w:rPr>
      </w:pPr>
      <w:r w:rsidRPr="000846C8">
        <w:rPr>
          <w:rFonts w:cs="Arial"/>
          <w:szCs w:val="20"/>
        </w:rPr>
        <w:t xml:space="preserve">pred pričetkom izvajanja del izvajalcu pravočasno predal vso dokumentacijo, ki je potrebna za izvedbo del po tej pogodbi ter uvedel izvajalca v delo in mu nudil vse potrebne informacije za izvedbo del po tej pogodbi; </w:t>
      </w:r>
    </w:p>
    <w:p w14:paraId="3F3A323C" w14:textId="77777777" w:rsidR="000846C8" w:rsidRPr="000846C8" w:rsidRDefault="000846C8" w:rsidP="006A4B2A">
      <w:pPr>
        <w:pStyle w:val="Odstavekseznama"/>
        <w:numPr>
          <w:ilvl w:val="0"/>
          <w:numId w:val="24"/>
        </w:numPr>
        <w:spacing w:line="240" w:lineRule="auto"/>
        <w:rPr>
          <w:rFonts w:cs="Arial"/>
          <w:szCs w:val="20"/>
        </w:rPr>
      </w:pPr>
      <w:r w:rsidRPr="000846C8">
        <w:rPr>
          <w:rFonts w:cs="Arial"/>
          <w:szCs w:val="20"/>
        </w:rPr>
        <w:t xml:space="preserve">zagotovil izdelavo varnostnega načrta in koordinatorja za varnost in zdravje pri delu; </w:t>
      </w:r>
    </w:p>
    <w:p w14:paraId="36A6066F" w14:textId="77777777" w:rsidR="000846C8" w:rsidRPr="000846C8" w:rsidRDefault="000846C8" w:rsidP="006A4B2A">
      <w:pPr>
        <w:pStyle w:val="Odstavekseznama"/>
        <w:numPr>
          <w:ilvl w:val="0"/>
          <w:numId w:val="24"/>
        </w:numPr>
        <w:spacing w:line="240" w:lineRule="auto"/>
        <w:rPr>
          <w:rFonts w:cs="Arial"/>
          <w:szCs w:val="20"/>
        </w:rPr>
      </w:pPr>
      <w:r w:rsidRPr="000846C8">
        <w:rPr>
          <w:rFonts w:cs="Arial"/>
          <w:szCs w:val="20"/>
        </w:rPr>
        <w:t xml:space="preserve">imenoval nadzornika za operativno strokovno nadzorovanje del na gradbišču, dajanje neposrednih navodil v zvezi s potekom gradnje, ki ne pomenijo spremembe projektne dokumentacije ali pogodbenih obveznosti ter usklajevanje poteka del, za katerega se šteje, da v imenu naročnika daje strokovna navodila v zvezi z izvedbo izvajalcu, nadzoruje potek gradnje, nadzoruje gradbeni dnevnik in ugotavlja količine in cene uporabljenega materiala, opreme in del, ni pa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 (ime in kontaktni podatki odgovornega nadzornika bodo izvajalcu sporočeni ob podpisu te pogodbe); </w:t>
      </w:r>
    </w:p>
    <w:p w14:paraId="1A51939D" w14:textId="77777777" w:rsidR="000846C8" w:rsidRPr="000846C8" w:rsidRDefault="000846C8" w:rsidP="006A4B2A">
      <w:pPr>
        <w:pStyle w:val="Odstavekseznama"/>
        <w:numPr>
          <w:ilvl w:val="0"/>
          <w:numId w:val="24"/>
        </w:numPr>
        <w:spacing w:line="240" w:lineRule="auto"/>
        <w:rPr>
          <w:rFonts w:cs="Arial"/>
          <w:szCs w:val="20"/>
        </w:rPr>
      </w:pPr>
      <w:r w:rsidRPr="000846C8">
        <w:rPr>
          <w:rFonts w:cs="Arial"/>
          <w:szCs w:val="20"/>
        </w:rPr>
        <w:t xml:space="preserve">zagotovil nemoten dostop do lokacije na kateri se izvajajo dela; </w:t>
      </w:r>
    </w:p>
    <w:p w14:paraId="4698A5DB" w14:textId="77777777" w:rsidR="000846C8" w:rsidRPr="000846C8" w:rsidRDefault="000846C8" w:rsidP="006A4B2A">
      <w:pPr>
        <w:pStyle w:val="Odstavekseznama"/>
        <w:numPr>
          <w:ilvl w:val="0"/>
          <w:numId w:val="24"/>
        </w:numPr>
        <w:spacing w:line="240" w:lineRule="auto"/>
        <w:rPr>
          <w:rFonts w:cs="Arial"/>
          <w:szCs w:val="20"/>
        </w:rPr>
      </w:pPr>
      <w:r w:rsidRPr="000846C8">
        <w:rPr>
          <w:rFonts w:cs="Arial"/>
          <w:szCs w:val="20"/>
        </w:rPr>
        <w:t xml:space="preserve">zagotavljal dosegljivost vodje projekta (v rednem delovnem času) za odločanje o vseh vprašanjih in nejasnostih, ki odstopajo od razpisne dokumentacije oziroma, imajo lahko za posledico spremembo poteka ali roka izvedbe del; </w:t>
      </w:r>
    </w:p>
    <w:p w14:paraId="691FA8C2" w14:textId="77777777" w:rsidR="000846C8" w:rsidRPr="000846C8" w:rsidRDefault="000846C8" w:rsidP="006A4B2A">
      <w:pPr>
        <w:pStyle w:val="Odstavekseznama"/>
        <w:numPr>
          <w:ilvl w:val="0"/>
          <w:numId w:val="24"/>
        </w:numPr>
        <w:spacing w:line="240" w:lineRule="auto"/>
        <w:rPr>
          <w:rFonts w:cs="Arial"/>
          <w:szCs w:val="20"/>
        </w:rPr>
      </w:pPr>
      <w:r w:rsidRPr="000846C8">
        <w:rPr>
          <w:rFonts w:cs="Arial"/>
          <w:szCs w:val="20"/>
        </w:rPr>
        <w:t xml:space="preserve">sodeloval z izvajalcem z namenom, da bo predmet pogodbe izveden v skladu s projektno dokumentacijo; </w:t>
      </w:r>
    </w:p>
    <w:p w14:paraId="7E9A1162" w14:textId="77777777" w:rsidR="000846C8" w:rsidRPr="000846C8" w:rsidRDefault="000846C8" w:rsidP="006A4B2A">
      <w:pPr>
        <w:pStyle w:val="Odstavekseznama"/>
        <w:numPr>
          <w:ilvl w:val="0"/>
          <w:numId w:val="24"/>
        </w:numPr>
        <w:spacing w:line="240" w:lineRule="auto"/>
        <w:rPr>
          <w:rFonts w:cs="Arial"/>
          <w:szCs w:val="20"/>
        </w:rPr>
      </w:pPr>
      <w:r w:rsidRPr="000846C8">
        <w:rPr>
          <w:rFonts w:cs="Arial"/>
          <w:szCs w:val="20"/>
        </w:rPr>
        <w:t xml:space="preserve">tekoče obveščal izvajalca o vseh spremembah in novo nastalih situacijah, ki bi lahko vplivale na potek in obseg predmeta pogodbe; </w:t>
      </w:r>
    </w:p>
    <w:p w14:paraId="7799E6EB" w14:textId="77777777" w:rsidR="000846C8" w:rsidRPr="000846C8" w:rsidRDefault="000846C8" w:rsidP="006A4B2A">
      <w:pPr>
        <w:pStyle w:val="Odstavekseznama"/>
        <w:numPr>
          <w:ilvl w:val="0"/>
          <w:numId w:val="24"/>
        </w:numPr>
        <w:spacing w:line="240" w:lineRule="auto"/>
        <w:rPr>
          <w:rFonts w:cs="Arial"/>
          <w:szCs w:val="20"/>
        </w:rPr>
      </w:pPr>
      <w:r w:rsidRPr="000846C8">
        <w:rPr>
          <w:rFonts w:cs="Arial"/>
          <w:szCs w:val="20"/>
        </w:rPr>
        <w:t xml:space="preserve">varoval kot poslovno skrivnost vse podatke, ki jih izve od izvajalca; </w:t>
      </w:r>
    </w:p>
    <w:p w14:paraId="663CAB32" w14:textId="77777777" w:rsidR="000846C8" w:rsidRPr="000846C8" w:rsidRDefault="000846C8" w:rsidP="006A4B2A">
      <w:pPr>
        <w:pStyle w:val="Odstavekseznama"/>
        <w:numPr>
          <w:ilvl w:val="0"/>
          <w:numId w:val="24"/>
        </w:numPr>
        <w:spacing w:line="240" w:lineRule="auto"/>
        <w:rPr>
          <w:rFonts w:cs="Arial"/>
          <w:szCs w:val="20"/>
        </w:rPr>
      </w:pPr>
      <w:r w:rsidRPr="000846C8">
        <w:rPr>
          <w:rFonts w:cs="Arial"/>
          <w:szCs w:val="20"/>
        </w:rPr>
        <w:t xml:space="preserve">plačal dogovorjeni pogodbeni znesek v rokih in na način, dogovorjen s to pogodbo. </w:t>
      </w:r>
    </w:p>
    <w:p w14:paraId="408097AC" w14:textId="77777777" w:rsidR="000846C8" w:rsidRPr="000846C8" w:rsidRDefault="000846C8" w:rsidP="000846C8">
      <w:pPr>
        <w:spacing w:after="0"/>
        <w:jc w:val="both"/>
        <w:rPr>
          <w:rFonts w:ascii="Arial" w:hAnsi="Arial" w:cs="Arial"/>
          <w:sz w:val="20"/>
          <w:szCs w:val="20"/>
        </w:rPr>
      </w:pPr>
    </w:p>
    <w:p w14:paraId="20477AA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Nobena poslovna listina v zvezi z izvajanjem del in nobena situacija ali prevzem ne more biti veljaven in naročnika ne obvezuje, če je predhodno ne odobri naročnik sam. 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 </w:t>
      </w:r>
    </w:p>
    <w:p w14:paraId="713911FC" w14:textId="77777777" w:rsidR="000846C8" w:rsidRPr="000846C8" w:rsidRDefault="000846C8" w:rsidP="000846C8">
      <w:pPr>
        <w:spacing w:after="0"/>
        <w:jc w:val="both"/>
        <w:rPr>
          <w:rFonts w:ascii="Arial" w:hAnsi="Arial" w:cs="Arial"/>
          <w:sz w:val="20"/>
          <w:szCs w:val="20"/>
        </w:rPr>
      </w:pPr>
    </w:p>
    <w:p w14:paraId="3573EF07" w14:textId="5A373ED2" w:rsid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se s to pogodbo obvezuje, da bo z gradbenimi, obrtniškimi, inštalacijskimi in ostalimi pogodbenimi deli začel takoj, ko naročnik izpolni svoje obveznosti za začetek gradnje in ko dobi navodilo za začetek gradnje od odgovornega predstavnika naročnika. Izvajalec izjavlja, da mu je poznan predmet pogodbe, pogoji in tveganja v zvezi z izvedbo del in da je seznanjen s specifikacijo, projektno dokumentacijo, ter da so mu razumljivi in jasni pogoji in okoliščine za pravilno izvedbo del. Izvajalec izjavlja, da je strokovnjak za področje del in storitev, zajetih v tej pogodbi in se bodo njegove obveznosti presojale po načelu strokovne in kakovostne izvedbe.  </w:t>
      </w:r>
    </w:p>
    <w:p w14:paraId="1471F487" w14:textId="72BEAAA5" w:rsidR="00EE364D" w:rsidRDefault="00EE364D" w:rsidP="000846C8">
      <w:pPr>
        <w:spacing w:after="0"/>
        <w:jc w:val="both"/>
        <w:rPr>
          <w:rFonts w:ascii="Arial" w:hAnsi="Arial" w:cs="Arial"/>
          <w:sz w:val="20"/>
          <w:szCs w:val="20"/>
        </w:rPr>
      </w:pPr>
    </w:p>
    <w:p w14:paraId="17A56059" w14:textId="3E6DF918" w:rsidR="00EE364D" w:rsidRDefault="00EE364D" w:rsidP="000846C8">
      <w:pPr>
        <w:spacing w:after="0"/>
        <w:jc w:val="both"/>
        <w:rPr>
          <w:rFonts w:ascii="Arial" w:hAnsi="Arial" w:cs="Arial"/>
          <w:sz w:val="20"/>
          <w:szCs w:val="20"/>
        </w:rPr>
      </w:pPr>
    </w:p>
    <w:p w14:paraId="1BF9E17E" w14:textId="77777777" w:rsidR="00EE364D" w:rsidRPr="000846C8" w:rsidRDefault="00EE364D" w:rsidP="000846C8">
      <w:pPr>
        <w:spacing w:after="0"/>
        <w:jc w:val="both"/>
        <w:rPr>
          <w:rFonts w:ascii="Arial" w:hAnsi="Arial" w:cs="Arial"/>
          <w:sz w:val="20"/>
          <w:szCs w:val="20"/>
        </w:rPr>
      </w:pPr>
    </w:p>
    <w:p w14:paraId="3BA5AA66" w14:textId="77777777" w:rsidR="000846C8" w:rsidRPr="000846C8" w:rsidRDefault="000846C8" w:rsidP="000846C8">
      <w:pPr>
        <w:spacing w:after="0"/>
        <w:jc w:val="both"/>
        <w:rPr>
          <w:rFonts w:ascii="Arial" w:hAnsi="Arial" w:cs="Arial"/>
          <w:sz w:val="20"/>
          <w:szCs w:val="20"/>
        </w:rPr>
      </w:pPr>
    </w:p>
    <w:p w14:paraId="5D86D023" w14:textId="5538083B" w:rsidR="000846C8" w:rsidRPr="00CD4E49" w:rsidRDefault="000846C8" w:rsidP="006A4B2A">
      <w:pPr>
        <w:pStyle w:val="Odstavekseznama"/>
        <w:numPr>
          <w:ilvl w:val="0"/>
          <w:numId w:val="22"/>
        </w:numPr>
        <w:rPr>
          <w:rFonts w:cs="Arial"/>
          <w:b/>
          <w:szCs w:val="20"/>
        </w:rPr>
      </w:pPr>
      <w:r w:rsidRPr="00CD4E49">
        <w:rPr>
          <w:rFonts w:cs="Arial"/>
          <w:b/>
          <w:szCs w:val="20"/>
        </w:rPr>
        <w:lastRenderedPageBreak/>
        <w:t xml:space="preserve">POGODBENA CENA </w:t>
      </w:r>
    </w:p>
    <w:p w14:paraId="17EBBAB0" w14:textId="77777777" w:rsidR="000846C8" w:rsidRPr="000846C8" w:rsidRDefault="000846C8" w:rsidP="000846C8">
      <w:pPr>
        <w:spacing w:after="0"/>
        <w:jc w:val="both"/>
        <w:rPr>
          <w:rFonts w:ascii="Arial" w:hAnsi="Arial" w:cs="Arial"/>
          <w:sz w:val="20"/>
          <w:szCs w:val="20"/>
        </w:rPr>
      </w:pPr>
    </w:p>
    <w:p w14:paraId="4965C1F6" w14:textId="0693219F" w:rsidR="000846C8" w:rsidRPr="000846C8" w:rsidRDefault="000846C8" w:rsidP="00B16C5A">
      <w:pPr>
        <w:spacing w:after="0"/>
        <w:jc w:val="center"/>
        <w:rPr>
          <w:rFonts w:ascii="Arial" w:hAnsi="Arial" w:cs="Arial"/>
          <w:sz w:val="20"/>
          <w:szCs w:val="20"/>
        </w:rPr>
      </w:pPr>
      <w:r w:rsidRPr="000846C8">
        <w:rPr>
          <w:rFonts w:ascii="Arial" w:hAnsi="Arial" w:cs="Arial"/>
          <w:sz w:val="20"/>
          <w:szCs w:val="20"/>
        </w:rPr>
        <w:t>6. člen</w:t>
      </w:r>
    </w:p>
    <w:p w14:paraId="5FCED3E8" w14:textId="77777777" w:rsidR="000846C8" w:rsidRPr="000846C8" w:rsidRDefault="000846C8" w:rsidP="000846C8">
      <w:pPr>
        <w:spacing w:after="0"/>
        <w:jc w:val="both"/>
        <w:rPr>
          <w:rFonts w:ascii="Arial" w:hAnsi="Arial" w:cs="Arial"/>
          <w:sz w:val="20"/>
          <w:szCs w:val="20"/>
        </w:rPr>
      </w:pPr>
    </w:p>
    <w:p w14:paraId="1CA44772"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se obvezuje, da bo dela opredeljena v 2. členu te pogodbe opravil po cenah, ki jih je navedel v predračunu z dne __________________, ki je sestavni del izvajalčeve ponudbe. </w:t>
      </w:r>
    </w:p>
    <w:p w14:paraId="6555A3EC" w14:textId="77777777" w:rsidR="000846C8" w:rsidRPr="000846C8" w:rsidRDefault="000846C8" w:rsidP="000846C8">
      <w:pPr>
        <w:spacing w:after="0"/>
        <w:jc w:val="both"/>
        <w:rPr>
          <w:rFonts w:ascii="Arial" w:hAnsi="Arial" w:cs="Arial"/>
          <w:sz w:val="20"/>
          <w:szCs w:val="20"/>
        </w:rPr>
      </w:pPr>
    </w:p>
    <w:p w14:paraId="217E87D4" w14:textId="4111C39A"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Pogodbena vrednost za izvedbo »</w:t>
      </w:r>
      <w:r w:rsidR="00B41009">
        <w:rPr>
          <w:rFonts w:ascii="Arial" w:hAnsi="Arial" w:cs="Arial"/>
          <w:sz w:val="20"/>
          <w:szCs w:val="20"/>
        </w:rPr>
        <w:t>Novogradnja prizidave OŠ Moravče in športne telovadnice</w:t>
      </w:r>
      <w:r w:rsidRPr="000846C8">
        <w:rPr>
          <w:rFonts w:ascii="Arial" w:hAnsi="Arial" w:cs="Arial"/>
          <w:sz w:val="20"/>
          <w:szCs w:val="20"/>
        </w:rPr>
        <w:t xml:space="preserve">« znaša _________________ EUR, pri čemer davek na dodano vrednost v višini 22 % znaša _______________ EUR. Skupna pogodbena vrednost znaša ___________ EUR, z besedo _____________________________  ____/100. </w:t>
      </w:r>
    </w:p>
    <w:p w14:paraId="0E2D837F" w14:textId="77777777" w:rsidR="000846C8" w:rsidRPr="000846C8" w:rsidRDefault="000846C8" w:rsidP="000846C8">
      <w:pPr>
        <w:spacing w:after="0"/>
        <w:jc w:val="both"/>
        <w:rPr>
          <w:rFonts w:ascii="Arial" w:hAnsi="Arial" w:cs="Arial"/>
          <w:sz w:val="20"/>
          <w:szCs w:val="20"/>
        </w:rPr>
      </w:pPr>
    </w:p>
    <w:p w14:paraId="031A4A73" w14:textId="77777777" w:rsidR="000846C8" w:rsidRPr="000846C8" w:rsidRDefault="000846C8" w:rsidP="000846C8">
      <w:pPr>
        <w:spacing w:after="0"/>
        <w:jc w:val="both"/>
        <w:rPr>
          <w:rFonts w:ascii="Arial" w:hAnsi="Arial" w:cs="Arial"/>
          <w:sz w:val="20"/>
          <w:szCs w:val="20"/>
        </w:rPr>
      </w:pPr>
    </w:p>
    <w:p w14:paraId="22A6D0CE"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Izvedba del ni predmet obrnjene davčne obveznosti po 76. a členu ZDDV-1, zato izvajalec izstavi začasne mesečne situacije in končno situacijo z DDV. </w:t>
      </w:r>
    </w:p>
    <w:p w14:paraId="74A53D0F" w14:textId="77777777" w:rsidR="000846C8" w:rsidRPr="000846C8" w:rsidRDefault="000846C8" w:rsidP="000846C8">
      <w:pPr>
        <w:spacing w:after="0"/>
        <w:jc w:val="both"/>
        <w:rPr>
          <w:rFonts w:ascii="Arial" w:hAnsi="Arial" w:cs="Arial"/>
          <w:sz w:val="20"/>
          <w:szCs w:val="20"/>
        </w:rPr>
      </w:pPr>
    </w:p>
    <w:p w14:paraId="02247192" w14:textId="5C4C5518"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Za izvedbo del kot je navedeno v 2. členu, veljajo cene po načelu "cene na enoto" in po načelu "fiksnost cene in dejanske izmere". </w:t>
      </w:r>
    </w:p>
    <w:p w14:paraId="4B25B119" w14:textId="77777777" w:rsidR="000846C8" w:rsidRPr="000846C8" w:rsidRDefault="000846C8" w:rsidP="000846C8">
      <w:pPr>
        <w:spacing w:after="0"/>
        <w:jc w:val="both"/>
        <w:rPr>
          <w:rFonts w:ascii="Arial" w:hAnsi="Arial" w:cs="Arial"/>
          <w:sz w:val="20"/>
          <w:szCs w:val="20"/>
        </w:rPr>
      </w:pPr>
    </w:p>
    <w:p w14:paraId="0007FBBB"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7. člen</w:t>
      </w:r>
    </w:p>
    <w:p w14:paraId="4D50F1C6" w14:textId="77777777" w:rsidR="000846C8" w:rsidRPr="000846C8" w:rsidRDefault="000846C8" w:rsidP="000846C8">
      <w:pPr>
        <w:spacing w:after="0"/>
        <w:jc w:val="both"/>
        <w:rPr>
          <w:rFonts w:ascii="Arial" w:hAnsi="Arial" w:cs="Arial"/>
          <w:sz w:val="20"/>
          <w:szCs w:val="20"/>
        </w:rPr>
      </w:pPr>
    </w:p>
    <w:p w14:paraId="355825A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se izrecno strinja, da so/je v pogodbeno ceno vključeni tudi stroški, če ti že niso navedeni v posameznih postavkah ponudbenega predračuna, kot sledi: </w:t>
      </w:r>
    </w:p>
    <w:p w14:paraId="11A94E4A"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vseh predhodnih, pripravljalnih, pomožnih in </w:t>
      </w:r>
      <w:proofErr w:type="spellStart"/>
      <w:r w:rsidRPr="000846C8">
        <w:rPr>
          <w:rFonts w:cs="Arial"/>
          <w:szCs w:val="20"/>
        </w:rPr>
        <w:t>pospravljalnih</w:t>
      </w:r>
      <w:proofErr w:type="spellEnd"/>
      <w:r w:rsidRPr="000846C8">
        <w:rPr>
          <w:rFonts w:cs="Arial"/>
          <w:szCs w:val="20"/>
        </w:rPr>
        <w:t xml:space="preserve"> del za izvedbo pogodbenih del, </w:t>
      </w:r>
    </w:p>
    <w:p w14:paraId="272D1F76"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vseh potrebnih </w:t>
      </w:r>
      <w:proofErr w:type="spellStart"/>
      <w:r w:rsidRPr="000846C8">
        <w:rPr>
          <w:rFonts w:cs="Arial"/>
          <w:szCs w:val="20"/>
        </w:rPr>
        <w:t>zakoličb</w:t>
      </w:r>
      <w:proofErr w:type="spellEnd"/>
      <w:r w:rsidRPr="000846C8">
        <w:rPr>
          <w:rFonts w:cs="Arial"/>
          <w:szCs w:val="20"/>
        </w:rPr>
        <w:t xml:space="preserve">, vključno z obstoječimi komunalnimi vodi, </w:t>
      </w:r>
    </w:p>
    <w:p w14:paraId="091CBCA6"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za izdelavo potrebne delavniške dokumentacije in vzorcev, </w:t>
      </w:r>
    </w:p>
    <w:p w14:paraId="2E7DEA6C"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stroške za zagotovitev gradbiščnih priključkov elektrike, vode, TK, …, </w:t>
      </w:r>
    </w:p>
    <w:p w14:paraId="2F96FAF7"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obratovalni stroški gradbišča (elektrika, voda, razsvetljava, TK priključek ...), </w:t>
      </w:r>
    </w:p>
    <w:p w14:paraId="4E26A561"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organizacije in postavitve gradbišča, gradbiščnih objektov, naprav, opreme, ograj, zavarovanj, označb, signalizacije v dnevnem in nočnem času, ureditve začasnih deponij, tekoče vzdrževanje in odstranitev gradbišča, vključno s stroški (soglasja, najemnine, odškodnine, …) za pridobitev morebiti potrebnih dodatnih začasnih površin, ki niso last naročnika, </w:t>
      </w:r>
    </w:p>
    <w:p w14:paraId="3BA3574D"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za potrebne spremembe, prilagoditve in selitve organizacije gradbišča glede na potek posameznih faz izvedbe del, </w:t>
      </w:r>
    </w:p>
    <w:p w14:paraId="0458EF61"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zavarovanj gradbišča ter zavarovanje škode povzročene tretjim osebam, vse za običajne rizike in zavarovalne vsote primerne vrednosti investicije pri pooblaščeni zavarovalni družbi, </w:t>
      </w:r>
    </w:p>
    <w:p w14:paraId="62E41DE0"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vseh potrebnih kadrov za realizacijo pogodbenih del, vključno z obvezno redno prisotnostjo odgovornega vodje del in obvezno vsakodnevno celodnevno prisotnostjo vodje gradbišča </w:t>
      </w:r>
    </w:p>
    <w:p w14:paraId="645AF8B5"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vsi stroški predpisanih ukrepov v zvezi z zagotavljanjem varnosti in zdravja pri delu in varstva pred požarom, </w:t>
      </w:r>
    </w:p>
    <w:p w14:paraId="11042BE5"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vseh prevozov na gradbišče in z gradbišča, stroški raztovarjanja, skladiščenja, vsi notranji transporti na gradbišču ter vsi drugi transporti za izvedbo razpisanih del, </w:t>
      </w:r>
    </w:p>
    <w:p w14:paraId="6814B87F"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odprave morebitnih poškodb in škode na objektu in sosednjih objektih, ki bi nastale po krivdi izvajalca na drugih delih objekta, opremi, ipd.., </w:t>
      </w:r>
    </w:p>
    <w:p w14:paraId="7DF6C4D6"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ukrepov za preprečitev požara na objektu, </w:t>
      </w:r>
    </w:p>
    <w:p w14:paraId="7EEA4ABD" w14:textId="3A1F21CB"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w:t>
      </w:r>
      <w:r w:rsidR="00864D95">
        <w:rPr>
          <w:rFonts w:cs="Arial"/>
          <w:szCs w:val="20"/>
        </w:rPr>
        <w:t>finančnih zavarovanj</w:t>
      </w:r>
      <w:r w:rsidRPr="000846C8">
        <w:rPr>
          <w:rFonts w:cs="Arial"/>
          <w:szCs w:val="20"/>
        </w:rPr>
        <w:t xml:space="preserve">, zavarovanj, dovoljenj in soglasij vključno s podaljšanji veljavnosti, </w:t>
      </w:r>
    </w:p>
    <w:p w14:paraId="7D421E61"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izdelave prometne ureditve gradbišča, </w:t>
      </w:r>
    </w:p>
    <w:p w14:paraId="6C947AD4"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izdelave načrta organizacije gradbišča na osnovi varnostnega načrta, </w:t>
      </w:r>
    </w:p>
    <w:p w14:paraId="17390025"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organizacije obveznega potrjevanja predlogov opreme in materialov pri projektantu, </w:t>
      </w:r>
    </w:p>
    <w:p w14:paraId="00C738ED"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izdelave, montaže in demontaže začasnih konstrukcij za zagotavljanje varnosti, stabilnosti in nosilnosti konstrukcij objekta, </w:t>
      </w:r>
    </w:p>
    <w:p w14:paraId="75DF9963"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izdelave ali najema in koriščenja, montaže in demontaže vseh vrst delovnih odrov ter zaščitnih ograj odrov, ostalih zaščitnih ograj, gradbiščne ograje in podobno, </w:t>
      </w:r>
    </w:p>
    <w:p w14:paraId="1E0C5B23"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lastRenderedPageBreak/>
        <w:t xml:space="preserve">stroški izvedbe del v </w:t>
      </w:r>
      <w:proofErr w:type="spellStart"/>
      <w:r w:rsidRPr="000846C8">
        <w:rPr>
          <w:rFonts w:cs="Arial"/>
          <w:szCs w:val="20"/>
        </w:rPr>
        <w:t>kampadah</w:t>
      </w:r>
      <w:proofErr w:type="spellEnd"/>
      <w:r w:rsidRPr="000846C8">
        <w:rPr>
          <w:rFonts w:cs="Arial"/>
          <w:szCs w:val="20"/>
        </w:rPr>
        <w:t xml:space="preserve">, če se to izkaže za potrebno, </w:t>
      </w:r>
    </w:p>
    <w:p w14:paraId="5B110995"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izdelave tehnoloških načrtov za izvedbo del, </w:t>
      </w:r>
    </w:p>
    <w:p w14:paraId="37A977FD"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izdelave projekta betona in poročila preizkušanja tlačne trdnosti betona, </w:t>
      </w:r>
    </w:p>
    <w:p w14:paraId="7B6CFD19"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izdelave in realizacije tehnološkega elaborata in plana zagotavljanja, izvajanja, kontrole in dokazovanja kakovosti izvedenih GOI del; ponudnik predloži tehnološki elaborat z opisom načina izvedbe (zlasti izvedbe zaščitne gradbene jame, varovanja sosednjih objektov, način izvedbe zemeljski del, betonskih del, tesarskih del, itd.), spisek mehanizacije in spremljajočih naprav, upravljanje z gradbenimi in drugimi odpadki, </w:t>
      </w:r>
    </w:p>
    <w:p w14:paraId="1F36A045"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prekinitev del ali upočasnitev del zaradi: izdelave dodatne ali sprememb dokumentacije, zahtev naročnika ali uporabnikov, tretjih oseb ali organov, </w:t>
      </w:r>
    </w:p>
    <w:p w14:paraId="0DAF3808"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postavitve delovnih pripomočkov in eventualnih zastojev, </w:t>
      </w:r>
    </w:p>
    <w:p w14:paraId="160550E4"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odvoza, razvrščanja in deponiranja gradbenih odpadkov skladno z Uredbo o ravnanju z odpadki, ki nastanejo pri gradbenih delih (Ur. list RS, št. 34/2008), s pridobitvijo vse potrebne dokumentacije in dokazili o pravilnem odlaganju gradbenih odpadkov, </w:t>
      </w:r>
    </w:p>
    <w:p w14:paraId="64FD0754"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 zvezi z začasnim odvozom, deponiranjem in vračanjem materiala v primeru, da ga ne bo možno deponirati na gradbišču, </w:t>
      </w:r>
    </w:p>
    <w:p w14:paraId="5A0F0CD0"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taks za komunalne deponije in ostale stroške komunale, </w:t>
      </w:r>
    </w:p>
    <w:p w14:paraId="0E6B659A"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izdelave poročila o gospodarjenju z gradbenimi odpadki, </w:t>
      </w:r>
    </w:p>
    <w:p w14:paraId="492576D9"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rednega čiščenja javnih cest oz. javnih površin in odprava morebitnih popravil poškodb na cestah oz. javnih površinah, </w:t>
      </w:r>
    </w:p>
    <w:p w14:paraId="3D4D3B9F"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za popravilo škod, ki bi nastale na komunalnih vodih in priključkih po krivdi izvajalca, </w:t>
      </w:r>
    </w:p>
    <w:p w14:paraId="56F525F7"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vseh postopkov, soglasij in dovoljenj v zvezi s transporti po javnih cestah, </w:t>
      </w:r>
    </w:p>
    <w:p w14:paraId="15BE6174"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morebitnih časovnih omejitev izvedbe del in transportov ali časovnih omejitev obratovanja gradbišča ali časovne omejitve hrupnih faz dela glede na morebitne zakonske zahteve, zahteve uporabnika, naročnika, lastnikov sosednjih nepremičnin ali lokalne skupnosti; vse časovne omejitve so vključene v pogodbeno ceno in pogodbeni rok, </w:t>
      </w:r>
    </w:p>
    <w:p w14:paraId="43AD681F"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za izdelavo in ureditev foto dokumentacije vseh faz izvedbe del, vključno s posnetkom stanja pred pričetkom del z vsemi detajli za dokazovanje ali ugotavljanje stanja pred pričetkom del ter predaja naročniku v elektronski obliki, </w:t>
      </w:r>
    </w:p>
    <w:p w14:paraId="6E8043F4"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dokumentacije v treh izvodih: Dokazilo o zanesljivosti objekta s certifikati, izjavami o skladnosti oz. lastnostih in ustreznosti vgrajenih materialov, naprav in opreme, ki dokazujejo zanesljivost objekta in vseh potrebnih poročil, potrdil, zapisnikov preizkusov, garancij za izvedena dela in opremo, ki jih zahteva nadzorni organ za pridobitev uporabnega dovoljenja in prevzem objekta, </w:t>
      </w:r>
    </w:p>
    <w:p w14:paraId="49BBC78C"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vseh predpisanih kontrol materialov, meritev pooblaščenih inštitucij, atestov in garancij za materiale in opremo vgrajene v objekt, pri čemer morajo biti dokumenti obvezno predloženi v slovenskem jeziku oz. prevedeni v slovenski jezik in nostrificirani od pooblaščene institucije v RS, </w:t>
      </w:r>
    </w:p>
    <w:p w14:paraId="43E332E1"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izdelave navodil za obratovanje in vzdrževanje izvedenih del v treh izvodih in uvedba predstavnikov uporabnika v ravnanje z izdelavo zapisnika, </w:t>
      </w:r>
    </w:p>
    <w:p w14:paraId="7E23C697"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varovanja gradbišča in objekta v času med obratovanjem gradbišča in ko gradbišče ne obratuje do prevzema objekta s strani naročnika, </w:t>
      </w:r>
    </w:p>
    <w:p w14:paraId="3D867B6D"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vseh manipulacij gradbišča, </w:t>
      </w:r>
    </w:p>
    <w:p w14:paraId="6B39E614"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stroške sprotnega čiščenja prostorov in gradbišča s finalnim čiščenjem prostorov z vsemi transporti in deponijami, </w:t>
      </w:r>
    </w:p>
    <w:p w14:paraId="273C732C"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stroške izdelave, montaže in demontaže potrebne zaščite delov objekta, </w:t>
      </w:r>
    </w:p>
    <w:p w14:paraId="551B13A8"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stroške koordinacije del s predstavniki investitorja, </w:t>
      </w:r>
      <w:proofErr w:type="spellStart"/>
      <w:r w:rsidRPr="000846C8">
        <w:rPr>
          <w:rFonts w:cs="Arial"/>
          <w:szCs w:val="20"/>
        </w:rPr>
        <w:t>soglasodajalci</w:t>
      </w:r>
      <w:proofErr w:type="spellEnd"/>
      <w:r w:rsidRPr="000846C8">
        <w:rPr>
          <w:rFonts w:cs="Arial"/>
          <w:szCs w:val="20"/>
        </w:rPr>
        <w:t xml:space="preserve">, naročnikom in lastniki sosednjih objektov in zemljišč, </w:t>
      </w:r>
    </w:p>
    <w:p w14:paraId="0ACE0879"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vseh obveščanj naročnika, uporabnika, </w:t>
      </w:r>
      <w:proofErr w:type="spellStart"/>
      <w:r w:rsidRPr="000846C8">
        <w:rPr>
          <w:rFonts w:cs="Arial"/>
          <w:szCs w:val="20"/>
        </w:rPr>
        <w:t>soglasodajalcev</w:t>
      </w:r>
      <w:proofErr w:type="spellEnd"/>
      <w:r w:rsidRPr="000846C8">
        <w:rPr>
          <w:rFonts w:cs="Arial"/>
          <w:szCs w:val="20"/>
        </w:rPr>
        <w:t xml:space="preserve">, upravljavcev, lastnikov sosednjih objektov in zemljišč, lokalne skupnosti ter javnosti, </w:t>
      </w:r>
    </w:p>
    <w:p w14:paraId="1D27C7C6"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 xml:space="preserve">stroški sestankov, sodelovanja in koordinacije s predstavnikom naročnika, projektanta, uporabniki, predstavniki </w:t>
      </w:r>
      <w:proofErr w:type="spellStart"/>
      <w:r w:rsidRPr="000846C8">
        <w:rPr>
          <w:rFonts w:cs="Arial"/>
          <w:szCs w:val="20"/>
        </w:rPr>
        <w:t>soglasodajalcev</w:t>
      </w:r>
      <w:proofErr w:type="spellEnd"/>
      <w:r w:rsidRPr="000846C8">
        <w:rPr>
          <w:rFonts w:cs="Arial"/>
          <w:szCs w:val="20"/>
        </w:rPr>
        <w:t xml:space="preserve"> in investitorja ter po potrebi podizvajalcev, </w:t>
      </w:r>
    </w:p>
    <w:p w14:paraId="1A27CB27" w14:textId="19E242FA"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stroške za postavitev ali zagotovitev prostora za potrebe operativnih sestankov, ter za potrebe investitorja in nadzora, s tekočim vzdrževanjem in čiščenjem, vključno z opremo</w:t>
      </w:r>
      <w:r w:rsidR="00BA5558">
        <w:rPr>
          <w:rFonts w:cs="Arial"/>
          <w:szCs w:val="20"/>
        </w:rPr>
        <w:t>,</w:t>
      </w:r>
    </w:p>
    <w:p w14:paraId="03A950F1" w14:textId="23D412CF"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t>stroške sodelovanja na kvalitetnih pregledih, primopredaji in končnem obračunu</w:t>
      </w:r>
      <w:r w:rsidR="00BA5558">
        <w:rPr>
          <w:rFonts w:cs="Arial"/>
          <w:szCs w:val="20"/>
        </w:rPr>
        <w:t>,</w:t>
      </w:r>
    </w:p>
    <w:p w14:paraId="1192E2C1" w14:textId="77777777" w:rsidR="000846C8" w:rsidRPr="000846C8" w:rsidRDefault="000846C8" w:rsidP="006A4B2A">
      <w:pPr>
        <w:pStyle w:val="Odstavekseznama"/>
        <w:numPr>
          <w:ilvl w:val="0"/>
          <w:numId w:val="23"/>
        </w:numPr>
        <w:spacing w:line="240" w:lineRule="auto"/>
        <w:rPr>
          <w:rFonts w:cs="Arial"/>
          <w:szCs w:val="20"/>
        </w:rPr>
      </w:pPr>
      <w:r w:rsidRPr="000846C8">
        <w:rPr>
          <w:rFonts w:cs="Arial"/>
          <w:szCs w:val="20"/>
        </w:rPr>
        <w:lastRenderedPageBreak/>
        <w:t xml:space="preserve">stroški odstranitve z objekta in zemljišča vseh odpadkov, ruševin, demontiranih predmetov, naprav in mehanizacije ter začasne objekte in bo v tem smislu vzpostavil prvotno stanje. </w:t>
      </w:r>
    </w:p>
    <w:p w14:paraId="4B11B83D" w14:textId="77777777" w:rsidR="000846C8" w:rsidRPr="000846C8" w:rsidRDefault="000846C8" w:rsidP="000846C8">
      <w:pPr>
        <w:spacing w:after="0"/>
        <w:jc w:val="both"/>
        <w:rPr>
          <w:rFonts w:ascii="Arial" w:hAnsi="Arial" w:cs="Arial"/>
          <w:sz w:val="20"/>
          <w:szCs w:val="20"/>
        </w:rPr>
      </w:pPr>
    </w:p>
    <w:p w14:paraId="01D5E9DC"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Pogodbena vrednost vsebuje vse elemente cene, vključno z DDV, manipulativnimi stroški, taksami, carino idr. in je ni možno povečati na nobeni osnovi, razen na zakonski. </w:t>
      </w:r>
    </w:p>
    <w:p w14:paraId="06794D68" w14:textId="77777777" w:rsidR="000846C8" w:rsidRPr="000846C8" w:rsidRDefault="000846C8" w:rsidP="000846C8">
      <w:pPr>
        <w:spacing w:after="0"/>
        <w:jc w:val="both"/>
        <w:rPr>
          <w:rFonts w:ascii="Arial" w:hAnsi="Arial" w:cs="Arial"/>
          <w:sz w:val="20"/>
          <w:szCs w:val="20"/>
        </w:rPr>
      </w:pPr>
    </w:p>
    <w:p w14:paraId="769B2FE6"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Pogodbena vrednost je določena na podlagi predvidenega obsega del in enotnih cen, ter je specificirana v ponudbi, navedeni v 2. členu te pogodbe. </w:t>
      </w:r>
    </w:p>
    <w:p w14:paraId="3A898654" w14:textId="77777777" w:rsidR="000846C8" w:rsidRPr="000846C8" w:rsidRDefault="000846C8" w:rsidP="000846C8">
      <w:pPr>
        <w:spacing w:after="0"/>
        <w:jc w:val="both"/>
        <w:rPr>
          <w:rFonts w:ascii="Arial" w:hAnsi="Arial" w:cs="Arial"/>
          <w:sz w:val="20"/>
          <w:szCs w:val="20"/>
        </w:rPr>
      </w:pPr>
    </w:p>
    <w:p w14:paraId="48F311EB" w14:textId="77777777" w:rsidR="000846C8" w:rsidRPr="000846C8" w:rsidRDefault="000846C8" w:rsidP="000846C8">
      <w:pPr>
        <w:spacing w:after="0"/>
        <w:jc w:val="both"/>
        <w:rPr>
          <w:rFonts w:ascii="Arial" w:hAnsi="Arial" w:cs="Arial"/>
          <w:sz w:val="20"/>
          <w:szCs w:val="20"/>
        </w:rPr>
      </w:pPr>
    </w:p>
    <w:p w14:paraId="30033033" w14:textId="4702719C" w:rsidR="000846C8" w:rsidRPr="00CD4E49" w:rsidRDefault="000846C8" w:rsidP="006A4B2A">
      <w:pPr>
        <w:pStyle w:val="Odstavekseznama"/>
        <w:numPr>
          <w:ilvl w:val="0"/>
          <w:numId w:val="22"/>
        </w:numPr>
        <w:rPr>
          <w:rFonts w:cs="Arial"/>
          <w:b/>
          <w:szCs w:val="20"/>
        </w:rPr>
      </w:pPr>
      <w:r w:rsidRPr="00CD4E49">
        <w:rPr>
          <w:rFonts w:cs="Arial"/>
          <w:b/>
          <w:szCs w:val="20"/>
        </w:rPr>
        <w:t xml:space="preserve">SPREMEMBA VREDNOSTI POGODBE </w:t>
      </w:r>
    </w:p>
    <w:p w14:paraId="055CE77A" w14:textId="77777777" w:rsidR="000846C8" w:rsidRPr="000846C8" w:rsidRDefault="000846C8" w:rsidP="000846C8">
      <w:pPr>
        <w:spacing w:after="0"/>
        <w:jc w:val="both"/>
        <w:rPr>
          <w:rFonts w:ascii="Arial" w:hAnsi="Arial" w:cs="Arial"/>
          <w:sz w:val="20"/>
          <w:szCs w:val="20"/>
        </w:rPr>
      </w:pPr>
    </w:p>
    <w:p w14:paraId="5828E9B8"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8. člen</w:t>
      </w:r>
    </w:p>
    <w:p w14:paraId="349B0CBD" w14:textId="77777777" w:rsidR="000846C8" w:rsidRPr="000846C8" w:rsidRDefault="000846C8" w:rsidP="000846C8">
      <w:pPr>
        <w:spacing w:after="0"/>
        <w:jc w:val="both"/>
        <w:rPr>
          <w:rFonts w:ascii="Arial" w:hAnsi="Arial" w:cs="Arial"/>
          <w:sz w:val="20"/>
          <w:szCs w:val="20"/>
        </w:rPr>
      </w:pPr>
    </w:p>
    <w:p w14:paraId="3B4480C8"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zvezi z izvedbo del, ki bi nastala zaradi spremenjenih okoliščin in v primeru povečanja obsega del, ki ga ob sklenitvi te pogodbe ni bilo mogoče predvideti, ali spremembe količin, ki bi vplivale na znižanje ali zvišanje pogodbene vrednosti, je potrebno o tem skleniti pisni dodatek k pogodbi. Nepredvidena oz. spremenjena dela in material, ki niso navedena v ponudbi izvajalca, naročnik prizna samo po predhodnem dogovoru in vpisu v gradbeni dnevnik ali potrditvi ponudbe, in sicer po vnaprej dogovorjenih cenah. </w:t>
      </w:r>
    </w:p>
    <w:p w14:paraId="4E0D557E" w14:textId="77777777" w:rsidR="000846C8" w:rsidRPr="000846C8" w:rsidRDefault="000846C8" w:rsidP="000846C8">
      <w:pPr>
        <w:spacing w:after="0"/>
        <w:jc w:val="both"/>
        <w:rPr>
          <w:rFonts w:ascii="Arial" w:hAnsi="Arial" w:cs="Arial"/>
          <w:sz w:val="20"/>
          <w:szCs w:val="20"/>
        </w:rPr>
      </w:pPr>
    </w:p>
    <w:p w14:paraId="70959EA2"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Pogodbeni stranki sta soglasni, da za vsa morebitna dodatna ali nepredvidena dela, za katera bosta pogodbeni stranki sklenile dodatek k tej pogodbi oz. bo ta dela naročnik potrdil, veljajo cena in kvaliteta kot za dela navedena v 6. in 7. členu te pogodbe. Uporablja se cenik del in cenik materiala, ki velja pri izvajalcu na dan izdaje ponudbe in njegovega predračuna. Če je izvajalec v predračunu podal eventualni popust, velja ta popust tudi za vsa morebitna dodatna ali nepredvidena dela ali material. </w:t>
      </w:r>
    </w:p>
    <w:p w14:paraId="36F3A137" w14:textId="77777777" w:rsidR="000846C8" w:rsidRPr="000846C8" w:rsidRDefault="000846C8" w:rsidP="000846C8">
      <w:pPr>
        <w:spacing w:after="0"/>
        <w:jc w:val="both"/>
        <w:rPr>
          <w:rFonts w:ascii="Arial" w:hAnsi="Arial" w:cs="Arial"/>
          <w:sz w:val="20"/>
          <w:szCs w:val="20"/>
        </w:rPr>
      </w:pPr>
    </w:p>
    <w:p w14:paraId="3B7C9844" w14:textId="77777777" w:rsidR="000846C8" w:rsidRPr="000846C8" w:rsidRDefault="000846C8" w:rsidP="000846C8">
      <w:pPr>
        <w:spacing w:after="0"/>
        <w:jc w:val="both"/>
        <w:rPr>
          <w:rFonts w:ascii="Arial" w:hAnsi="Arial" w:cs="Arial"/>
          <w:sz w:val="20"/>
          <w:szCs w:val="20"/>
        </w:rPr>
      </w:pPr>
    </w:p>
    <w:p w14:paraId="35EA4803"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9. člen</w:t>
      </w:r>
    </w:p>
    <w:p w14:paraId="77D976B9" w14:textId="77777777" w:rsidR="000846C8" w:rsidRPr="000846C8" w:rsidRDefault="000846C8" w:rsidP="000846C8">
      <w:pPr>
        <w:spacing w:after="0"/>
        <w:jc w:val="both"/>
        <w:rPr>
          <w:rFonts w:ascii="Arial" w:hAnsi="Arial" w:cs="Arial"/>
          <w:sz w:val="20"/>
          <w:szCs w:val="20"/>
        </w:rPr>
      </w:pPr>
    </w:p>
    <w:p w14:paraId="6CAC9D0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O kakršnih koli nepredvidljivih delih mora izvajalec takoj pisno obvestiti nadzorni organ in naročnika in mu brez predhodnega poziva s strani naročnika dostaviti predračun teh del. Dodatnih del, ki niso opredeljena s to pogodbo izvajalec ne sme začeti izvajati brez predhodnega soglasja naročnika. </w:t>
      </w:r>
    </w:p>
    <w:p w14:paraId="3510FF45" w14:textId="77777777" w:rsidR="000846C8" w:rsidRPr="000846C8" w:rsidRDefault="000846C8" w:rsidP="000846C8">
      <w:pPr>
        <w:spacing w:after="0"/>
        <w:jc w:val="both"/>
        <w:rPr>
          <w:rFonts w:ascii="Arial" w:hAnsi="Arial" w:cs="Arial"/>
          <w:sz w:val="20"/>
          <w:szCs w:val="20"/>
        </w:rPr>
      </w:pPr>
    </w:p>
    <w:p w14:paraId="681DB8EE"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kolikor naročnik z vpisom v gradbeni dnevnik zahteva od izvajalca izvedbo del, ki s pogodbo niso predvidena in dogovorjena, skleneta pogodbeni stranki dodatek k tej pogodbi po cenah materiala in dela, ki so navedene v osnovni ponudbi, vključno z vsemi popusti. </w:t>
      </w:r>
    </w:p>
    <w:p w14:paraId="574C6B82" w14:textId="77777777" w:rsidR="000846C8" w:rsidRPr="000846C8" w:rsidRDefault="000846C8" w:rsidP="000846C8">
      <w:pPr>
        <w:spacing w:after="0"/>
        <w:jc w:val="both"/>
        <w:rPr>
          <w:rFonts w:ascii="Arial" w:hAnsi="Arial" w:cs="Arial"/>
          <w:sz w:val="20"/>
          <w:szCs w:val="20"/>
        </w:rPr>
      </w:pPr>
    </w:p>
    <w:p w14:paraId="29C54D6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Za dodatna (presežna, manjkajoča, nepredvidena, …) ali nova dela - pozneje naročena, ki bi se izkazala za potrebna šele po sklenitvi te pogodbe, in so potrebne, čeprav niso bila vključena v prvotno javno naročilo, in če zamenjava izvajalca ni mogoča iz ekonomskih ali tehničnih razlogov, kot so zahteve glede zamenljivosti ali </w:t>
      </w:r>
      <w:proofErr w:type="spellStart"/>
      <w:r w:rsidRPr="000846C8">
        <w:rPr>
          <w:rFonts w:ascii="Arial" w:hAnsi="Arial" w:cs="Arial"/>
          <w:sz w:val="20"/>
          <w:szCs w:val="20"/>
        </w:rPr>
        <w:t>interoperabilnosti</w:t>
      </w:r>
      <w:proofErr w:type="spellEnd"/>
      <w:r w:rsidRPr="000846C8">
        <w:rPr>
          <w:rFonts w:ascii="Arial" w:hAnsi="Arial" w:cs="Arial"/>
          <w:sz w:val="20"/>
          <w:szCs w:val="20"/>
        </w:rPr>
        <w:t xml:space="preserve"> z obstoječo opremo, storitvami ali inštalacijami, naročenimi v okviru prvotnega javnega naročila, ter bi naročniku povzročila velike nevšečnosti ali znatno podvajanje stroškov, lahko naročnik odda naročilo izvajalcu osnovnega naročila brez objave, ob upoštevanju določb Zakona o javnem naročanju. Dodatna dela so mogoča v primeru, če sprememba, ne glede na vrednost ne sodi med bistvene spremembe pogodbe, kot jih določa Zakon o javnem naročanju. Z izvajalcem se v tem primeru sklene dodatek k osnovni pogodbi ali nova pogodba. </w:t>
      </w:r>
    </w:p>
    <w:p w14:paraId="1136D623" w14:textId="77777777" w:rsidR="000846C8" w:rsidRPr="000846C8" w:rsidRDefault="000846C8" w:rsidP="000846C8">
      <w:pPr>
        <w:spacing w:after="0"/>
        <w:jc w:val="both"/>
        <w:rPr>
          <w:rFonts w:ascii="Arial" w:hAnsi="Arial" w:cs="Arial"/>
          <w:sz w:val="20"/>
          <w:szCs w:val="20"/>
        </w:rPr>
      </w:pPr>
    </w:p>
    <w:p w14:paraId="7FC1CA4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S strani naročnika nepotrjene tehnologije dela, ki bi imele za posledico večje količine izvedenih del ali odškodnine tretjim osebam niso predmet stroškov naročnika. Izvajalec v celoti prevzema tudi kritje škode povzročene tretji osebi, ki bi nastala ali bila povzročena pri izvedbi investicije po tej pogodbi. </w:t>
      </w:r>
    </w:p>
    <w:p w14:paraId="48796C78" w14:textId="77777777" w:rsidR="000846C8" w:rsidRPr="000846C8" w:rsidRDefault="000846C8" w:rsidP="000846C8">
      <w:pPr>
        <w:spacing w:after="0"/>
        <w:jc w:val="both"/>
        <w:rPr>
          <w:rFonts w:ascii="Arial" w:hAnsi="Arial" w:cs="Arial"/>
          <w:sz w:val="20"/>
          <w:szCs w:val="20"/>
        </w:rPr>
      </w:pPr>
    </w:p>
    <w:p w14:paraId="75430272" w14:textId="23FFE537" w:rsidR="000846C8" w:rsidRPr="00CD4E49" w:rsidRDefault="000846C8" w:rsidP="006A4B2A">
      <w:pPr>
        <w:pStyle w:val="Odstavekseznama"/>
        <w:numPr>
          <w:ilvl w:val="0"/>
          <w:numId w:val="22"/>
        </w:numPr>
        <w:rPr>
          <w:rFonts w:cs="Arial"/>
          <w:b/>
          <w:szCs w:val="20"/>
        </w:rPr>
      </w:pPr>
      <w:r w:rsidRPr="00CD4E49">
        <w:rPr>
          <w:rFonts w:cs="Arial"/>
          <w:b/>
          <w:szCs w:val="20"/>
        </w:rPr>
        <w:t xml:space="preserve">DOKUMENTACIJA </w:t>
      </w:r>
    </w:p>
    <w:p w14:paraId="26C1BADD" w14:textId="77777777" w:rsidR="000846C8" w:rsidRPr="000846C8" w:rsidRDefault="000846C8" w:rsidP="000846C8">
      <w:pPr>
        <w:spacing w:after="0"/>
        <w:jc w:val="both"/>
        <w:rPr>
          <w:rFonts w:ascii="Arial" w:hAnsi="Arial" w:cs="Arial"/>
          <w:sz w:val="20"/>
          <w:szCs w:val="20"/>
        </w:rPr>
      </w:pPr>
    </w:p>
    <w:p w14:paraId="712A760A"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10. člen</w:t>
      </w:r>
    </w:p>
    <w:p w14:paraId="04FF61F6" w14:textId="77777777" w:rsidR="000846C8" w:rsidRPr="000846C8" w:rsidRDefault="000846C8" w:rsidP="000846C8">
      <w:pPr>
        <w:spacing w:after="0"/>
        <w:jc w:val="both"/>
        <w:rPr>
          <w:rFonts w:ascii="Arial" w:hAnsi="Arial" w:cs="Arial"/>
          <w:sz w:val="20"/>
          <w:szCs w:val="20"/>
        </w:rPr>
      </w:pPr>
    </w:p>
    <w:p w14:paraId="545DC57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Ob podpisu pogodbe oziroma pred začetkom izvajanja del mora naročnik izpolniti naslednje pogoje: </w:t>
      </w:r>
    </w:p>
    <w:p w14:paraId="2C6CB7A0" w14:textId="77777777" w:rsidR="000846C8" w:rsidRPr="000846C8" w:rsidRDefault="000846C8" w:rsidP="000846C8">
      <w:pPr>
        <w:spacing w:after="0"/>
        <w:jc w:val="both"/>
        <w:rPr>
          <w:rFonts w:ascii="Arial" w:hAnsi="Arial" w:cs="Arial"/>
          <w:sz w:val="20"/>
          <w:szCs w:val="20"/>
        </w:rPr>
      </w:pPr>
    </w:p>
    <w:p w14:paraId="61CD4FB6" w14:textId="35BBE692" w:rsidR="000846C8" w:rsidRPr="000846C8" w:rsidRDefault="000846C8" w:rsidP="006A4B2A">
      <w:pPr>
        <w:pStyle w:val="Odstavekseznama"/>
        <w:numPr>
          <w:ilvl w:val="0"/>
          <w:numId w:val="26"/>
        </w:numPr>
        <w:spacing w:line="240" w:lineRule="auto"/>
        <w:rPr>
          <w:rFonts w:cs="Arial"/>
          <w:szCs w:val="20"/>
        </w:rPr>
      </w:pPr>
      <w:r w:rsidRPr="000846C8">
        <w:rPr>
          <w:rFonts w:cs="Arial"/>
          <w:szCs w:val="20"/>
        </w:rPr>
        <w:t xml:space="preserve">izročiti izvajalcu projektno dokumentacijo - izvedbene projekte z vsemi računskimi in opisnimi prilogami; </w:t>
      </w:r>
    </w:p>
    <w:p w14:paraId="1C77EA1D" w14:textId="664E191E" w:rsidR="000846C8" w:rsidRPr="000846C8" w:rsidRDefault="000846C8" w:rsidP="006A4B2A">
      <w:pPr>
        <w:pStyle w:val="Odstavekseznama"/>
        <w:numPr>
          <w:ilvl w:val="0"/>
          <w:numId w:val="26"/>
        </w:numPr>
        <w:spacing w:line="240" w:lineRule="auto"/>
        <w:rPr>
          <w:rFonts w:cs="Arial"/>
          <w:szCs w:val="20"/>
        </w:rPr>
      </w:pPr>
      <w:r w:rsidRPr="000846C8">
        <w:rPr>
          <w:rFonts w:cs="Arial"/>
          <w:szCs w:val="20"/>
        </w:rPr>
        <w:t xml:space="preserve">gradbeno dovoljenje UE Domžale št. </w:t>
      </w:r>
      <w:r w:rsidR="00B41009">
        <w:rPr>
          <w:rFonts w:cs="Arial"/>
          <w:szCs w:val="20"/>
        </w:rPr>
        <w:t>351-174/2020/8 (25240)</w:t>
      </w:r>
      <w:r w:rsidRPr="000846C8">
        <w:rPr>
          <w:rFonts w:cs="Arial"/>
          <w:szCs w:val="20"/>
        </w:rPr>
        <w:t xml:space="preserve"> z dne </w:t>
      </w:r>
      <w:r w:rsidR="00B41009">
        <w:rPr>
          <w:rFonts w:cs="Arial"/>
          <w:szCs w:val="20"/>
        </w:rPr>
        <w:t>08.07.2020;</w:t>
      </w:r>
      <w:r w:rsidRPr="000846C8">
        <w:rPr>
          <w:rFonts w:cs="Arial"/>
          <w:szCs w:val="20"/>
        </w:rPr>
        <w:t xml:space="preserve"> </w:t>
      </w:r>
    </w:p>
    <w:p w14:paraId="3F5D0AB7" w14:textId="3439DCE4" w:rsidR="000846C8" w:rsidRPr="000846C8" w:rsidRDefault="000846C8" w:rsidP="006A4B2A">
      <w:pPr>
        <w:pStyle w:val="Odstavekseznama"/>
        <w:numPr>
          <w:ilvl w:val="0"/>
          <w:numId w:val="26"/>
        </w:numPr>
        <w:spacing w:line="240" w:lineRule="auto"/>
        <w:rPr>
          <w:rFonts w:cs="Arial"/>
          <w:szCs w:val="20"/>
        </w:rPr>
      </w:pPr>
      <w:r w:rsidRPr="000846C8">
        <w:rPr>
          <w:rFonts w:cs="Arial"/>
          <w:szCs w:val="20"/>
        </w:rPr>
        <w:t>dati izvajalcu na razpolago vso dokumentacijo in informacije</w:t>
      </w:r>
      <w:r w:rsidR="005562D6">
        <w:rPr>
          <w:rFonts w:cs="Arial"/>
          <w:szCs w:val="20"/>
        </w:rPr>
        <w:t>,</w:t>
      </w:r>
      <w:r w:rsidRPr="000846C8">
        <w:rPr>
          <w:rFonts w:cs="Arial"/>
          <w:szCs w:val="20"/>
        </w:rPr>
        <w:t xml:space="preserve"> s katerimi razpolaga in so za prevzeti obseg del potrebne. </w:t>
      </w:r>
    </w:p>
    <w:p w14:paraId="6F70E073" w14:textId="77777777" w:rsidR="000846C8" w:rsidRPr="000846C8" w:rsidRDefault="000846C8" w:rsidP="000846C8">
      <w:pPr>
        <w:spacing w:after="0"/>
        <w:jc w:val="both"/>
        <w:rPr>
          <w:rFonts w:ascii="Arial" w:hAnsi="Arial" w:cs="Arial"/>
          <w:sz w:val="20"/>
          <w:szCs w:val="20"/>
        </w:rPr>
      </w:pPr>
    </w:p>
    <w:p w14:paraId="585F910A"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S predajo dokumentacije je izvajalec uveden v posel. </w:t>
      </w:r>
    </w:p>
    <w:p w14:paraId="654C10CF" w14:textId="77777777" w:rsidR="000846C8" w:rsidRPr="000846C8" w:rsidRDefault="000846C8" w:rsidP="000846C8">
      <w:pPr>
        <w:spacing w:after="0"/>
        <w:jc w:val="both"/>
        <w:rPr>
          <w:rFonts w:ascii="Arial" w:hAnsi="Arial" w:cs="Arial"/>
          <w:sz w:val="20"/>
          <w:szCs w:val="20"/>
        </w:rPr>
      </w:pPr>
    </w:p>
    <w:p w14:paraId="322DCFC8"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Dostavo dokumentacije je treba vpisati v gradbeni dnevnik z dnevom predložitve, kakor vse ostale dokumente. </w:t>
      </w:r>
    </w:p>
    <w:p w14:paraId="22890BCB" w14:textId="18303801" w:rsidR="000846C8" w:rsidRDefault="000846C8" w:rsidP="000846C8">
      <w:pPr>
        <w:spacing w:after="0"/>
        <w:jc w:val="both"/>
        <w:rPr>
          <w:rFonts w:ascii="Arial" w:hAnsi="Arial" w:cs="Arial"/>
          <w:sz w:val="20"/>
          <w:szCs w:val="20"/>
        </w:rPr>
      </w:pPr>
    </w:p>
    <w:p w14:paraId="0CE14746" w14:textId="3977F1CA" w:rsidR="00BA5558" w:rsidRDefault="00BA5558" w:rsidP="000846C8">
      <w:pPr>
        <w:spacing w:after="0"/>
        <w:jc w:val="both"/>
        <w:rPr>
          <w:rFonts w:ascii="Arial" w:hAnsi="Arial" w:cs="Arial"/>
          <w:sz w:val="20"/>
          <w:szCs w:val="20"/>
        </w:rPr>
      </w:pPr>
    </w:p>
    <w:p w14:paraId="4983B669" w14:textId="77777777" w:rsidR="00BA5558" w:rsidRPr="000846C8" w:rsidRDefault="00BA5558" w:rsidP="000846C8">
      <w:pPr>
        <w:spacing w:after="0"/>
        <w:jc w:val="both"/>
        <w:rPr>
          <w:rFonts w:ascii="Arial" w:hAnsi="Arial" w:cs="Arial"/>
          <w:sz w:val="20"/>
          <w:szCs w:val="20"/>
        </w:rPr>
      </w:pPr>
    </w:p>
    <w:p w14:paraId="7E961FF1"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11. člen</w:t>
      </w:r>
    </w:p>
    <w:p w14:paraId="60545F67" w14:textId="77777777" w:rsidR="000846C8" w:rsidRPr="000846C8" w:rsidRDefault="000846C8" w:rsidP="000846C8">
      <w:pPr>
        <w:spacing w:after="0"/>
        <w:jc w:val="both"/>
        <w:rPr>
          <w:rFonts w:ascii="Arial" w:hAnsi="Arial" w:cs="Arial"/>
          <w:sz w:val="20"/>
          <w:szCs w:val="20"/>
        </w:rPr>
      </w:pPr>
    </w:p>
    <w:p w14:paraId="1FDCE031"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roku 10 dni po uvedbi v delo je izvajalec dolžan opozoriti naročnika na morebitne nejasnosti ali pomanjkljivosti v projektni dokumentaciji, sicer se šteje, da je dokumentacija zadostuje za kvalitetno izvedbo vseh del, ki so predmet te pogodbe. </w:t>
      </w:r>
    </w:p>
    <w:p w14:paraId="77916F3F" w14:textId="77777777" w:rsidR="000846C8" w:rsidRPr="000846C8" w:rsidRDefault="000846C8" w:rsidP="000846C8">
      <w:pPr>
        <w:spacing w:after="0"/>
        <w:jc w:val="both"/>
        <w:rPr>
          <w:rFonts w:ascii="Arial" w:hAnsi="Arial" w:cs="Arial"/>
          <w:sz w:val="20"/>
          <w:szCs w:val="20"/>
        </w:rPr>
      </w:pPr>
    </w:p>
    <w:p w14:paraId="2165AD9D"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12. člen</w:t>
      </w:r>
    </w:p>
    <w:p w14:paraId="54C21EE6" w14:textId="77777777" w:rsidR="000846C8" w:rsidRPr="000846C8" w:rsidRDefault="000846C8" w:rsidP="000846C8">
      <w:pPr>
        <w:spacing w:after="0"/>
        <w:jc w:val="both"/>
        <w:rPr>
          <w:rFonts w:ascii="Arial" w:hAnsi="Arial" w:cs="Arial"/>
          <w:sz w:val="20"/>
          <w:szCs w:val="20"/>
        </w:rPr>
      </w:pPr>
    </w:p>
    <w:p w14:paraId="3628469B"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je dolžan dostaviti naročniku veljavne ateste in vso ostalo dokumentacijo </w:t>
      </w:r>
      <w:r w:rsidRPr="00D12031">
        <w:rPr>
          <w:rFonts w:ascii="Arial" w:hAnsi="Arial" w:cs="Arial"/>
          <w:sz w:val="20"/>
          <w:szCs w:val="20"/>
        </w:rPr>
        <w:t>skladno z Gradbenim zakonom in ostalo veljavno zakonodajo.</w:t>
      </w:r>
      <w:r w:rsidRPr="000846C8">
        <w:rPr>
          <w:rFonts w:ascii="Arial" w:hAnsi="Arial" w:cs="Arial"/>
          <w:sz w:val="20"/>
          <w:szCs w:val="20"/>
        </w:rPr>
        <w:t xml:space="preserve"> </w:t>
      </w:r>
    </w:p>
    <w:p w14:paraId="4229751C" w14:textId="77777777" w:rsidR="000846C8" w:rsidRPr="000846C8" w:rsidRDefault="000846C8" w:rsidP="000846C8">
      <w:pPr>
        <w:spacing w:after="0"/>
        <w:jc w:val="both"/>
        <w:rPr>
          <w:rFonts w:ascii="Arial" w:hAnsi="Arial" w:cs="Arial"/>
          <w:sz w:val="20"/>
          <w:szCs w:val="20"/>
        </w:rPr>
      </w:pPr>
    </w:p>
    <w:p w14:paraId="4B7E93FB"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Za vse vgrajene materiale je izvajalec dolžan imeti na gradbišču veljavno </w:t>
      </w:r>
      <w:proofErr w:type="spellStart"/>
      <w:r w:rsidRPr="000846C8">
        <w:rPr>
          <w:rFonts w:ascii="Arial" w:hAnsi="Arial" w:cs="Arial"/>
          <w:sz w:val="20"/>
          <w:szCs w:val="20"/>
        </w:rPr>
        <w:t>atestno</w:t>
      </w:r>
      <w:proofErr w:type="spellEnd"/>
      <w:r w:rsidRPr="000846C8">
        <w:rPr>
          <w:rFonts w:ascii="Arial" w:hAnsi="Arial" w:cs="Arial"/>
          <w:sz w:val="20"/>
          <w:szCs w:val="20"/>
        </w:rPr>
        <w:t xml:space="preserve"> dokumentacijo pred njihovo vgradnjo oziroma izjave o skladnosti proizvodov. Na gradbišču mora tudi hraniti poročila o izvršenih preiskavah, evidenčne liste gradbenih odpadkov, poročila o meritvah in tlačnih preizkusih. </w:t>
      </w:r>
    </w:p>
    <w:p w14:paraId="51FFD1BC" w14:textId="77777777" w:rsidR="000846C8" w:rsidRPr="000846C8" w:rsidRDefault="000846C8" w:rsidP="000846C8">
      <w:pPr>
        <w:spacing w:after="0"/>
        <w:jc w:val="both"/>
        <w:rPr>
          <w:rFonts w:ascii="Arial" w:hAnsi="Arial" w:cs="Arial"/>
          <w:sz w:val="20"/>
          <w:szCs w:val="20"/>
        </w:rPr>
      </w:pPr>
    </w:p>
    <w:p w14:paraId="5E1DF30F" w14:textId="3404AB8F" w:rsidR="000846C8" w:rsidRPr="00CD4E49" w:rsidRDefault="000846C8" w:rsidP="006A4B2A">
      <w:pPr>
        <w:pStyle w:val="Odstavekseznama"/>
        <w:numPr>
          <w:ilvl w:val="0"/>
          <w:numId w:val="22"/>
        </w:numPr>
        <w:rPr>
          <w:rFonts w:cs="Arial"/>
          <w:b/>
          <w:szCs w:val="20"/>
        </w:rPr>
      </w:pPr>
      <w:r w:rsidRPr="00CD4E49">
        <w:rPr>
          <w:rFonts w:cs="Arial"/>
          <w:b/>
          <w:szCs w:val="20"/>
        </w:rPr>
        <w:t xml:space="preserve">ZAČETEK IN DOKONČANJE DEL </w:t>
      </w:r>
    </w:p>
    <w:p w14:paraId="3E027784" w14:textId="77777777" w:rsidR="000846C8" w:rsidRPr="000846C8" w:rsidRDefault="000846C8" w:rsidP="000846C8">
      <w:pPr>
        <w:spacing w:after="0"/>
        <w:jc w:val="both"/>
        <w:rPr>
          <w:rFonts w:ascii="Arial" w:hAnsi="Arial" w:cs="Arial"/>
          <w:sz w:val="20"/>
          <w:szCs w:val="20"/>
        </w:rPr>
      </w:pPr>
    </w:p>
    <w:p w14:paraId="7FAFE076"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13. člen</w:t>
      </w:r>
    </w:p>
    <w:p w14:paraId="19430315" w14:textId="77777777" w:rsidR="000846C8" w:rsidRPr="000846C8" w:rsidRDefault="000846C8" w:rsidP="000846C8">
      <w:pPr>
        <w:spacing w:after="0"/>
        <w:jc w:val="both"/>
        <w:rPr>
          <w:rFonts w:ascii="Arial" w:hAnsi="Arial" w:cs="Arial"/>
          <w:sz w:val="20"/>
          <w:szCs w:val="20"/>
        </w:rPr>
      </w:pPr>
    </w:p>
    <w:p w14:paraId="3ADA0BFB"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se obvezuje, da bo investicijo izvedel v obsegu, ki je določen v tehnični, projektni in razpisni dokumentaciji naročnika. </w:t>
      </w:r>
    </w:p>
    <w:p w14:paraId="5A0A5D5F"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 </w:t>
      </w:r>
    </w:p>
    <w:p w14:paraId="5AACE066" w14:textId="5444CEEA" w:rsidR="000846C8" w:rsidRPr="00D12031" w:rsidRDefault="000846C8" w:rsidP="000846C8">
      <w:pPr>
        <w:spacing w:after="0"/>
        <w:jc w:val="both"/>
        <w:rPr>
          <w:rFonts w:ascii="Arial" w:hAnsi="Arial" w:cs="Arial"/>
          <w:sz w:val="20"/>
          <w:szCs w:val="20"/>
        </w:rPr>
      </w:pPr>
      <w:bookmarkStart w:id="277" w:name="_Hlk63858701"/>
      <w:r w:rsidRPr="00D12031">
        <w:rPr>
          <w:rFonts w:ascii="Arial" w:hAnsi="Arial" w:cs="Arial"/>
          <w:sz w:val="20"/>
          <w:szCs w:val="20"/>
        </w:rPr>
        <w:t xml:space="preserve">Izvajalec se zavezuje pričeti izvajati pogodbena dela najkasneje </w:t>
      </w:r>
      <w:r w:rsidR="00337001" w:rsidRPr="00D12031">
        <w:rPr>
          <w:rFonts w:ascii="Arial" w:hAnsi="Arial" w:cs="Arial"/>
          <w:sz w:val="20"/>
          <w:szCs w:val="20"/>
        </w:rPr>
        <w:t>9. dan po prijavi začetka gradnje</w:t>
      </w:r>
      <w:r w:rsidRPr="00D12031">
        <w:rPr>
          <w:rFonts w:ascii="Arial" w:hAnsi="Arial" w:cs="Arial"/>
          <w:sz w:val="20"/>
          <w:szCs w:val="20"/>
        </w:rPr>
        <w:t xml:space="preserve"> ob pogoju, da bo naročnik izpolnil pogoje iz 10. člena pogodbe. Izvajalec se zavezuje, da bo dela dokončal najkasneje v roku </w:t>
      </w:r>
      <w:r w:rsidR="00337001" w:rsidRPr="00D12031">
        <w:rPr>
          <w:rFonts w:ascii="Arial" w:hAnsi="Arial" w:cs="Arial"/>
          <w:sz w:val="20"/>
          <w:szCs w:val="20"/>
        </w:rPr>
        <w:t>45</w:t>
      </w:r>
      <w:r w:rsidR="00FE28C9" w:rsidRPr="00D12031">
        <w:rPr>
          <w:rFonts w:ascii="Arial" w:hAnsi="Arial" w:cs="Arial"/>
          <w:sz w:val="20"/>
          <w:szCs w:val="20"/>
        </w:rPr>
        <w:t>0</w:t>
      </w:r>
      <w:r w:rsidRPr="00D12031">
        <w:rPr>
          <w:rFonts w:ascii="Arial" w:hAnsi="Arial" w:cs="Arial"/>
          <w:sz w:val="20"/>
          <w:szCs w:val="20"/>
        </w:rPr>
        <w:t xml:space="preserve"> (</w:t>
      </w:r>
      <w:proofErr w:type="spellStart"/>
      <w:r w:rsidR="00337001" w:rsidRPr="00D12031">
        <w:rPr>
          <w:rFonts w:ascii="Arial" w:hAnsi="Arial" w:cs="Arial"/>
          <w:sz w:val="20"/>
          <w:szCs w:val="20"/>
        </w:rPr>
        <w:t>štiristopetdeset</w:t>
      </w:r>
      <w:proofErr w:type="spellEnd"/>
      <w:r w:rsidRPr="00D12031">
        <w:rPr>
          <w:rFonts w:ascii="Arial" w:hAnsi="Arial" w:cs="Arial"/>
          <w:sz w:val="20"/>
          <w:szCs w:val="20"/>
        </w:rPr>
        <w:t xml:space="preserve">) koledarskih dni, šteto </w:t>
      </w:r>
      <w:r w:rsidR="00337001" w:rsidRPr="00D12031">
        <w:rPr>
          <w:rFonts w:ascii="Arial" w:hAnsi="Arial" w:cs="Arial"/>
          <w:sz w:val="20"/>
          <w:szCs w:val="20"/>
        </w:rPr>
        <w:t>od dneva prijave začetka gradnje.</w:t>
      </w:r>
      <w:r w:rsidRPr="00D12031">
        <w:rPr>
          <w:rFonts w:ascii="Arial" w:hAnsi="Arial" w:cs="Arial"/>
          <w:sz w:val="20"/>
          <w:szCs w:val="20"/>
        </w:rPr>
        <w:t xml:space="preserve"> </w:t>
      </w:r>
    </w:p>
    <w:bookmarkEnd w:id="277"/>
    <w:p w14:paraId="35298F8F" w14:textId="77777777" w:rsidR="000846C8" w:rsidRPr="000846C8" w:rsidRDefault="000846C8" w:rsidP="000846C8">
      <w:pPr>
        <w:spacing w:after="0"/>
        <w:jc w:val="both"/>
        <w:rPr>
          <w:rFonts w:ascii="Arial" w:hAnsi="Arial" w:cs="Arial"/>
          <w:sz w:val="20"/>
          <w:szCs w:val="20"/>
        </w:rPr>
      </w:pPr>
    </w:p>
    <w:p w14:paraId="16752703" w14:textId="77777777" w:rsidR="000846C8" w:rsidRPr="000846C8" w:rsidRDefault="000846C8" w:rsidP="000846C8">
      <w:pPr>
        <w:spacing w:after="0"/>
        <w:jc w:val="both"/>
        <w:rPr>
          <w:rFonts w:ascii="Arial" w:hAnsi="Arial" w:cs="Arial"/>
          <w:sz w:val="20"/>
          <w:szCs w:val="20"/>
        </w:rPr>
      </w:pPr>
    </w:p>
    <w:p w14:paraId="27664B3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se obvezuje v roku, ki je naveden v 2. odstavku tega člena izvesti investicijo in pri tem upoštevati vse zahteve naročnika v zvezi z roki izvedbe del. </w:t>
      </w:r>
    </w:p>
    <w:p w14:paraId="1A5FA458" w14:textId="77777777" w:rsidR="000846C8" w:rsidRPr="000846C8" w:rsidRDefault="000846C8" w:rsidP="000846C8">
      <w:pPr>
        <w:spacing w:after="0"/>
        <w:jc w:val="both"/>
        <w:rPr>
          <w:rFonts w:ascii="Arial" w:hAnsi="Arial" w:cs="Arial"/>
          <w:sz w:val="20"/>
          <w:szCs w:val="20"/>
        </w:rPr>
      </w:pPr>
    </w:p>
    <w:p w14:paraId="54E6BAB6"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lastRenderedPageBreak/>
        <w:t xml:space="preserve">Če izvajalec ne začne z deli v pogodbenem ali naknadno določenem roku, sme naročnik oddati dela v celoti ali delno drugemu izvajalcu. Vse morebitne višje stroške, vključno pogodbeno kazen in škodo, ki s tem nastane, trpi izvajalec del iz te pogodbe. Enako sme ukrepati naročnik, če izvajalec neupravičeno prekine ali ustavi dela. </w:t>
      </w:r>
    </w:p>
    <w:p w14:paraId="3295BD59" w14:textId="77777777" w:rsidR="000846C8" w:rsidRPr="000846C8" w:rsidRDefault="000846C8" w:rsidP="000846C8">
      <w:pPr>
        <w:spacing w:after="0"/>
        <w:jc w:val="both"/>
        <w:rPr>
          <w:rFonts w:ascii="Arial" w:hAnsi="Arial" w:cs="Arial"/>
          <w:sz w:val="20"/>
          <w:szCs w:val="20"/>
        </w:rPr>
      </w:pPr>
    </w:p>
    <w:p w14:paraId="358DC20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primeru, da materiala iz kakršnihkoli razlogov ni mogoče vgraditi v pogodbenem roku, ki jih je izvajalec dolžan, na svoje stroške, primerno skladiščiti do odpoklica s strani naročnika. </w:t>
      </w:r>
    </w:p>
    <w:p w14:paraId="1A59069F" w14:textId="77777777" w:rsidR="000846C8" w:rsidRPr="000846C8" w:rsidRDefault="000846C8" w:rsidP="000846C8">
      <w:pPr>
        <w:spacing w:after="0"/>
        <w:jc w:val="both"/>
        <w:rPr>
          <w:rFonts w:ascii="Arial" w:hAnsi="Arial" w:cs="Arial"/>
          <w:sz w:val="20"/>
          <w:szCs w:val="20"/>
        </w:rPr>
      </w:pPr>
    </w:p>
    <w:p w14:paraId="645FBC34" w14:textId="133A2974" w:rsidR="000846C8" w:rsidRPr="00CD4E49" w:rsidRDefault="000846C8" w:rsidP="006A4B2A">
      <w:pPr>
        <w:pStyle w:val="Odstavekseznama"/>
        <w:numPr>
          <w:ilvl w:val="0"/>
          <w:numId w:val="22"/>
        </w:numPr>
        <w:rPr>
          <w:rFonts w:cs="Arial"/>
          <w:b/>
          <w:szCs w:val="20"/>
        </w:rPr>
      </w:pPr>
      <w:r w:rsidRPr="00CD4E49">
        <w:rPr>
          <w:rFonts w:cs="Arial"/>
          <w:b/>
          <w:szCs w:val="20"/>
        </w:rPr>
        <w:t xml:space="preserve">ZAMUDE </w:t>
      </w:r>
    </w:p>
    <w:p w14:paraId="47C40ACE" w14:textId="77777777" w:rsidR="000846C8" w:rsidRPr="000846C8" w:rsidRDefault="000846C8" w:rsidP="000846C8">
      <w:pPr>
        <w:spacing w:after="0"/>
        <w:jc w:val="both"/>
        <w:rPr>
          <w:rFonts w:ascii="Arial" w:hAnsi="Arial" w:cs="Arial"/>
          <w:sz w:val="20"/>
          <w:szCs w:val="20"/>
        </w:rPr>
      </w:pPr>
    </w:p>
    <w:p w14:paraId="46DF5A9A"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14. člen</w:t>
      </w:r>
    </w:p>
    <w:p w14:paraId="01A390A7" w14:textId="77777777" w:rsidR="000846C8" w:rsidRPr="000846C8" w:rsidRDefault="000846C8" w:rsidP="000846C8">
      <w:pPr>
        <w:spacing w:after="0"/>
        <w:jc w:val="both"/>
        <w:rPr>
          <w:rFonts w:ascii="Arial" w:hAnsi="Arial" w:cs="Arial"/>
          <w:sz w:val="20"/>
          <w:szCs w:val="20"/>
        </w:rPr>
      </w:pPr>
    </w:p>
    <w:p w14:paraId="7AF10DD0"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V primeru, da izvajalec po svoji krivdi ne dokonča prevzetih del v dogovorjenem ali sporazumno podaljšanem roku, mora plačati naročniku pogodbeno dogovorjeno kazen, ki znaša 1 ‰ (</w:t>
      </w:r>
      <w:proofErr w:type="spellStart"/>
      <w:r w:rsidRPr="000846C8">
        <w:rPr>
          <w:rFonts w:ascii="Arial" w:hAnsi="Arial" w:cs="Arial"/>
          <w:sz w:val="20"/>
          <w:szCs w:val="20"/>
        </w:rPr>
        <w:t>promil</w:t>
      </w:r>
      <w:proofErr w:type="spellEnd"/>
      <w:r w:rsidRPr="000846C8">
        <w:rPr>
          <w:rFonts w:ascii="Arial" w:hAnsi="Arial" w:cs="Arial"/>
          <w:sz w:val="20"/>
          <w:szCs w:val="20"/>
        </w:rPr>
        <w:t xml:space="preserve">) od pogodbene vrednosti prevzetih del za vsak koledarski dan zamude. Višina pogodbene kazni navzgor ni omejena. V tem delu pogodbe so določila Posebnih gradbenih uzanc izključena. </w:t>
      </w:r>
    </w:p>
    <w:p w14:paraId="0CABD8C8" w14:textId="77777777" w:rsidR="000846C8" w:rsidRPr="000846C8" w:rsidRDefault="000846C8" w:rsidP="000846C8">
      <w:pPr>
        <w:spacing w:after="0"/>
        <w:jc w:val="both"/>
        <w:rPr>
          <w:rFonts w:ascii="Arial" w:hAnsi="Arial" w:cs="Arial"/>
          <w:sz w:val="20"/>
          <w:szCs w:val="20"/>
        </w:rPr>
      </w:pPr>
    </w:p>
    <w:p w14:paraId="37A8252F"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primeru zakasnitve del izven terminskega plana v posameznem obračunskem obdobju za več kot 5 dni ima naročnik pravico zadrževati vrednosti izplačil za posamezne faze (situacije) v okviru pogodbene kazni, do izpolnitve pogodbenih obveznosti po terminskem planu. </w:t>
      </w:r>
    </w:p>
    <w:p w14:paraId="48A73C36" w14:textId="77777777" w:rsidR="000846C8" w:rsidRPr="000846C8" w:rsidRDefault="000846C8" w:rsidP="000846C8">
      <w:pPr>
        <w:spacing w:after="0"/>
        <w:jc w:val="both"/>
        <w:rPr>
          <w:rFonts w:ascii="Arial" w:hAnsi="Arial" w:cs="Arial"/>
          <w:sz w:val="20"/>
          <w:szCs w:val="20"/>
        </w:rPr>
      </w:pPr>
    </w:p>
    <w:p w14:paraId="52BDD00A"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se enako zaveže poravnati vse dodatne stroške nadzora na osnovi izstavljenega računa zaradi </w:t>
      </w:r>
    </w:p>
    <w:p w14:paraId="56E2E31A"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neopravičene prekoračitve roka. </w:t>
      </w:r>
    </w:p>
    <w:p w14:paraId="592F439F" w14:textId="77777777" w:rsidR="000846C8" w:rsidRPr="000846C8" w:rsidRDefault="000846C8" w:rsidP="000846C8">
      <w:pPr>
        <w:spacing w:after="0"/>
        <w:jc w:val="both"/>
        <w:rPr>
          <w:rFonts w:ascii="Arial" w:hAnsi="Arial" w:cs="Arial"/>
          <w:sz w:val="20"/>
          <w:szCs w:val="20"/>
        </w:rPr>
      </w:pPr>
    </w:p>
    <w:p w14:paraId="0542092D"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Naročnik do izvajalca lahko uveljavlja tudi vso povzročeno škodo in dodatne stroške zaradi zamude pri </w:t>
      </w:r>
    </w:p>
    <w:p w14:paraId="5166B1BA"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izvajanju pogodbenih del. Naročnik in izvajalec soglašata, da pravica zaračunati pogodbeno kazen ni pogojena z nastankom škode naročniku. Povračilo tako nastale škode, bo naročnik uveljavljal po splošnih načelih odškodninske odgovornosti, neodvisno od uveljavljanja pogodbene kazni. </w:t>
      </w:r>
    </w:p>
    <w:p w14:paraId="6BBD171E" w14:textId="77777777" w:rsidR="000846C8" w:rsidRPr="000846C8" w:rsidRDefault="000846C8" w:rsidP="000846C8">
      <w:pPr>
        <w:spacing w:after="0"/>
        <w:jc w:val="both"/>
        <w:rPr>
          <w:rFonts w:ascii="Arial" w:hAnsi="Arial" w:cs="Arial"/>
          <w:sz w:val="20"/>
          <w:szCs w:val="20"/>
        </w:rPr>
      </w:pPr>
    </w:p>
    <w:p w14:paraId="502CBEFA"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Za dobro izvedbo dela pa se v primeru nekvalitetne izvedbe del pogodbena kazen izračuna po dejansko </w:t>
      </w:r>
    </w:p>
    <w:p w14:paraId="5FA75802"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nastali škodi. </w:t>
      </w:r>
    </w:p>
    <w:p w14:paraId="31E820BD" w14:textId="77777777" w:rsidR="000846C8" w:rsidRPr="000846C8" w:rsidRDefault="000846C8" w:rsidP="000846C8">
      <w:pPr>
        <w:spacing w:after="0"/>
        <w:jc w:val="both"/>
        <w:rPr>
          <w:rFonts w:ascii="Arial" w:hAnsi="Arial" w:cs="Arial"/>
          <w:sz w:val="20"/>
          <w:szCs w:val="20"/>
        </w:rPr>
      </w:pPr>
    </w:p>
    <w:p w14:paraId="313CCE99" w14:textId="44F7603D" w:rsidR="000846C8" w:rsidRPr="00CD4E49" w:rsidRDefault="00D5251D" w:rsidP="006A4B2A">
      <w:pPr>
        <w:pStyle w:val="Odstavekseznama"/>
        <w:numPr>
          <w:ilvl w:val="0"/>
          <w:numId w:val="22"/>
        </w:numPr>
        <w:rPr>
          <w:rFonts w:cs="Arial"/>
          <w:b/>
          <w:szCs w:val="20"/>
        </w:rPr>
      </w:pPr>
      <w:r>
        <w:rPr>
          <w:rFonts w:cs="Arial"/>
          <w:b/>
          <w:szCs w:val="20"/>
        </w:rPr>
        <w:t>FINANČNO ZAVAROVANJE</w:t>
      </w:r>
      <w:r w:rsidR="000846C8" w:rsidRPr="00CD4E49">
        <w:rPr>
          <w:rFonts w:cs="Arial"/>
          <w:b/>
          <w:szCs w:val="20"/>
        </w:rPr>
        <w:t xml:space="preserve"> ZA DOBRO IZVEDBO POGODBENIH OBVEZNOSTI </w:t>
      </w:r>
    </w:p>
    <w:p w14:paraId="04CE988E" w14:textId="77777777" w:rsidR="000846C8" w:rsidRPr="000846C8" w:rsidRDefault="000846C8" w:rsidP="000846C8">
      <w:pPr>
        <w:spacing w:after="0"/>
        <w:jc w:val="both"/>
        <w:rPr>
          <w:rFonts w:ascii="Arial" w:hAnsi="Arial" w:cs="Arial"/>
          <w:sz w:val="20"/>
          <w:szCs w:val="20"/>
        </w:rPr>
      </w:pPr>
    </w:p>
    <w:p w14:paraId="04BF3251"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15. člen</w:t>
      </w:r>
    </w:p>
    <w:p w14:paraId="35F9FFC7" w14:textId="77777777" w:rsidR="000846C8" w:rsidRPr="000846C8" w:rsidRDefault="000846C8" w:rsidP="000846C8">
      <w:pPr>
        <w:spacing w:after="0"/>
        <w:jc w:val="both"/>
        <w:rPr>
          <w:rFonts w:ascii="Arial" w:hAnsi="Arial" w:cs="Arial"/>
          <w:sz w:val="20"/>
          <w:szCs w:val="20"/>
        </w:rPr>
      </w:pPr>
    </w:p>
    <w:p w14:paraId="15B00513" w14:textId="585F58F4" w:rsidR="000846C8" w:rsidRPr="000846C8" w:rsidRDefault="000846C8" w:rsidP="00D5251D">
      <w:pPr>
        <w:spacing w:after="0"/>
        <w:jc w:val="both"/>
        <w:rPr>
          <w:rFonts w:ascii="Arial" w:hAnsi="Arial" w:cs="Arial"/>
          <w:sz w:val="20"/>
          <w:szCs w:val="20"/>
        </w:rPr>
      </w:pPr>
      <w:r w:rsidRPr="000846C8">
        <w:rPr>
          <w:rFonts w:ascii="Arial" w:hAnsi="Arial" w:cs="Arial"/>
          <w:sz w:val="20"/>
          <w:szCs w:val="20"/>
        </w:rPr>
        <w:t>Ob podpisu pogodbe oz. najkasneje v d</w:t>
      </w:r>
      <w:r w:rsidR="00B8452C">
        <w:rPr>
          <w:rFonts w:ascii="Arial" w:hAnsi="Arial" w:cs="Arial"/>
          <w:sz w:val="20"/>
          <w:szCs w:val="20"/>
        </w:rPr>
        <w:t xml:space="preserve">esetih </w:t>
      </w:r>
      <w:r w:rsidRPr="000846C8">
        <w:rPr>
          <w:rFonts w:ascii="Arial" w:hAnsi="Arial" w:cs="Arial"/>
          <w:sz w:val="20"/>
          <w:szCs w:val="20"/>
        </w:rPr>
        <w:t>(</w:t>
      </w:r>
      <w:r w:rsidR="00B8452C">
        <w:rPr>
          <w:rFonts w:ascii="Arial" w:hAnsi="Arial" w:cs="Arial"/>
          <w:sz w:val="20"/>
          <w:szCs w:val="20"/>
        </w:rPr>
        <w:t>1</w:t>
      </w:r>
      <w:r w:rsidRPr="000846C8">
        <w:rPr>
          <w:rFonts w:ascii="Arial" w:hAnsi="Arial" w:cs="Arial"/>
          <w:sz w:val="20"/>
          <w:szCs w:val="20"/>
        </w:rPr>
        <w:t xml:space="preserve">0) dneh od podpisa pogodbe mora izvajalec naročniku izročiti </w:t>
      </w:r>
      <w:r w:rsidR="00D5251D">
        <w:rPr>
          <w:rFonts w:ascii="Arial" w:hAnsi="Arial" w:cs="Arial"/>
          <w:sz w:val="20"/>
          <w:szCs w:val="20"/>
        </w:rPr>
        <w:t>finančno zavarovanje</w:t>
      </w:r>
      <w:r w:rsidRPr="000846C8">
        <w:rPr>
          <w:rFonts w:ascii="Arial" w:hAnsi="Arial" w:cs="Arial"/>
          <w:sz w:val="20"/>
          <w:szCs w:val="20"/>
        </w:rPr>
        <w:t xml:space="preserve"> za dobro izvedbo pogodbenih obveznosti, in sicer v višini </w:t>
      </w:r>
      <w:r w:rsidR="00D5251D">
        <w:rPr>
          <w:rFonts w:ascii="Arial" w:hAnsi="Arial" w:cs="Arial"/>
          <w:sz w:val="20"/>
          <w:szCs w:val="20"/>
        </w:rPr>
        <w:t>10</w:t>
      </w:r>
      <w:r w:rsidRPr="000846C8">
        <w:rPr>
          <w:rFonts w:ascii="Arial" w:hAnsi="Arial" w:cs="Arial"/>
          <w:sz w:val="20"/>
          <w:szCs w:val="20"/>
        </w:rPr>
        <w:t xml:space="preserve">% od pogodbene vrednosti z DDV. </w:t>
      </w:r>
      <w:r w:rsidR="00D5251D">
        <w:rPr>
          <w:rFonts w:ascii="Arial" w:hAnsi="Arial" w:cs="Arial"/>
          <w:sz w:val="20"/>
          <w:szCs w:val="20"/>
        </w:rPr>
        <w:t>Finančno zavarovanje</w:t>
      </w:r>
      <w:r w:rsidRPr="000846C8">
        <w:rPr>
          <w:rFonts w:ascii="Arial" w:hAnsi="Arial" w:cs="Arial"/>
          <w:sz w:val="20"/>
          <w:szCs w:val="20"/>
        </w:rPr>
        <w:t xml:space="preserve"> mora biti izdelan</w:t>
      </w:r>
      <w:r w:rsidR="00D5251D">
        <w:rPr>
          <w:rFonts w:ascii="Arial" w:hAnsi="Arial" w:cs="Arial"/>
          <w:sz w:val="20"/>
          <w:szCs w:val="20"/>
        </w:rPr>
        <w:t>o</w:t>
      </w:r>
      <w:r w:rsidRPr="000846C8">
        <w:rPr>
          <w:rFonts w:ascii="Arial" w:hAnsi="Arial" w:cs="Arial"/>
          <w:sz w:val="20"/>
          <w:szCs w:val="20"/>
        </w:rPr>
        <w:t xml:space="preserve"> na obrazcu predvidenem v razpisni dokumentaciji in </w:t>
      </w:r>
      <w:r w:rsidR="00D5251D">
        <w:rPr>
          <w:rFonts w:ascii="Arial" w:hAnsi="Arial" w:cs="Arial"/>
          <w:sz w:val="20"/>
          <w:szCs w:val="20"/>
        </w:rPr>
        <w:t>ga</w:t>
      </w:r>
      <w:r w:rsidRPr="000846C8">
        <w:rPr>
          <w:rFonts w:ascii="Arial" w:hAnsi="Arial" w:cs="Arial"/>
          <w:sz w:val="20"/>
          <w:szCs w:val="20"/>
        </w:rPr>
        <w:t xml:space="preserve"> mora izdati banka </w:t>
      </w:r>
      <w:r w:rsidR="00D5251D">
        <w:rPr>
          <w:rFonts w:ascii="Arial" w:hAnsi="Arial" w:cs="Arial"/>
          <w:sz w:val="20"/>
          <w:szCs w:val="20"/>
        </w:rPr>
        <w:t>ali zavarovalnica.</w:t>
      </w:r>
    </w:p>
    <w:p w14:paraId="1CBF5DC2" w14:textId="77777777" w:rsidR="000846C8" w:rsidRPr="000846C8" w:rsidRDefault="000846C8" w:rsidP="000846C8">
      <w:pPr>
        <w:spacing w:after="0"/>
        <w:jc w:val="both"/>
        <w:rPr>
          <w:rFonts w:ascii="Arial" w:hAnsi="Arial" w:cs="Arial"/>
          <w:sz w:val="20"/>
          <w:szCs w:val="20"/>
        </w:rPr>
      </w:pPr>
    </w:p>
    <w:p w14:paraId="747C9A43" w14:textId="54F4CBC4" w:rsidR="000846C8" w:rsidRPr="000846C8" w:rsidRDefault="00D5251D" w:rsidP="000846C8">
      <w:pPr>
        <w:spacing w:after="0"/>
        <w:jc w:val="both"/>
        <w:rPr>
          <w:rFonts w:ascii="Arial" w:hAnsi="Arial" w:cs="Arial"/>
          <w:sz w:val="20"/>
          <w:szCs w:val="20"/>
        </w:rPr>
      </w:pPr>
      <w:r>
        <w:rPr>
          <w:rFonts w:ascii="Arial" w:hAnsi="Arial" w:cs="Arial"/>
          <w:sz w:val="20"/>
          <w:szCs w:val="20"/>
        </w:rPr>
        <w:t>Finančno zavarovanje</w:t>
      </w:r>
      <w:r w:rsidR="000846C8" w:rsidRPr="000846C8">
        <w:rPr>
          <w:rFonts w:ascii="Arial" w:hAnsi="Arial" w:cs="Arial"/>
          <w:sz w:val="20"/>
          <w:szCs w:val="20"/>
        </w:rPr>
        <w:t xml:space="preserve"> mora biti veljavn</w:t>
      </w:r>
      <w:r>
        <w:rPr>
          <w:rFonts w:ascii="Arial" w:hAnsi="Arial" w:cs="Arial"/>
          <w:sz w:val="20"/>
          <w:szCs w:val="20"/>
        </w:rPr>
        <w:t>o</w:t>
      </w:r>
      <w:r w:rsidR="000846C8" w:rsidRPr="000846C8">
        <w:rPr>
          <w:rFonts w:ascii="Arial" w:hAnsi="Arial" w:cs="Arial"/>
          <w:sz w:val="20"/>
          <w:szCs w:val="20"/>
        </w:rPr>
        <w:t xml:space="preserve"> 60 dni dlje, kot je določen rok za dokončanje del. </w:t>
      </w:r>
    </w:p>
    <w:p w14:paraId="6B3704C8" w14:textId="77777777" w:rsidR="000846C8" w:rsidRPr="000846C8" w:rsidRDefault="000846C8" w:rsidP="000846C8">
      <w:pPr>
        <w:spacing w:after="0"/>
        <w:jc w:val="both"/>
        <w:rPr>
          <w:rFonts w:ascii="Arial" w:hAnsi="Arial" w:cs="Arial"/>
          <w:sz w:val="20"/>
          <w:szCs w:val="20"/>
        </w:rPr>
      </w:pPr>
    </w:p>
    <w:p w14:paraId="38BF6405" w14:textId="15AEEC6E"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Če se med trajanjem izvedbe pogodbe spremenijo roki za izvedbo posla ali pogodbena vrednost, se mora temu primerno spremeniti tudi </w:t>
      </w:r>
      <w:r w:rsidR="00D5251D">
        <w:rPr>
          <w:rFonts w:ascii="Arial" w:hAnsi="Arial" w:cs="Arial"/>
          <w:sz w:val="20"/>
          <w:szCs w:val="20"/>
        </w:rPr>
        <w:t>finančno zavarovanje</w:t>
      </w:r>
      <w:r w:rsidRPr="000846C8">
        <w:rPr>
          <w:rFonts w:ascii="Arial" w:hAnsi="Arial" w:cs="Arial"/>
          <w:sz w:val="20"/>
          <w:szCs w:val="20"/>
        </w:rPr>
        <w:t xml:space="preserve">. </w:t>
      </w:r>
    </w:p>
    <w:p w14:paraId="216CD4EE" w14:textId="77777777" w:rsidR="000846C8" w:rsidRPr="000846C8" w:rsidRDefault="000846C8" w:rsidP="000846C8">
      <w:pPr>
        <w:spacing w:after="0"/>
        <w:jc w:val="both"/>
        <w:rPr>
          <w:rFonts w:ascii="Arial" w:hAnsi="Arial" w:cs="Arial"/>
          <w:sz w:val="20"/>
          <w:szCs w:val="20"/>
        </w:rPr>
      </w:pPr>
    </w:p>
    <w:p w14:paraId="67318261" w14:textId="202EF222"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Če je škoda, ki jo je zaradi zamude utrpel naročnik, večja od zneska </w:t>
      </w:r>
      <w:r w:rsidR="00D5251D">
        <w:rPr>
          <w:rFonts w:ascii="Arial" w:hAnsi="Arial" w:cs="Arial"/>
          <w:sz w:val="20"/>
          <w:szCs w:val="20"/>
        </w:rPr>
        <w:t>finančnega zavarovanja</w:t>
      </w:r>
      <w:r w:rsidRPr="000846C8">
        <w:rPr>
          <w:rFonts w:ascii="Arial" w:hAnsi="Arial" w:cs="Arial"/>
          <w:sz w:val="20"/>
          <w:szCs w:val="20"/>
        </w:rPr>
        <w:t xml:space="preserve">, ima pravico zahtevati razliko do polne odškodnine. </w:t>
      </w:r>
    </w:p>
    <w:p w14:paraId="7163ADDC" w14:textId="4D39EE74" w:rsidR="000846C8" w:rsidRDefault="000846C8" w:rsidP="000846C8">
      <w:pPr>
        <w:spacing w:after="0"/>
        <w:jc w:val="both"/>
        <w:rPr>
          <w:rFonts w:ascii="Arial" w:hAnsi="Arial" w:cs="Arial"/>
          <w:sz w:val="20"/>
          <w:szCs w:val="20"/>
        </w:rPr>
      </w:pPr>
    </w:p>
    <w:p w14:paraId="427DC17D" w14:textId="6D74C115" w:rsidR="00AC5CB1" w:rsidRDefault="00AC5CB1" w:rsidP="000846C8">
      <w:pPr>
        <w:spacing w:after="0"/>
        <w:jc w:val="both"/>
        <w:rPr>
          <w:rFonts w:ascii="Arial" w:hAnsi="Arial" w:cs="Arial"/>
          <w:sz w:val="20"/>
          <w:szCs w:val="20"/>
        </w:rPr>
      </w:pPr>
    </w:p>
    <w:p w14:paraId="33203951" w14:textId="77777777" w:rsidR="00AC5CB1" w:rsidRPr="000846C8" w:rsidRDefault="00AC5CB1" w:rsidP="000846C8">
      <w:pPr>
        <w:spacing w:after="0"/>
        <w:jc w:val="both"/>
        <w:rPr>
          <w:rFonts w:ascii="Arial" w:hAnsi="Arial" w:cs="Arial"/>
          <w:sz w:val="20"/>
          <w:szCs w:val="20"/>
        </w:rPr>
      </w:pPr>
    </w:p>
    <w:p w14:paraId="1811BCF9"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lastRenderedPageBreak/>
        <w:t>16. člen</w:t>
      </w:r>
    </w:p>
    <w:p w14:paraId="7B8B4D3B" w14:textId="77777777" w:rsidR="000846C8" w:rsidRPr="000846C8" w:rsidRDefault="000846C8" w:rsidP="000846C8">
      <w:pPr>
        <w:spacing w:after="0"/>
        <w:jc w:val="both"/>
        <w:rPr>
          <w:rFonts w:ascii="Arial" w:hAnsi="Arial" w:cs="Arial"/>
          <w:sz w:val="20"/>
          <w:szCs w:val="20"/>
        </w:rPr>
      </w:pPr>
    </w:p>
    <w:p w14:paraId="2A1EDA2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Če izvajalec zamuja glede na terminski plan izvajanja del ali glede na rok dokončanja del, iz drugega odstavka 13. člena te pogodbe, je o tem dolžan pred iztekom roka pisno obvestiti naročnika in ga zaprositi za podaljšanje roka, okoliščino pa takoj evidentirati v gradbenem dnevniku. </w:t>
      </w:r>
    </w:p>
    <w:p w14:paraId="7CA3DE9C" w14:textId="77777777" w:rsidR="000846C8" w:rsidRPr="000846C8" w:rsidRDefault="000846C8" w:rsidP="000846C8">
      <w:pPr>
        <w:spacing w:after="0"/>
        <w:jc w:val="both"/>
        <w:rPr>
          <w:rFonts w:ascii="Arial" w:hAnsi="Arial" w:cs="Arial"/>
          <w:sz w:val="20"/>
          <w:szCs w:val="20"/>
        </w:rPr>
      </w:pPr>
    </w:p>
    <w:p w14:paraId="359FFBB6"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Pogodbeno dogovorjeni rok se lahko podaljša v primerih, naštetih v Posebnih gradbenih uzancah in po predhodnem dogovoru z naročnikom. </w:t>
      </w:r>
    </w:p>
    <w:p w14:paraId="55884477" w14:textId="77777777" w:rsidR="000846C8" w:rsidRPr="000846C8" w:rsidRDefault="000846C8" w:rsidP="000846C8">
      <w:pPr>
        <w:spacing w:after="0"/>
        <w:jc w:val="both"/>
        <w:rPr>
          <w:rFonts w:ascii="Arial" w:hAnsi="Arial" w:cs="Arial"/>
          <w:sz w:val="20"/>
          <w:szCs w:val="20"/>
        </w:rPr>
      </w:pPr>
    </w:p>
    <w:p w14:paraId="67B770C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primeru podaljšanja roka izvedbe del se sklene dodatek k tej pogodbi, sicer se šteje, da rok iz 2. odstavka 13. člena te pogodbe ni bil podaljšan. </w:t>
      </w:r>
    </w:p>
    <w:p w14:paraId="036E838C" w14:textId="77777777" w:rsidR="000846C8" w:rsidRPr="000846C8" w:rsidRDefault="000846C8" w:rsidP="000846C8">
      <w:pPr>
        <w:spacing w:after="0"/>
        <w:jc w:val="both"/>
        <w:rPr>
          <w:rFonts w:ascii="Arial" w:hAnsi="Arial" w:cs="Arial"/>
          <w:sz w:val="20"/>
          <w:szCs w:val="20"/>
        </w:rPr>
      </w:pPr>
    </w:p>
    <w:p w14:paraId="41B95200" w14:textId="195D97F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primeru podaljšanja roka dokončanja del mora izvajalec predložiti naročniku ustrezno podaljšanje veljavnosti </w:t>
      </w:r>
      <w:r w:rsidR="00864D95">
        <w:rPr>
          <w:rFonts w:ascii="Arial" w:hAnsi="Arial" w:cs="Arial"/>
          <w:sz w:val="20"/>
          <w:szCs w:val="20"/>
        </w:rPr>
        <w:t>finančnega zavarovanja</w:t>
      </w:r>
      <w:r w:rsidRPr="000846C8">
        <w:rPr>
          <w:rFonts w:ascii="Arial" w:hAnsi="Arial" w:cs="Arial"/>
          <w:sz w:val="20"/>
          <w:szCs w:val="20"/>
        </w:rPr>
        <w:t xml:space="preserve"> za dobro izvedbo pogodbenih obveznosti. </w:t>
      </w:r>
    </w:p>
    <w:p w14:paraId="7D8B900E" w14:textId="77777777" w:rsidR="000846C8" w:rsidRPr="000846C8" w:rsidRDefault="000846C8" w:rsidP="000846C8">
      <w:pPr>
        <w:spacing w:after="0"/>
        <w:jc w:val="both"/>
        <w:rPr>
          <w:rFonts w:ascii="Arial" w:hAnsi="Arial" w:cs="Arial"/>
          <w:sz w:val="20"/>
          <w:szCs w:val="20"/>
        </w:rPr>
      </w:pPr>
    </w:p>
    <w:p w14:paraId="6E2262EB"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primeru slabih vremenskih pogojev, ki ne dopuščajo dela v intenziteti terminskega plana, morata predstavnika naročnika in izvajalca z vpisom v gradbeni dnevnik prekiniti dela za dogovorjeni čas. S tem vpisom se mora strinjati vodja projekta naročnika, v nasprotnem primeru je vpis neveljaven. </w:t>
      </w:r>
    </w:p>
    <w:p w14:paraId="3839B8B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 </w:t>
      </w:r>
    </w:p>
    <w:p w14:paraId="196F711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tretjega odstavka tega člena. </w:t>
      </w:r>
    </w:p>
    <w:p w14:paraId="63522C76" w14:textId="440BC69C" w:rsidR="000846C8" w:rsidRDefault="000846C8" w:rsidP="000846C8">
      <w:pPr>
        <w:spacing w:after="0"/>
        <w:jc w:val="both"/>
        <w:rPr>
          <w:rFonts w:ascii="Arial" w:hAnsi="Arial" w:cs="Arial"/>
          <w:sz w:val="20"/>
          <w:szCs w:val="20"/>
        </w:rPr>
      </w:pPr>
    </w:p>
    <w:p w14:paraId="12CF3AB9" w14:textId="330C7BD6" w:rsidR="00D5251D" w:rsidRDefault="00D5251D" w:rsidP="000846C8">
      <w:pPr>
        <w:spacing w:after="0"/>
        <w:jc w:val="both"/>
        <w:rPr>
          <w:rFonts w:ascii="Arial" w:hAnsi="Arial" w:cs="Arial"/>
          <w:sz w:val="20"/>
          <w:szCs w:val="20"/>
        </w:rPr>
      </w:pPr>
    </w:p>
    <w:p w14:paraId="00F7962A" w14:textId="35487F6F" w:rsidR="00D5251D" w:rsidRDefault="00D5251D" w:rsidP="000846C8">
      <w:pPr>
        <w:spacing w:after="0"/>
        <w:jc w:val="both"/>
        <w:rPr>
          <w:rFonts w:ascii="Arial" w:hAnsi="Arial" w:cs="Arial"/>
          <w:sz w:val="20"/>
          <w:szCs w:val="20"/>
        </w:rPr>
      </w:pPr>
    </w:p>
    <w:p w14:paraId="394D8551" w14:textId="77777777" w:rsidR="00D5251D" w:rsidRPr="000846C8" w:rsidRDefault="00D5251D" w:rsidP="000846C8">
      <w:pPr>
        <w:spacing w:after="0"/>
        <w:jc w:val="both"/>
        <w:rPr>
          <w:rFonts w:ascii="Arial" w:hAnsi="Arial" w:cs="Arial"/>
          <w:sz w:val="20"/>
          <w:szCs w:val="20"/>
        </w:rPr>
      </w:pPr>
    </w:p>
    <w:p w14:paraId="6280920B" w14:textId="3D0A5658" w:rsidR="000846C8" w:rsidRPr="00CD4E49" w:rsidRDefault="000846C8" w:rsidP="006A4B2A">
      <w:pPr>
        <w:pStyle w:val="Odstavekseznama"/>
        <w:numPr>
          <w:ilvl w:val="0"/>
          <w:numId w:val="22"/>
        </w:numPr>
        <w:rPr>
          <w:rFonts w:cs="Arial"/>
          <w:b/>
          <w:szCs w:val="20"/>
        </w:rPr>
      </w:pPr>
      <w:r w:rsidRPr="00CD4E49">
        <w:rPr>
          <w:rFonts w:cs="Arial"/>
          <w:b/>
          <w:szCs w:val="20"/>
        </w:rPr>
        <w:t xml:space="preserve">OBRAČUN, PLAČILO IN PREVZEM DEL </w:t>
      </w:r>
    </w:p>
    <w:p w14:paraId="796F8E67" w14:textId="77777777" w:rsidR="000846C8" w:rsidRPr="000846C8" w:rsidRDefault="000846C8" w:rsidP="000846C8">
      <w:pPr>
        <w:spacing w:after="0"/>
        <w:jc w:val="both"/>
        <w:rPr>
          <w:rFonts w:ascii="Arial" w:hAnsi="Arial" w:cs="Arial"/>
          <w:sz w:val="20"/>
          <w:szCs w:val="20"/>
        </w:rPr>
      </w:pPr>
    </w:p>
    <w:p w14:paraId="47B70086"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17. člen</w:t>
      </w:r>
    </w:p>
    <w:p w14:paraId="529BFF4D" w14:textId="77777777" w:rsidR="000846C8" w:rsidRPr="000846C8" w:rsidRDefault="000846C8" w:rsidP="000846C8">
      <w:pPr>
        <w:spacing w:after="0"/>
        <w:jc w:val="both"/>
        <w:rPr>
          <w:rFonts w:ascii="Arial" w:hAnsi="Arial" w:cs="Arial"/>
          <w:sz w:val="20"/>
          <w:szCs w:val="20"/>
        </w:rPr>
      </w:pPr>
    </w:p>
    <w:p w14:paraId="459E190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Izvršena dela v višini pogodbene vrednosti se obračunavajo po opravljenem delu po dejansko izvedenih količinah, na podlagi izvajalčevega predračuna. Količino in vrednost opravljenega dela potrdi nadzorni organ. </w:t>
      </w:r>
    </w:p>
    <w:p w14:paraId="5D32ABCF"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Pogodbene cene na enoto so fiksne. Izvajalec ni upravičen do podražitev. </w:t>
      </w:r>
    </w:p>
    <w:p w14:paraId="7BF5F99D" w14:textId="77777777" w:rsidR="000846C8" w:rsidRPr="000846C8" w:rsidRDefault="000846C8" w:rsidP="000846C8">
      <w:pPr>
        <w:spacing w:after="0"/>
        <w:jc w:val="both"/>
        <w:rPr>
          <w:rFonts w:ascii="Arial" w:hAnsi="Arial" w:cs="Arial"/>
          <w:sz w:val="20"/>
          <w:szCs w:val="20"/>
        </w:rPr>
      </w:pPr>
    </w:p>
    <w:p w14:paraId="2675FEF0"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Gradbeni dnevnik in obračunske liste vodi izvajalec. </w:t>
      </w:r>
    </w:p>
    <w:p w14:paraId="17C1FD41" w14:textId="77777777" w:rsidR="000846C8" w:rsidRPr="000846C8" w:rsidRDefault="000846C8" w:rsidP="000846C8">
      <w:pPr>
        <w:spacing w:after="0"/>
        <w:jc w:val="both"/>
        <w:rPr>
          <w:rFonts w:ascii="Arial" w:hAnsi="Arial" w:cs="Arial"/>
          <w:sz w:val="20"/>
          <w:szCs w:val="20"/>
        </w:rPr>
      </w:pPr>
    </w:p>
    <w:p w14:paraId="081D65B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Vsa dodatno naročena dela, ki bi nastala zaradi spremenjenih okoliščin, bo izvajalec </w:t>
      </w:r>
      <w:r w:rsidRPr="00EF6245">
        <w:rPr>
          <w:rFonts w:ascii="Arial" w:hAnsi="Arial" w:cs="Arial"/>
          <w:sz w:val="20"/>
          <w:szCs w:val="20"/>
        </w:rPr>
        <w:t>zaračunaval po enotnih cenah iz izvajalčevega predračuna in po ceniku:</w:t>
      </w:r>
      <w:r w:rsidRPr="000846C8">
        <w:rPr>
          <w:rFonts w:ascii="Arial" w:hAnsi="Arial" w:cs="Arial"/>
          <w:sz w:val="20"/>
          <w:szCs w:val="20"/>
        </w:rPr>
        <w:t xml:space="preserve"> </w:t>
      </w:r>
    </w:p>
    <w:p w14:paraId="6AD381FB" w14:textId="77777777" w:rsidR="000846C8" w:rsidRPr="000846C8" w:rsidRDefault="000846C8" w:rsidP="006A4B2A">
      <w:pPr>
        <w:pStyle w:val="Odstavekseznama"/>
        <w:numPr>
          <w:ilvl w:val="0"/>
          <w:numId w:val="27"/>
        </w:numPr>
        <w:spacing w:line="240" w:lineRule="auto"/>
        <w:rPr>
          <w:rFonts w:cs="Arial"/>
          <w:szCs w:val="20"/>
        </w:rPr>
      </w:pPr>
      <w:r w:rsidRPr="000846C8">
        <w:rPr>
          <w:rFonts w:cs="Arial"/>
          <w:szCs w:val="20"/>
        </w:rPr>
        <w:t xml:space="preserve">materiala, </w:t>
      </w:r>
    </w:p>
    <w:p w14:paraId="4F2E60FC" w14:textId="77777777" w:rsidR="000846C8" w:rsidRPr="000846C8" w:rsidRDefault="000846C8" w:rsidP="006A4B2A">
      <w:pPr>
        <w:pStyle w:val="Odstavekseznama"/>
        <w:numPr>
          <w:ilvl w:val="0"/>
          <w:numId w:val="27"/>
        </w:numPr>
        <w:spacing w:line="240" w:lineRule="auto"/>
        <w:rPr>
          <w:rFonts w:cs="Arial"/>
          <w:szCs w:val="20"/>
        </w:rPr>
      </w:pPr>
      <w:proofErr w:type="spellStart"/>
      <w:r w:rsidRPr="000846C8">
        <w:rPr>
          <w:rFonts w:cs="Arial"/>
          <w:szCs w:val="20"/>
        </w:rPr>
        <w:t>kalkulativnih</w:t>
      </w:r>
      <w:proofErr w:type="spellEnd"/>
      <w:r w:rsidRPr="000846C8">
        <w:rPr>
          <w:rFonts w:cs="Arial"/>
          <w:szCs w:val="20"/>
        </w:rPr>
        <w:t xml:space="preserve"> plač s faktorjem oz. ceni režijskih urnih postavk za VK, KV in PK, </w:t>
      </w:r>
    </w:p>
    <w:p w14:paraId="414B857A" w14:textId="77777777" w:rsidR="000846C8" w:rsidRPr="000846C8" w:rsidRDefault="000846C8" w:rsidP="006A4B2A">
      <w:pPr>
        <w:pStyle w:val="Odstavekseznama"/>
        <w:numPr>
          <w:ilvl w:val="0"/>
          <w:numId w:val="27"/>
        </w:numPr>
        <w:spacing w:line="240" w:lineRule="auto"/>
        <w:rPr>
          <w:rFonts w:cs="Arial"/>
          <w:szCs w:val="20"/>
        </w:rPr>
      </w:pPr>
      <w:r w:rsidRPr="000846C8">
        <w:rPr>
          <w:rFonts w:cs="Arial"/>
          <w:szCs w:val="20"/>
        </w:rPr>
        <w:t xml:space="preserve">storitev gradbene mehanizacije, </w:t>
      </w:r>
    </w:p>
    <w:p w14:paraId="094C82AC" w14:textId="7B8BFC65" w:rsidR="000846C8" w:rsidRPr="000846C8" w:rsidRDefault="000846C8" w:rsidP="006A4B2A">
      <w:pPr>
        <w:pStyle w:val="Odstavekseznama"/>
        <w:numPr>
          <w:ilvl w:val="0"/>
          <w:numId w:val="27"/>
        </w:numPr>
        <w:spacing w:line="240" w:lineRule="auto"/>
        <w:rPr>
          <w:rFonts w:cs="Arial"/>
          <w:szCs w:val="20"/>
        </w:rPr>
      </w:pPr>
      <w:r w:rsidRPr="000846C8">
        <w:rPr>
          <w:rFonts w:cs="Arial"/>
          <w:szCs w:val="20"/>
        </w:rPr>
        <w:t xml:space="preserve">prevozov s </w:t>
      </w:r>
      <w:r w:rsidR="00E555EA">
        <w:rPr>
          <w:rFonts w:cs="Arial"/>
          <w:szCs w:val="20"/>
        </w:rPr>
        <w:t>tovornjakom</w:t>
      </w:r>
      <w:r w:rsidRPr="000846C8">
        <w:rPr>
          <w:rFonts w:cs="Arial"/>
          <w:szCs w:val="20"/>
        </w:rPr>
        <w:t xml:space="preserve">, </w:t>
      </w:r>
    </w:p>
    <w:p w14:paraId="573DC2CB" w14:textId="77777777" w:rsidR="000846C8" w:rsidRPr="000846C8" w:rsidRDefault="000846C8" w:rsidP="000846C8">
      <w:pPr>
        <w:spacing w:after="0"/>
        <w:jc w:val="both"/>
        <w:rPr>
          <w:rFonts w:ascii="Arial" w:hAnsi="Arial" w:cs="Arial"/>
          <w:sz w:val="20"/>
          <w:szCs w:val="20"/>
        </w:rPr>
      </w:pPr>
    </w:p>
    <w:p w14:paraId="7766DC6E"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ki so sestavni del ponudbene dokumentacije oz. njegovega predračuna. </w:t>
      </w:r>
    </w:p>
    <w:p w14:paraId="40235D60" w14:textId="77777777" w:rsidR="000846C8" w:rsidRPr="000846C8" w:rsidRDefault="000846C8" w:rsidP="000846C8">
      <w:pPr>
        <w:spacing w:after="0"/>
        <w:jc w:val="both"/>
        <w:rPr>
          <w:rFonts w:ascii="Arial" w:hAnsi="Arial" w:cs="Arial"/>
          <w:sz w:val="20"/>
          <w:szCs w:val="20"/>
        </w:rPr>
      </w:pPr>
    </w:p>
    <w:p w14:paraId="1C7CBF00" w14:textId="77777777" w:rsidR="00AC5CB1" w:rsidRDefault="00AC5CB1" w:rsidP="000846C8">
      <w:pPr>
        <w:spacing w:after="0"/>
        <w:jc w:val="center"/>
        <w:rPr>
          <w:rFonts w:ascii="Arial" w:hAnsi="Arial" w:cs="Arial"/>
          <w:sz w:val="20"/>
          <w:szCs w:val="20"/>
        </w:rPr>
      </w:pPr>
    </w:p>
    <w:p w14:paraId="4BE97979" w14:textId="77777777" w:rsidR="00AC5CB1" w:rsidRDefault="00AC5CB1" w:rsidP="000846C8">
      <w:pPr>
        <w:spacing w:after="0"/>
        <w:jc w:val="center"/>
        <w:rPr>
          <w:rFonts w:ascii="Arial" w:hAnsi="Arial" w:cs="Arial"/>
          <w:sz w:val="20"/>
          <w:szCs w:val="20"/>
        </w:rPr>
      </w:pPr>
    </w:p>
    <w:p w14:paraId="4C42AB94" w14:textId="77777777" w:rsidR="00AC5CB1" w:rsidRDefault="00AC5CB1" w:rsidP="000846C8">
      <w:pPr>
        <w:spacing w:after="0"/>
        <w:jc w:val="center"/>
        <w:rPr>
          <w:rFonts w:ascii="Arial" w:hAnsi="Arial" w:cs="Arial"/>
          <w:sz w:val="20"/>
          <w:szCs w:val="20"/>
        </w:rPr>
      </w:pPr>
    </w:p>
    <w:p w14:paraId="5614AA46" w14:textId="77777777" w:rsidR="00AC5CB1" w:rsidRDefault="00AC5CB1" w:rsidP="000846C8">
      <w:pPr>
        <w:spacing w:after="0"/>
        <w:jc w:val="center"/>
        <w:rPr>
          <w:rFonts w:ascii="Arial" w:hAnsi="Arial" w:cs="Arial"/>
          <w:sz w:val="20"/>
          <w:szCs w:val="20"/>
        </w:rPr>
      </w:pPr>
    </w:p>
    <w:p w14:paraId="27C1F7A1" w14:textId="34BD1D2A"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lastRenderedPageBreak/>
        <w:t>18. člen</w:t>
      </w:r>
    </w:p>
    <w:p w14:paraId="5745A777" w14:textId="77777777" w:rsidR="000846C8" w:rsidRPr="000846C8" w:rsidRDefault="000846C8" w:rsidP="000846C8">
      <w:pPr>
        <w:spacing w:after="0"/>
        <w:jc w:val="both"/>
        <w:rPr>
          <w:rFonts w:ascii="Arial" w:hAnsi="Arial" w:cs="Arial"/>
          <w:sz w:val="20"/>
          <w:szCs w:val="20"/>
        </w:rPr>
      </w:pPr>
    </w:p>
    <w:p w14:paraId="2636611D"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bo opravljena dela obračunal po cenah iz svoje ponudbe in predračuna, ki je sestavni del te pogodbe in po dejansko izvršenih količinah, evidentiranih v knjigi obračunskih izmer ter potrjenih s strani strokovnega nadzora in predstavnika naročnika. </w:t>
      </w:r>
    </w:p>
    <w:p w14:paraId="0F386A0F" w14:textId="77777777" w:rsidR="000846C8" w:rsidRPr="000846C8" w:rsidRDefault="000846C8" w:rsidP="000846C8">
      <w:pPr>
        <w:spacing w:after="0"/>
        <w:jc w:val="both"/>
        <w:rPr>
          <w:rFonts w:ascii="Arial" w:hAnsi="Arial" w:cs="Arial"/>
          <w:sz w:val="20"/>
          <w:szCs w:val="20"/>
        </w:rPr>
      </w:pPr>
    </w:p>
    <w:p w14:paraId="024970BC" w14:textId="0C3C07A1"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izstavi začasne mesečne situacije in končno situacijo z DDV. </w:t>
      </w:r>
    </w:p>
    <w:p w14:paraId="56768103" w14:textId="77777777" w:rsidR="000846C8" w:rsidRPr="000846C8" w:rsidRDefault="000846C8" w:rsidP="000846C8">
      <w:pPr>
        <w:spacing w:after="0"/>
        <w:jc w:val="both"/>
        <w:rPr>
          <w:rFonts w:ascii="Arial" w:hAnsi="Arial" w:cs="Arial"/>
          <w:sz w:val="20"/>
          <w:szCs w:val="20"/>
        </w:rPr>
      </w:pPr>
    </w:p>
    <w:p w14:paraId="1B402A1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Začasne situacije je izvajalec dolžan izstaviti najkasneje do 10. delovnega dne v mesecu v štirih izvodih in bodo sestavljene na podlagi dejansko izvršenih del vpisanih in potrjenih v knjigo obračunskih izmer. Pri situaciji se mora izvajalec sklicevati na številko pogodbe. Izvajalec začasne in končno situacijo dostavi strokovnemu nadzoru v potrditev, in na podlagi potrditve izstavi elektronski račun (e-račun). En izvod s strani strokovnega nadzora potrjene začasne in končne situacije prejme izvajalec, ki jo priloži e-računu. </w:t>
      </w:r>
    </w:p>
    <w:p w14:paraId="079B37E2" w14:textId="77777777" w:rsidR="000846C8" w:rsidRPr="000846C8" w:rsidRDefault="000846C8" w:rsidP="000846C8">
      <w:pPr>
        <w:spacing w:after="0"/>
        <w:jc w:val="both"/>
        <w:rPr>
          <w:rFonts w:ascii="Arial" w:hAnsi="Arial" w:cs="Arial"/>
          <w:sz w:val="20"/>
          <w:szCs w:val="20"/>
        </w:rPr>
      </w:pPr>
    </w:p>
    <w:p w14:paraId="68BB7AD1" w14:textId="5C384D2D"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V primeru, da izvajalec nastopa s podizvajalci, in bodo le-ti zahtevali neposredno plačilo je izvajalec dolžan k vsakemu svojemu izstavljenemu</w:t>
      </w:r>
      <w:r w:rsidR="00D5251D">
        <w:rPr>
          <w:rFonts w:ascii="Arial" w:hAnsi="Arial" w:cs="Arial"/>
          <w:sz w:val="20"/>
          <w:szCs w:val="20"/>
        </w:rPr>
        <w:t xml:space="preserve"> e-</w:t>
      </w:r>
      <w:r w:rsidRPr="000846C8">
        <w:rPr>
          <w:rFonts w:ascii="Arial" w:hAnsi="Arial" w:cs="Arial"/>
          <w:sz w:val="20"/>
          <w:szCs w:val="20"/>
        </w:rPr>
        <w:t xml:space="preserve">računu s priloženo situacijo priložiti tudi račun s priloženo situacijo svojih podizvajalcev, ki ga je predhodno potrdil. </w:t>
      </w:r>
    </w:p>
    <w:p w14:paraId="7B639A16" w14:textId="77777777" w:rsidR="000846C8" w:rsidRPr="000846C8" w:rsidRDefault="000846C8" w:rsidP="000846C8">
      <w:pPr>
        <w:spacing w:after="0"/>
        <w:jc w:val="both"/>
        <w:rPr>
          <w:rFonts w:ascii="Arial" w:hAnsi="Arial" w:cs="Arial"/>
          <w:sz w:val="20"/>
          <w:szCs w:val="20"/>
        </w:rPr>
      </w:pPr>
    </w:p>
    <w:p w14:paraId="371B28FE" w14:textId="129E8D83"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Rok za plačilo za vsako izstavljeno situacijo je 30. dan po datumu prejema </w:t>
      </w:r>
      <w:r w:rsidR="00D5251D">
        <w:rPr>
          <w:rFonts w:ascii="Arial" w:hAnsi="Arial" w:cs="Arial"/>
          <w:sz w:val="20"/>
          <w:szCs w:val="20"/>
        </w:rPr>
        <w:t>e-</w:t>
      </w:r>
      <w:r w:rsidRPr="000846C8">
        <w:rPr>
          <w:rFonts w:ascii="Arial" w:hAnsi="Arial" w:cs="Arial"/>
          <w:sz w:val="20"/>
          <w:szCs w:val="20"/>
        </w:rPr>
        <w:t xml:space="preserve">računa. Plačilni rok začne teči naslednji dan po prejemu računa, ki je podlaga za izplačilo. Naročnik bo nesporni znesek poravnal na transakcijski račun izvajalca, št. _____________________________________________________, </w:t>
      </w:r>
    </w:p>
    <w:p w14:paraId="28005A70"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odprtega pri banki ___________________________________________________________. </w:t>
      </w:r>
    </w:p>
    <w:p w14:paraId="309A3D13" w14:textId="77777777" w:rsidR="000846C8" w:rsidRPr="000846C8" w:rsidRDefault="000846C8" w:rsidP="000846C8">
      <w:pPr>
        <w:spacing w:after="0"/>
        <w:jc w:val="both"/>
        <w:rPr>
          <w:rFonts w:ascii="Arial" w:hAnsi="Arial" w:cs="Arial"/>
          <w:sz w:val="20"/>
          <w:szCs w:val="20"/>
        </w:rPr>
      </w:pPr>
    </w:p>
    <w:p w14:paraId="2825D932"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pooblašča naročnika, da na podlagi potrjenih situacij za dela, ki jih je izvedel podizvajalec iz 27. člena te pogodbe, le-ta plača, v roku iz prejšnjega odstavka tega člena, neposredno podizvajalcu na njegov transakcijski račun. Neposredna plačila podizvajalcem so obvezna. </w:t>
      </w:r>
    </w:p>
    <w:p w14:paraId="4F0A1E1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(ta odstavek bo v končni pogodbi le v primeru, če po izvajalec sodeloval s podizvajalci in bodo le ti zahtevali neposredna plačila) </w:t>
      </w:r>
    </w:p>
    <w:p w14:paraId="52314AC5" w14:textId="77777777" w:rsidR="000846C8" w:rsidRPr="000846C8" w:rsidRDefault="000846C8" w:rsidP="000846C8">
      <w:pPr>
        <w:spacing w:after="0"/>
        <w:jc w:val="both"/>
        <w:rPr>
          <w:rFonts w:ascii="Arial" w:hAnsi="Arial" w:cs="Arial"/>
          <w:sz w:val="20"/>
          <w:szCs w:val="20"/>
        </w:rPr>
      </w:pPr>
    </w:p>
    <w:p w14:paraId="480E4F6B"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Če podizvajalec, ki je naveden v 27. členu te pogodbe ne zahteva neposrednega plačila, bo naročnik od izvajalca zahteval, da mu najpozneje v 60 dneh od plačila končnega računa oziroma situacije pošlje svojo pisno izjavo in pisno izjavo podizvajalca, da je podizvajalec prejel plačilo za izvedena dela. (ta odstavek bo v končni pogodbi le v primeru, da bo izvajalec sodeloval s podizvajalci, in le-ti ne bodo zahtevali neposrednih plačil) </w:t>
      </w:r>
    </w:p>
    <w:p w14:paraId="68098C44" w14:textId="77777777" w:rsidR="000846C8" w:rsidRPr="000846C8" w:rsidRDefault="000846C8" w:rsidP="000846C8">
      <w:pPr>
        <w:spacing w:after="0"/>
        <w:jc w:val="both"/>
        <w:rPr>
          <w:rFonts w:ascii="Arial" w:hAnsi="Arial" w:cs="Arial"/>
          <w:sz w:val="20"/>
          <w:szCs w:val="20"/>
        </w:rPr>
      </w:pPr>
    </w:p>
    <w:p w14:paraId="51570915"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19. člen</w:t>
      </w:r>
    </w:p>
    <w:p w14:paraId="1304588D" w14:textId="77777777" w:rsidR="000846C8" w:rsidRPr="000846C8" w:rsidRDefault="000846C8" w:rsidP="000846C8">
      <w:pPr>
        <w:spacing w:after="0"/>
        <w:jc w:val="both"/>
        <w:rPr>
          <w:rFonts w:ascii="Arial" w:hAnsi="Arial" w:cs="Arial"/>
          <w:sz w:val="20"/>
          <w:szCs w:val="20"/>
        </w:rPr>
      </w:pPr>
    </w:p>
    <w:p w14:paraId="28C5DE9C"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Obračun se izvaja mesečno do konca tekočega meseca na podlagi s strani nadzora potrjenega obsega izvedenih del. </w:t>
      </w:r>
    </w:p>
    <w:p w14:paraId="49F9C1CA" w14:textId="77777777" w:rsidR="000846C8" w:rsidRPr="000846C8" w:rsidRDefault="000846C8" w:rsidP="000846C8">
      <w:pPr>
        <w:spacing w:after="0"/>
        <w:jc w:val="both"/>
        <w:rPr>
          <w:rFonts w:ascii="Arial" w:hAnsi="Arial" w:cs="Arial"/>
          <w:sz w:val="20"/>
          <w:szCs w:val="20"/>
        </w:rPr>
      </w:pPr>
    </w:p>
    <w:p w14:paraId="0D8C484A"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nadzora in naročnik morata situacijo potrditi in vrniti izvajalcu v roku 10 dni od dneva prejema situacije. V primeru, da izvajalec nadzora oz. naročnik v 10 dneh po prejemu situacije le-te ne vrne ali ne reklamira, se šteje, da je s potekom tega roka celotni znesek priznan, ter kot nesporen zapade v plačilo. </w:t>
      </w:r>
    </w:p>
    <w:p w14:paraId="59BDF38E" w14:textId="77777777" w:rsidR="000846C8" w:rsidRPr="000846C8" w:rsidRDefault="000846C8" w:rsidP="000846C8">
      <w:pPr>
        <w:spacing w:after="0"/>
        <w:jc w:val="both"/>
        <w:rPr>
          <w:rFonts w:ascii="Arial" w:hAnsi="Arial" w:cs="Arial"/>
          <w:sz w:val="20"/>
          <w:szCs w:val="20"/>
        </w:rPr>
      </w:pPr>
    </w:p>
    <w:p w14:paraId="67358306"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Pogodbeni stranki sta dolžni opraviti dokončni obračun najkasneje v roku 14 dni, ko so izpolnjeni vsi predpisani oz. pogodbeni pogoji zanj in je uspešno opravljena zapisniška primopredaja ter izročeno ustrezno zavarovanje za odpravo napak v garancijskem roku. </w:t>
      </w:r>
    </w:p>
    <w:p w14:paraId="0AF0615D" w14:textId="77777777" w:rsidR="000846C8" w:rsidRPr="000846C8" w:rsidRDefault="000846C8" w:rsidP="000846C8">
      <w:pPr>
        <w:spacing w:after="0"/>
        <w:jc w:val="both"/>
        <w:rPr>
          <w:rFonts w:ascii="Arial" w:hAnsi="Arial" w:cs="Arial"/>
          <w:sz w:val="20"/>
          <w:szCs w:val="20"/>
        </w:rPr>
      </w:pPr>
    </w:p>
    <w:p w14:paraId="42D3DAA4" w14:textId="41C6DEDC"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lastRenderedPageBreak/>
        <w:t>Brez predložene</w:t>
      </w:r>
      <w:r w:rsidR="00D5251D">
        <w:rPr>
          <w:rFonts w:ascii="Arial" w:hAnsi="Arial" w:cs="Arial"/>
          <w:sz w:val="20"/>
          <w:szCs w:val="20"/>
        </w:rPr>
        <w:t>ga finančnega zavarovanja</w:t>
      </w:r>
      <w:r w:rsidRPr="000846C8">
        <w:rPr>
          <w:rFonts w:ascii="Arial" w:hAnsi="Arial" w:cs="Arial"/>
          <w:sz w:val="20"/>
          <w:szCs w:val="20"/>
        </w:rPr>
        <w:t xml:space="preserve"> za odpravo pomanjkljivosti v garancijski dobi, končni obračun ni izveden, naročnik pa lahko unovči </w:t>
      </w:r>
      <w:r w:rsidR="00D5251D">
        <w:rPr>
          <w:rFonts w:ascii="Arial" w:hAnsi="Arial" w:cs="Arial"/>
          <w:sz w:val="20"/>
          <w:szCs w:val="20"/>
        </w:rPr>
        <w:t xml:space="preserve">finančno zavarovanje </w:t>
      </w:r>
      <w:r w:rsidRPr="000846C8">
        <w:rPr>
          <w:rFonts w:ascii="Arial" w:hAnsi="Arial" w:cs="Arial"/>
          <w:sz w:val="20"/>
          <w:szCs w:val="20"/>
        </w:rPr>
        <w:t xml:space="preserve">za kvalitetno in pravočasno izvedbo pogodbenih obveznosti. </w:t>
      </w:r>
    </w:p>
    <w:p w14:paraId="5477A5B6" w14:textId="77777777" w:rsidR="000846C8" w:rsidRPr="000846C8" w:rsidRDefault="000846C8" w:rsidP="000846C8">
      <w:pPr>
        <w:spacing w:after="0"/>
        <w:jc w:val="both"/>
        <w:rPr>
          <w:rFonts w:ascii="Arial" w:hAnsi="Arial" w:cs="Arial"/>
          <w:sz w:val="20"/>
          <w:szCs w:val="20"/>
        </w:rPr>
      </w:pPr>
    </w:p>
    <w:p w14:paraId="0D1D12AF"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20. člen</w:t>
      </w:r>
    </w:p>
    <w:p w14:paraId="2F6275B4" w14:textId="77777777" w:rsidR="000846C8" w:rsidRPr="000846C8" w:rsidRDefault="000846C8" w:rsidP="000846C8">
      <w:pPr>
        <w:spacing w:after="0"/>
        <w:jc w:val="both"/>
        <w:rPr>
          <w:rFonts w:ascii="Arial" w:hAnsi="Arial" w:cs="Arial"/>
          <w:sz w:val="20"/>
          <w:szCs w:val="20"/>
        </w:rPr>
      </w:pPr>
    </w:p>
    <w:p w14:paraId="6F4A41B8"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mora pisno obvestiti naročnika in izvajalca nadzora, da so dela končana. </w:t>
      </w:r>
    </w:p>
    <w:p w14:paraId="0EC82D0D" w14:textId="77777777" w:rsidR="000846C8" w:rsidRPr="000846C8" w:rsidRDefault="000846C8" w:rsidP="000846C8">
      <w:pPr>
        <w:spacing w:after="0"/>
        <w:jc w:val="both"/>
        <w:rPr>
          <w:rFonts w:ascii="Arial" w:hAnsi="Arial" w:cs="Arial"/>
          <w:sz w:val="20"/>
          <w:szCs w:val="20"/>
        </w:rPr>
      </w:pPr>
    </w:p>
    <w:p w14:paraId="30751348"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Naročnik, nadzor in izvajalec opravijo v 8 dneh po obvestilu izvajalca kvalitetni pregled vseh izvedenih del iz katerega je razvidno stanje izvedbe pogodbenih del (Zapisnik o kvalitetnem pregledu pogodbenih del). Izvajalec mora v roku največ 14 dni odpraviti vse pomanjkljivosti iz zapisnika in predložiti vso dokumentacijo za vložitev vloge za uporabno dovoljenje. </w:t>
      </w:r>
    </w:p>
    <w:p w14:paraId="1671768B" w14:textId="77777777" w:rsidR="000846C8" w:rsidRPr="000846C8" w:rsidRDefault="000846C8" w:rsidP="000846C8">
      <w:pPr>
        <w:spacing w:after="0"/>
        <w:jc w:val="both"/>
        <w:rPr>
          <w:rFonts w:ascii="Arial" w:hAnsi="Arial" w:cs="Arial"/>
          <w:sz w:val="20"/>
          <w:szCs w:val="20"/>
        </w:rPr>
      </w:pPr>
    </w:p>
    <w:p w14:paraId="19DD6D9E"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Primopredaja izvršenih del izvedejo pooblaščeni predstavniki naročnika in izvajalca komisijsko s primopredajnim zapisnikom takoj po odpravi vseh pomanjkljivosti ugotovljenih pri kvalitetnih pregledih in tehničnem pregledu, pri čemer morajo biti vsa dela kvalitetno izvedena, služiti svojemu namenu, prostori in okolica morajo biti nepoškodovani in očiščeni ter povrnjeni v prvotno stanje. </w:t>
      </w:r>
    </w:p>
    <w:p w14:paraId="5EC305F0" w14:textId="77777777" w:rsidR="000846C8" w:rsidRPr="000846C8" w:rsidRDefault="000846C8" w:rsidP="000846C8">
      <w:pPr>
        <w:spacing w:after="0"/>
        <w:jc w:val="both"/>
        <w:rPr>
          <w:rFonts w:ascii="Arial" w:hAnsi="Arial" w:cs="Arial"/>
          <w:sz w:val="20"/>
          <w:szCs w:val="20"/>
        </w:rPr>
      </w:pPr>
    </w:p>
    <w:p w14:paraId="7AC7A339"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Pogoji za podpis primopredajnega zapisnika so: </w:t>
      </w:r>
    </w:p>
    <w:p w14:paraId="57CDB625" w14:textId="77777777" w:rsidR="000846C8" w:rsidRPr="000846C8" w:rsidRDefault="000846C8" w:rsidP="006A4B2A">
      <w:pPr>
        <w:pStyle w:val="Odstavekseznama"/>
        <w:numPr>
          <w:ilvl w:val="0"/>
          <w:numId w:val="28"/>
        </w:numPr>
        <w:spacing w:line="240" w:lineRule="auto"/>
        <w:rPr>
          <w:rFonts w:cs="Arial"/>
          <w:szCs w:val="20"/>
        </w:rPr>
      </w:pPr>
      <w:r w:rsidRPr="000846C8">
        <w:rPr>
          <w:rFonts w:cs="Arial"/>
          <w:szCs w:val="20"/>
        </w:rPr>
        <w:t xml:space="preserve">izvršena vsa pogodbena dela, </w:t>
      </w:r>
    </w:p>
    <w:p w14:paraId="09D18DC6" w14:textId="77777777" w:rsidR="000846C8" w:rsidRPr="000846C8" w:rsidRDefault="000846C8" w:rsidP="006A4B2A">
      <w:pPr>
        <w:pStyle w:val="Odstavekseznama"/>
        <w:numPr>
          <w:ilvl w:val="0"/>
          <w:numId w:val="28"/>
        </w:numPr>
        <w:spacing w:line="240" w:lineRule="auto"/>
        <w:rPr>
          <w:rFonts w:cs="Arial"/>
          <w:szCs w:val="20"/>
        </w:rPr>
      </w:pPr>
      <w:r w:rsidRPr="000846C8">
        <w:rPr>
          <w:rFonts w:cs="Arial"/>
          <w:szCs w:val="20"/>
        </w:rPr>
        <w:t xml:space="preserve">predana vsa zahtevana tehnična in dokazna dokumentacija (DZO) v papirni in digitalni obliki primerni za nadaljnjo obdelavo (odprt digitalni zapis), </w:t>
      </w:r>
    </w:p>
    <w:p w14:paraId="4738A0B9" w14:textId="77777777" w:rsidR="000846C8" w:rsidRPr="000846C8" w:rsidRDefault="000846C8" w:rsidP="006A4B2A">
      <w:pPr>
        <w:pStyle w:val="Odstavekseznama"/>
        <w:numPr>
          <w:ilvl w:val="0"/>
          <w:numId w:val="28"/>
        </w:numPr>
        <w:spacing w:line="240" w:lineRule="auto"/>
        <w:rPr>
          <w:rFonts w:cs="Arial"/>
          <w:szCs w:val="20"/>
        </w:rPr>
      </w:pPr>
      <w:r w:rsidRPr="000846C8">
        <w:rPr>
          <w:rFonts w:cs="Arial"/>
          <w:szCs w:val="20"/>
        </w:rPr>
        <w:t xml:space="preserve">odpravljene vse pomanjkljivosti iz Zapisnika o kvalitetnem pregledu pogodbenih del ter tehničnega pregleda, </w:t>
      </w:r>
    </w:p>
    <w:p w14:paraId="627AB119" w14:textId="77777777" w:rsidR="000846C8" w:rsidRPr="000846C8" w:rsidRDefault="000846C8" w:rsidP="006A4B2A">
      <w:pPr>
        <w:pStyle w:val="Odstavekseznama"/>
        <w:numPr>
          <w:ilvl w:val="0"/>
          <w:numId w:val="28"/>
        </w:numPr>
        <w:spacing w:line="240" w:lineRule="auto"/>
        <w:rPr>
          <w:rFonts w:cs="Arial"/>
          <w:szCs w:val="20"/>
        </w:rPr>
      </w:pPr>
      <w:r w:rsidRPr="000846C8">
        <w:rPr>
          <w:rFonts w:cs="Arial"/>
          <w:szCs w:val="20"/>
        </w:rPr>
        <w:t xml:space="preserve">predane vse zahtevane garancijske listine. </w:t>
      </w:r>
    </w:p>
    <w:p w14:paraId="17E8E865" w14:textId="77777777" w:rsidR="000846C8" w:rsidRPr="000846C8" w:rsidRDefault="000846C8" w:rsidP="000846C8">
      <w:pPr>
        <w:spacing w:after="0"/>
        <w:jc w:val="both"/>
        <w:rPr>
          <w:rFonts w:ascii="Arial" w:hAnsi="Arial" w:cs="Arial"/>
          <w:sz w:val="20"/>
          <w:szCs w:val="20"/>
        </w:rPr>
      </w:pPr>
    </w:p>
    <w:p w14:paraId="5D283C2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Z dnem podpisa primopredajnega zapisnika pričnejo teči garancijski roki po pogodbi. </w:t>
      </w:r>
    </w:p>
    <w:p w14:paraId="6B97F58F" w14:textId="77777777" w:rsidR="000846C8" w:rsidRPr="000846C8" w:rsidRDefault="000846C8" w:rsidP="000846C8">
      <w:pPr>
        <w:spacing w:after="0"/>
        <w:jc w:val="both"/>
        <w:rPr>
          <w:rFonts w:ascii="Arial" w:hAnsi="Arial" w:cs="Arial"/>
          <w:sz w:val="20"/>
          <w:szCs w:val="20"/>
        </w:rPr>
      </w:pPr>
    </w:p>
    <w:p w14:paraId="3FB46FE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O primopredaji izvršenih del nadzor naročnika sestavi zapisnik, ki vsebuje zlasti: </w:t>
      </w:r>
    </w:p>
    <w:p w14:paraId="0835BBA0" w14:textId="77777777" w:rsidR="000846C8" w:rsidRPr="000846C8" w:rsidRDefault="000846C8" w:rsidP="006A4B2A">
      <w:pPr>
        <w:pStyle w:val="Odstavekseznama"/>
        <w:numPr>
          <w:ilvl w:val="0"/>
          <w:numId w:val="28"/>
        </w:numPr>
        <w:spacing w:line="240" w:lineRule="auto"/>
        <w:rPr>
          <w:rFonts w:cs="Arial"/>
          <w:szCs w:val="20"/>
        </w:rPr>
      </w:pPr>
      <w:r w:rsidRPr="000846C8">
        <w:rPr>
          <w:rFonts w:cs="Arial"/>
          <w:szCs w:val="20"/>
        </w:rPr>
        <w:t xml:space="preserve">ali so dela izvedene po pogodbi, zahtevah in navodilih investitorja, predpisih in pravilih stroke, </w:t>
      </w:r>
    </w:p>
    <w:p w14:paraId="106BA047" w14:textId="77777777" w:rsidR="000846C8" w:rsidRPr="000846C8" w:rsidRDefault="000846C8" w:rsidP="006A4B2A">
      <w:pPr>
        <w:pStyle w:val="Odstavekseznama"/>
        <w:numPr>
          <w:ilvl w:val="0"/>
          <w:numId w:val="28"/>
        </w:numPr>
        <w:spacing w:line="240" w:lineRule="auto"/>
        <w:rPr>
          <w:rFonts w:cs="Arial"/>
          <w:szCs w:val="20"/>
        </w:rPr>
      </w:pPr>
      <w:r w:rsidRPr="000846C8">
        <w:rPr>
          <w:rFonts w:cs="Arial"/>
          <w:szCs w:val="20"/>
        </w:rPr>
        <w:t xml:space="preserve">ali kakovost izvedenih del ustreza pogodbeni kakovosti, oziroma katera dela je izvajalec dolžan na svoj strošek dodelati, popraviti ali znova izvesti in v katerem roku mora to storiti, </w:t>
      </w:r>
    </w:p>
    <w:p w14:paraId="0BF06B49" w14:textId="77777777" w:rsidR="000846C8" w:rsidRPr="000846C8" w:rsidRDefault="000846C8" w:rsidP="006A4B2A">
      <w:pPr>
        <w:pStyle w:val="Odstavekseznama"/>
        <w:numPr>
          <w:ilvl w:val="0"/>
          <w:numId w:val="28"/>
        </w:numPr>
        <w:spacing w:line="240" w:lineRule="auto"/>
        <w:rPr>
          <w:rFonts w:cs="Arial"/>
          <w:szCs w:val="20"/>
        </w:rPr>
      </w:pPr>
      <w:r w:rsidRPr="000846C8">
        <w:rPr>
          <w:rFonts w:cs="Arial"/>
          <w:szCs w:val="20"/>
        </w:rPr>
        <w:t xml:space="preserve">o katerih vprašanjih tehnične narave ni bilo doseženo soglasje med pooblaščenimi predstavniki pogodbenikov, </w:t>
      </w:r>
    </w:p>
    <w:p w14:paraId="2150786F" w14:textId="77777777" w:rsidR="000846C8" w:rsidRPr="000846C8" w:rsidRDefault="000846C8" w:rsidP="006A4B2A">
      <w:pPr>
        <w:pStyle w:val="Odstavekseznama"/>
        <w:numPr>
          <w:ilvl w:val="0"/>
          <w:numId w:val="28"/>
        </w:numPr>
        <w:spacing w:line="240" w:lineRule="auto"/>
        <w:rPr>
          <w:rFonts w:cs="Arial"/>
          <w:szCs w:val="20"/>
        </w:rPr>
      </w:pPr>
      <w:r w:rsidRPr="000846C8">
        <w:rPr>
          <w:rFonts w:cs="Arial"/>
          <w:szCs w:val="20"/>
        </w:rPr>
        <w:t xml:space="preserve">datum izvršitve (končanja) del in datum sprejema odločitve, </w:t>
      </w:r>
    </w:p>
    <w:p w14:paraId="2728F48C" w14:textId="77777777" w:rsidR="000846C8" w:rsidRPr="000846C8" w:rsidRDefault="000846C8" w:rsidP="006A4B2A">
      <w:pPr>
        <w:pStyle w:val="Odstavekseznama"/>
        <w:numPr>
          <w:ilvl w:val="0"/>
          <w:numId w:val="28"/>
        </w:numPr>
        <w:spacing w:line="240" w:lineRule="auto"/>
        <w:rPr>
          <w:rFonts w:cs="Arial"/>
          <w:szCs w:val="20"/>
        </w:rPr>
      </w:pPr>
      <w:r w:rsidRPr="000846C8">
        <w:rPr>
          <w:rFonts w:cs="Arial"/>
          <w:szCs w:val="20"/>
        </w:rPr>
        <w:t xml:space="preserve">pregled predane dokumentacije s strani izvajalca. </w:t>
      </w:r>
    </w:p>
    <w:p w14:paraId="693A5781" w14:textId="77777777" w:rsidR="000846C8" w:rsidRPr="000846C8" w:rsidRDefault="000846C8" w:rsidP="000846C8">
      <w:pPr>
        <w:spacing w:after="0"/>
        <w:jc w:val="both"/>
        <w:rPr>
          <w:rFonts w:ascii="Arial" w:hAnsi="Arial" w:cs="Arial"/>
          <w:sz w:val="20"/>
          <w:szCs w:val="20"/>
        </w:rPr>
      </w:pPr>
    </w:p>
    <w:p w14:paraId="7E3BD5FD"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S podpisom primopredajnega zapisnika, se izrecno ugotovi, da so vse pogodbene obveznosti izvajalca opravljene, oz. se hkrati ugotovi morebitne obveznosti, ki jih je izvajalec še dolžan opraviti. Posebej se navede tudi morebitna zamuda in odgovornost zanjo. V zapisniku se obvezno navede datum izročitve oziroma podpisa. Zapisniku se obvezno priloži seznam vseh podizvajalcev s kontaktnimi imeni in telefonskimi številkami v kolikor je ta seznam potreben za eventualne reklamacije v garancijski dobi. </w:t>
      </w:r>
    </w:p>
    <w:p w14:paraId="588D3ADA" w14:textId="77777777" w:rsidR="000846C8" w:rsidRPr="000846C8" w:rsidRDefault="000846C8" w:rsidP="000846C8">
      <w:pPr>
        <w:spacing w:after="0"/>
        <w:jc w:val="both"/>
        <w:rPr>
          <w:rFonts w:ascii="Arial" w:hAnsi="Arial" w:cs="Arial"/>
          <w:sz w:val="20"/>
          <w:szCs w:val="20"/>
        </w:rPr>
      </w:pPr>
    </w:p>
    <w:p w14:paraId="3D17A56C"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Če izvajalec ne odpravi pomanjkljivosti iz zapisnikov v sporazumno dogovorjenem roku, jih je po načelu dobrega gospodarja upravičen odpraviti naročnik na račun izvajalca. Pokritje teh stroškov lahko naročnik obračuna pri končnem obračunu. </w:t>
      </w:r>
    </w:p>
    <w:p w14:paraId="4F31ED1C" w14:textId="77777777" w:rsidR="000846C8" w:rsidRPr="000846C8" w:rsidRDefault="000846C8" w:rsidP="000846C8">
      <w:pPr>
        <w:spacing w:after="0"/>
        <w:jc w:val="both"/>
        <w:rPr>
          <w:rFonts w:ascii="Arial" w:hAnsi="Arial" w:cs="Arial"/>
          <w:sz w:val="20"/>
          <w:szCs w:val="20"/>
        </w:rPr>
      </w:pPr>
    </w:p>
    <w:p w14:paraId="496232F3"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21. člen</w:t>
      </w:r>
    </w:p>
    <w:p w14:paraId="57495DB5" w14:textId="77777777" w:rsidR="000846C8" w:rsidRPr="000846C8" w:rsidRDefault="000846C8" w:rsidP="000846C8">
      <w:pPr>
        <w:spacing w:after="0"/>
        <w:jc w:val="both"/>
        <w:rPr>
          <w:rFonts w:ascii="Arial" w:hAnsi="Arial" w:cs="Arial"/>
          <w:sz w:val="20"/>
          <w:szCs w:val="20"/>
        </w:rPr>
      </w:pPr>
    </w:p>
    <w:p w14:paraId="349CC2E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Dela so dokončana, ko je opravljena primopredaja del oz. ko so odpravljene morebitne pomanjkljivosti, ugotovljene na tehničnem pregledu objekta po krivdi izvajalca del. V primeru pomanjkljivosti v primopredajnem zapisniku je potrebno ponovno zapisniško ugotoviti stanje odprave pomanjkljivosti. </w:t>
      </w:r>
    </w:p>
    <w:p w14:paraId="7CED925F"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lastRenderedPageBreak/>
        <w:t xml:space="preserve"> </w:t>
      </w:r>
    </w:p>
    <w:p w14:paraId="411535C8" w14:textId="5911772C" w:rsidR="000846C8" w:rsidRPr="00CD4E49" w:rsidRDefault="000846C8" w:rsidP="006A4B2A">
      <w:pPr>
        <w:pStyle w:val="Odstavekseznama"/>
        <w:numPr>
          <w:ilvl w:val="0"/>
          <w:numId w:val="22"/>
        </w:numPr>
        <w:rPr>
          <w:rFonts w:cs="Arial"/>
          <w:b/>
          <w:szCs w:val="20"/>
        </w:rPr>
      </w:pPr>
      <w:r w:rsidRPr="00CD4E49">
        <w:rPr>
          <w:rFonts w:cs="Arial"/>
          <w:b/>
          <w:szCs w:val="20"/>
        </w:rPr>
        <w:t xml:space="preserve">REALIZACIJA IN NADZOR NAD IZVAJANJEM DEL </w:t>
      </w:r>
    </w:p>
    <w:p w14:paraId="65BD0974" w14:textId="77777777" w:rsidR="000846C8" w:rsidRPr="000846C8" w:rsidRDefault="000846C8" w:rsidP="000846C8">
      <w:pPr>
        <w:spacing w:after="0"/>
        <w:jc w:val="both"/>
        <w:rPr>
          <w:rFonts w:ascii="Arial" w:hAnsi="Arial" w:cs="Arial"/>
          <w:sz w:val="20"/>
          <w:szCs w:val="20"/>
        </w:rPr>
      </w:pPr>
    </w:p>
    <w:p w14:paraId="20209224"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22. člen</w:t>
      </w:r>
    </w:p>
    <w:p w14:paraId="1C93313E" w14:textId="77777777" w:rsidR="000846C8" w:rsidRPr="000846C8" w:rsidRDefault="000846C8" w:rsidP="000846C8">
      <w:pPr>
        <w:spacing w:after="0"/>
        <w:jc w:val="both"/>
        <w:rPr>
          <w:rFonts w:ascii="Arial" w:hAnsi="Arial" w:cs="Arial"/>
          <w:sz w:val="20"/>
          <w:szCs w:val="20"/>
        </w:rPr>
      </w:pPr>
    </w:p>
    <w:p w14:paraId="55D4D9E9"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Naročnik pooblašča za svojega odgovornega predstavnika za izvedbo investicije vodjo javnega naročila, to je ____________________________.</w:t>
      </w:r>
    </w:p>
    <w:p w14:paraId="61B896EF" w14:textId="77777777" w:rsidR="000846C8" w:rsidRPr="000846C8" w:rsidRDefault="000846C8" w:rsidP="000846C8">
      <w:pPr>
        <w:spacing w:after="0"/>
        <w:jc w:val="both"/>
        <w:rPr>
          <w:rFonts w:ascii="Arial" w:hAnsi="Arial" w:cs="Arial"/>
          <w:sz w:val="20"/>
          <w:szCs w:val="20"/>
        </w:rPr>
      </w:pPr>
    </w:p>
    <w:p w14:paraId="0183401F"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Naročnik je izbral za pooblaščenega izvajalca gradbenega nadzora podjetje _______________, ki je za izvajanje nadzora imenovalo odgovornega nadzornika ___________________, in odgovorne nadzornike posameznih del: </w:t>
      </w:r>
    </w:p>
    <w:p w14:paraId="233F8AF4" w14:textId="77777777" w:rsidR="000846C8" w:rsidRPr="000846C8" w:rsidRDefault="000846C8" w:rsidP="000846C8">
      <w:pPr>
        <w:spacing w:after="0"/>
        <w:jc w:val="both"/>
        <w:rPr>
          <w:rFonts w:ascii="Arial" w:hAnsi="Arial" w:cs="Arial"/>
          <w:sz w:val="20"/>
          <w:szCs w:val="20"/>
        </w:rPr>
      </w:pPr>
    </w:p>
    <w:p w14:paraId="57C27421"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 za gradbena in zaključna dela: ____________________, </w:t>
      </w:r>
    </w:p>
    <w:p w14:paraId="59EDF1E3" w14:textId="77777777" w:rsidR="000846C8" w:rsidRPr="000846C8" w:rsidRDefault="000846C8" w:rsidP="000846C8">
      <w:pPr>
        <w:spacing w:after="0"/>
        <w:jc w:val="both"/>
        <w:rPr>
          <w:rFonts w:ascii="Arial" w:hAnsi="Arial" w:cs="Arial"/>
          <w:sz w:val="20"/>
          <w:szCs w:val="20"/>
        </w:rPr>
      </w:pPr>
    </w:p>
    <w:p w14:paraId="1865762C"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 za električne inštalacije: _________________________, </w:t>
      </w:r>
    </w:p>
    <w:p w14:paraId="07732E42" w14:textId="77777777" w:rsidR="000846C8" w:rsidRPr="000846C8" w:rsidRDefault="000846C8" w:rsidP="000846C8">
      <w:pPr>
        <w:spacing w:after="0"/>
        <w:jc w:val="both"/>
        <w:rPr>
          <w:rFonts w:ascii="Arial" w:hAnsi="Arial" w:cs="Arial"/>
          <w:sz w:val="20"/>
          <w:szCs w:val="20"/>
        </w:rPr>
      </w:pPr>
    </w:p>
    <w:p w14:paraId="68C25D4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 za strojne inštalacije: ___________________________. </w:t>
      </w:r>
    </w:p>
    <w:p w14:paraId="0380B187" w14:textId="77777777" w:rsidR="000846C8" w:rsidRPr="000846C8" w:rsidRDefault="000846C8" w:rsidP="000846C8">
      <w:pPr>
        <w:spacing w:after="0"/>
        <w:jc w:val="both"/>
        <w:rPr>
          <w:rFonts w:ascii="Arial" w:hAnsi="Arial" w:cs="Arial"/>
          <w:sz w:val="20"/>
          <w:szCs w:val="20"/>
        </w:rPr>
      </w:pPr>
    </w:p>
    <w:p w14:paraId="7B2747E1"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Pooblaščena oseba s strani izvajalca za izvrševanje te pogodbe je _____________________________. </w:t>
      </w:r>
    </w:p>
    <w:p w14:paraId="2CFD79A7" w14:textId="77777777" w:rsidR="000846C8" w:rsidRPr="000846C8" w:rsidRDefault="000846C8" w:rsidP="000846C8">
      <w:pPr>
        <w:spacing w:after="0"/>
        <w:jc w:val="both"/>
        <w:rPr>
          <w:rFonts w:ascii="Arial" w:hAnsi="Arial" w:cs="Arial"/>
          <w:sz w:val="20"/>
          <w:szCs w:val="20"/>
        </w:rPr>
      </w:pPr>
    </w:p>
    <w:p w14:paraId="1330B956" w14:textId="4C347112" w:rsidR="000846C8" w:rsidRDefault="005042E6" w:rsidP="000846C8">
      <w:pPr>
        <w:spacing w:after="0"/>
        <w:jc w:val="both"/>
        <w:rPr>
          <w:rFonts w:ascii="Arial" w:hAnsi="Arial" w:cs="Arial"/>
          <w:sz w:val="20"/>
          <w:szCs w:val="20"/>
        </w:rPr>
      </w:pPr>
      <w:r>
        <w:rPr>
          <w:rFonts w:ascii="Arial" w:hAnsi="Arial" w:cs="Arial"/>
          <w:sz w:val="20"/>
          <w:szCs w:val="20"/>
        </w:rPr>
        <w:t>Vodja gradnje</w:t>
      </w:r>
      <w:r w:rsidR="000846C8" w:rsidRPr="000846C8">
        <w:rPr>
          <w:rFonts w:ascii="Arial" w:hAnsi="Arial" w:cs="Arial"/>
          <w:sz w:val="20"/>
          <w:szCs w:val="20"/>
        </w:rPr>
        <w:t xml:space="preserve"> izvajalca po tej pogodbi je ____________________________________. </w:t>
      </w:r>
    </w:p>
    <w:p w14:paraId="2383D9FD" w14:textId="77777777" w:rsidR="008B4D61" w:rsidRDefault="008B4D61" w:rsidP="000846C8">
      <w:pPr>
        <w:spacing w:after="0"/>
        <w:jc w:val="both"/>
        <w:rPr>
          <w:rFonts w:ascii="Arial" w:hAnsi="Arial" w:cs="Arial"/>
          <w:sz w:val="20"/>
          <w:szCs w:val="20"/>
        </w:rPr>
      </w:pPr>
    </w:p>
    <w:p w14:paraId="12E297BC" w14:textId="13439A51" w:rsidR="008B4D61" w:rsidRDefault="008B4D61" w:rsidP="000846C8">
      <w:pPr>
        <w:spacing w:after="0"/>
        <w:jc w:val="both"/>
        <w:rPr>
          <w:rFonts w:ascii="Arial" w:hAnsi="Arial" w:cs="Arial"/>
          <w:sz w:val="20"/>
          <w:szCs w:val="20"/>
        </w:rPr>
      </w:pPr>
      <w:r>
        <w:rPr>
          <w:rFonts w:ascii="Arial" w:hAnsi="Arial" w:cs="Arial"/>
          <w:sz w:val="20"/>
          <w:szCs w:val="20"/>
        </w:rPr>
        <w:t>Vodja posameznih del s področja strojnih inštalacij s strani izvajalca je ______________________.</w:t>
      </w:r>
    </w:p>
    <w:p w14:paraId="23D6538A" w14:textId="77777777" w:rsidR="008B4D61" w:rsidRDefault="008B4D61" w:rsidP="008B4D61">
      <w:pPr>
        <w:spacing w:after="0"/>
        <w:jc w:val="both"/>
        <w:rPr>
          <w:rFonts w:ascii="Arial" w:hAnsi="Arial" w:cs="Arial"/>
          <w:sz w:val="20"/>
          <w:szCs w:val="20"/>
        </w:rPr>
      </w:pPr>
    </w:p>
    <w:p w14:paraId="3DF082C2" w14:textId="144E8879" w:rsidR="008B4D61" w:rsidRDefault="008B4D61" w:rsidP="008B4D61">
      <w:pPr>
        <w:spacing w:after="0"/>
        <w:jc w:val="both"/>
        <w:rPr>
          <w:rFonts w:ascii="Arial" w:hAnsi="Arial" w:cs="Arial"/>
          <w:sz w:val="20"/>
          <w:szCs w:val="20"/>
        </w:rPr>
      </w:pPr>
      <w:r>
        <w:rPr>
          <w:rFonts w:ascii="Arial" w:hAnsi="Arial" w:cs="Arial"/>
          <w:sz w:val="20"/>
          <w:szCs w:val="20"/>
        </w:rPr>
        <w:t>Vodja posameznih del s področja elektro inštalacij s strani izvajalca je ______________________.</w:t>
      </w:r>
    </w:p>
    <w:p w14:paraId="43C86A75" w14:textId="77777777" w:rsidR="008B4D61" w:rsidRPr="000846C8" w:rsidRDefault="008B4D61" w:rsidP="000846C8">
      <w:pPr>
        <w:spacing w:after="0"/>
        <w:jc w:val="both"/>
        <w:rPr>
          <w:rFonts w:ascii="Arial" w:hAnsi="Arial" w:cs="Arial"/>
          <w:sz w:val="20"/>
          <w:szCs w:val="20"/>
        </w:rPr>
      </w:pPr>
    </w:p>
    <w:p w14:paraId="4F42DE86" w14:textId="77777777" w:rsidR="000846C8" w:rsidRPr="000846C8" w:rsidRDefault="000846C8" w:rsidP="000846C8">
      <w:pPr>
        <w:spacing w:after="0"/>
        <w:jc w:val="both"/>
        <w:rPr>
          <w:rFonts w:ascii="Arial" w:hAnsi="Arial" w:cs="Arial"/>
          <w:sz w:val="20"/>
          <w:szCs w:val="20"/>
        </w:rPr>
      </w:pPr>
    </w:p>
    <w:p w14:paraId="16FF2AE7" w14:textId="27880A4E" w:rsidR="000846C8" w:rsidRDefault="008B4D61" w:rsidP="000846C8">
      <w:pPr>
        <w:spacing w:after="0"/>
        <w:jc w:val="both"/>
        <w:rPr>
          <w:rFonts w:ascii="Arial" w:hAnsi="Arial" w:cs="Arial"/>
          <w:sz w:val="20"/>
          <w:szCs w:val="20"/>
        </w:rPr>
      </w:pPr>
      <w:r w:rsidRPr="008B4D61">
        <w:rPr>
          <w:rFonts w:ascii="Arial" w:hAnsi="Arial" w:cs="Arial"/>
          <w:sz w:val="20"/>
          <w:szCs w:val="20"/>
        </w:rPr>
        <w:t xml:space="preserve">Ob morebitni zamenjavi vodje </w:t>
      </w:r>
      <w:r>
        <w:rPr>
          <w:rFonts w:ascii="Arial" w:hAnsi="Arial" w:cs="Arial"/>
          <w:sz w:val="20"/>
          <w:szCs w:val="20"/>
        </w:rPr>
        <w:t>gradnje ali vodje posameznih del s področja strojnih ali elektro inštalacij</w:t>
      </w:r>
      <w:r w:rsidRPr="008B4D61">
        <w:rPr>
          <w:rFonts w:ascii="Arial" w:hAnsi="Arial" w:cs="Arial"/>
          <w:sz w:val="20"/>
          <w:szCs w:val="20"/>
        </w:rPr>
        <w:t xml:space="preserve"> je izvajalec dolžan o tem pisno obvestiti naročnika najmanj deset dni pred nameravano zamenjavo, in naročniku sporočiti ime in priimek osebe, ki bo zamenjala vodj</w:t>
      </w:r>
      <w:r>
        <w:rPr>
          <w:rFonts w:ascii="Arial" w:hAnsi="Arial" w:cs="Arial"/>
          <w:sz w:val="20"/>
          <w:szCs w:val="20"/>
        </w:rPr>
        <w:t>o</w:t>
      </w:r>
      <w:r w:rsidRPr="008B4D61">
        <w:rPr>
          <w:rFonts w:ascii="Arial" w:hAnsi="Arial" w:cs="Arial"/>
          <w:sz w:val="20"/>
          <w:szCs w:val="20"/>
        </w:rPr>
        <w:t xml:space="preserve"> gradnje ali vodj</w:t>
      </w:r>
      <w:r>
        <w:rPr>
          <w:rFonts w:ascii="Arial" w:hAnsi="Arial" w:cs="Arial"/>
          <w:sz w:val="20"/>
          <w:szCs w:val="20"/>
        </w:rPr>
        <w:t>o</w:t>
      </w:r>
      <w:r w:rsidRPr="008B4D61">
        <w:rPr>
          <w:rFonts w:ascii="Arial" w:hAnsi="Arial" w:cs="Arial"/>
          <w:sz w:val="20"/>
          <w:szCs w:val="20"/>
        </w:rPr>
        <w:t xml:space="preserve"> posameznih del s področja strojnih ali elektro inštalacij, ki mora izpolnjevati vse pogoje naročnika</w:t>
      </w:r>
      <w:r>
        <w:rPr>
          <w:rFonts w:ascii="Arial" w:hAnsi="Arial" w:cs="Arial"/>
          <w:sz w:val="20"/>
          <w:szCs w:val="20"/>
        </w:rPr>
        <w:t xml:space="preserve"> iz dokumentacije v zvezi z oddajo javnega naročila</w:t>
      </w:r>
      <w:r w:rsidRPr="008B4D61">
        <w:rPr>
          <w:rFonts w:ascii="Arial" w:hAnsi="Arial" w:cs="Arial"/>
          <w:sz w:val="20"/>
          <w:szCs w:val="20"/>
        </w:rPr>
        <w:t xml:space="preserve"> za vodj</w:t>
      </w:r>
      <w:r>
        <w:rPr>
          <w:rFonts w:ascii="Arial" w:hAnsi="Arial" w:cs="Arial"/>
          <w:sz w:val="20"/>
          <w:szCs w:val="20"/>
        </w:rPr>
        <w:t>o</w:t>
      </w:r>
      <w:r w:rsidRPr="008B4D61">
        <w:rPr>
          <w:rFonts w:ascii="Arial" w:hAnsi="Arial" w:cs="Arial"/>
          <w:sz w:val="20"/>
          <w:szCs w:val="20"/>
        </w:rPr>
        <w:t xml:space="preserve"> gradnje ali vodj</w:t>
      </w:r>
      <w:r>
        <w:rPr>
          <w:rFonts w:ascii="Arial" w:hAnsi="Arial" w:cs="Arial"/>
          <w:sz w:val="20"/>
          <w:szCs w:val="20"/>
        </w:rPr>
        <w:t>o</w:t>
      </w:r>
      <w:r w:rsidRPr="008B4D61">
        <w:rPr>
          <w:rFonts w:ascii="Arial" w:hAnsi="Arial" w:cs="Arial"/>
          <w:sz w:val="20"/>
          <w:szCs w:val="20"/>
        </w:rPr>
        <w:t xml:space="preserve"> posameznih del s področja strojnih ali elektro inštalacij. Izvajalec je dolžan k obvestilu o zamenjavi priložiti tudi vsa zahtevana dokazila za novega vodj</w:t>
      </w:r>
      <w:r>
        <w:rPr>
          <w:rFonts w:ascii="Arial" w:hAnsi="Arial" w:cs="Arial"/>
          <w:sz w:val="20"/>
          <w:szCs w:val="20"/>
        </w:rPr>
        <w:t>o</w:t>
      </w:r>
      <w:r w:rsidRPr="008B4D61">
        <w:rPr>
          <w:rFonts w:ascii="Arial" w:hAnsi="Arial" w:cs="Arial"/>
          <w:sz w:val="20"/>
          <w:szCs w:val="20"/>
        </w:rPr>
        <w:t xml:space="preserve"> gradnje ali vodje posameznih del s področja strojnih ali elektro inštalacij. V primeru, da novo predlagana oseba ne izpolnjuje pogojev, ki so bili določeni v dokumentaciji v zvezi z oddajo javnega naročila iz 1. člena te pogodbe, ima naročnik pravico od izvajalca zahtevati, da predlaga drugo osebo. V navedenem primeru je izvajalec dolžan naročniku predlagati novo osebo, ki bo izpolnjevala vse zahteve naročnika iz dokumentacije v zvezi z oddajo javnega naročila iz 1. člena te pogodbe. V primeru zamenjave vodje gradnje ali vodje posameznih del s področja strojnih ali elektro inštalacij bosta naročnik in izvajalec sklenila aneks k tej pogodbi.</w:t>
      </w:r>
    </w:p>
    <w:p w14:paraId="378D8BAE" w14:textId="77777777" w:rsidR="008B4D61" w:rsidRPr="000846C8" w:rsidRDefault="008B4D61" w:rsidP="000846C8">
      <w:pPr>
        <w:spacing w:after="0"/>
        <w:jc w:val="both"/>
        <w:rPr>
          <w:rFonts w:ascii="Arial" w:hAnsi="Arial" w:cs="Arial"/>
          <w:sz w:val="20"/>
          <w:szCs w:val="20"/>
        </w:rPr>
      </w:pPr>
    </w:p>
    <w:p w14:paraId="561D9916" w14:textId="62F0F568" w:rsidR="000846C8" w:rsidRPr="00CD4E49" w:rsidRDefault="000846C8" w:rsidP="006A4B2A">
      <w:pPr>
        <w:pStyle w:val="Odstavekseznama"/>
        <w:numPr>
          <w:ilvl w:val="0"/>
          <w:numId w:val="22"/>
        </w:numPr>
        <w:rPr>
          <w:rFonts w:cs="Arial"/>
          <w:b/>
          <w:szCs w:val="20"/>
        </w:rPr>
      </w:pPr>
      <w:r w:rsidRPr="00CD4E49">
        <w:rPr>
          <w:rFonts w:cs="Arial"/>
          <w:b/>
          <w:szCs w:val="20"/>
        </w:rPr>
        <w:t xml:space="preserve">PREHOD RIZIKA, ČAS IN NAČIN IZROČITVE </w:t>
      </w:r>
    </w:p>
    <w:p w14:paraId="4886D189" w14:textId="77777777" w:rsidR="000846C8" w:rsidRPr="000846C8" w:rsidRDefault="000846C8" w:rsidP="000846C8">
      <w:pPr>
        <w:spacing w:after="0"/>
        <w:jc w:val="both"/>
        <w:rPr>
          <w:rFonts w:ascii="Arial" w:hAnsi="Arial" w:cs="Arial"/>
          <w:sz w:val="20"/>
          <w:szCs w:val="20"/>
        </w:rPr>
      </w:pPr>
    </w:p>
    <w:p w14:paraId="772147DD"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23. člen</w:t>
      </w:r>
    </w:p>
    <w:p w14:paraId="52CED3FB" w14:textId="77777777" w:rsidR="000846C8" w:rsidRPr="000846C8" w:rsidRDefault="000846C8" w:rsidP="000846C8">
      <w:pPr>
        <w:spacing w:after="0"/>
        <w:jc w:val="both"/>
        <w:rPr>
          <w:rFonts w:ascii="Arial" w:hAnsi="Arial" w:cs="Arial"/>
          <w:sz w:val="20"/>
          <w:szCs w:val="20"/>
        </w:rPr>
      </w:pPr>
    </w:p>
    <w:p w14:paraId="63A73732"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Odgovornost za riziko preide od izvajalca k naročniku po uspešni končni primopredaji, razen za jamčevanje za napake po določilih o garancijskih rokih. </w:t>
      </w:r>
    </w:p>
    <w:p w14:paraId="20FD7266" w14:textId="77777777" w:rsidR="000846C8" w:rsidRPr="000846C8" w:rsidRDefault="000846C8" w:rsidP="000846C8">
      <w:pPr>
        <w:spacing w:after="0"/>
        <w:jc w:val="both"/>
        <w:rPr>
          <w:rFonts w:ascii="Arial" w:hAnsi="Arial" w:cs="Arial"/>
          <w:sz w:val="20"/>
          <w:szCs w:val="20"/>
        </w:rPr>
      </w:pPr>
    </w:p>
    <w:p w14:paraId="361A88D9" w14:textId="204B6E43" w:rsidR="000846C8" w:rsidRDefault="000846C8" w:rsidP="000846C8">
      <w:pPr>
        <w:spacing w:after="0"/>
        <w:jc w:val="both"/>
        <w:rPr>
          <w:rFonts w:ascii="Arial" w:hAnsi="Arial" w:cs="Arial"/>
          <w:sz w:val="20"/>
          <w:szCs w:val="20"/>
        </w:rPr>
      </w:pPr>
      <w:r w:rsidRPr="000846C8">
        <w:rPr>
          <w:rFonts w:ascii="Arial" w:hAnsi="Arial" w:cs="Arial"/>
          <w:sz w:val="20"/>
          <w:szCs w:val="20"/>
        </w:rPr>
        <w:t xml:space="preserve">Izročitev se opravi skladno s terminskim planom oziroma dejansko izvedbo. To je mogoče opraviti na podlagi uspešno opravljene primopredaje z zapisnikom oz. z zapisnikom o odpravi morebitnih pomanjkljivosti, ugotovljenih pri tehničnem pregledu ter z izročitvijo vse pogodbeno opredeljene oziroma </w:t>
      </w:r>
      <w:r w:rsidRPr="000846C8">
        <w:rPr>
          <w:rFonts w:ascii="Arial" w:hAnsi="Arial" w:cs="Arial"/>
          <w:sz w:val="20"/>
          <w:szCs w:val="20"/>
        </w:rPr>
        <w:lastRenderedPageBreak/>
        <w:t xml:space="preserve">potrebne dokumentacije, zlasti tudi garancijskih listin, ki se jih izroči odgovornemu predstavniku naročnika. </w:t>
      </w:r>
    </w:p>
    <w:p w14:paraId="08D1D397" w14:textId="74AEF3C3" w:rsidR="00E50513" w:rsidRDefault="00E50513" w:rsidP="000846C8">
      <w:pPr>
        <w:spacing w:after="0"/>
        <w:jc w:val="both"/>
        <w:rPr>
          <w:rFonts w:ascii="Arial" w:hAnsi="Arial" w:cs="Arial"/>
          <w:sz w:val="20"/>
          <w:szCs w:val="20"/>
        </w:rPr>
      </w:pPr>
    </w:p>
    <w:p w14:paraId="76CA6A9C" w14:textId="4E68DCBB" w:rsidR="00E50513" w:rsidRDefault="00E50513" w:rsidP="000846C8">
      <w:pPr>
        <w:spacing w:after="0"/>
        <w:jc w:val="both"/>
        <w:rPr>
          <w:rFonts w:ascii="Arial" w:hAnsi="Arial" w:cs="Arial"/>
          <w:sz w:val="20"/>
          <w:szCs w:val="20"/>
        </w:rPr>
      </w:pPr>
    </w:p>
    <w:p w14:paraId="27E8C7BA" w14:textId="28430396" w:rsidR="00E50513" w:rsidRDefault="00E50513" w:rsidP="000846C8">
      <w:pPr>
        <w:spacing w:after="0"/>
        <w:jc w:val="both"/>
        <w:rPr>
          <w:rFonts w:ascii="Arial" w:hAnsi="Arial" w:cs="Arial"/>
          <w:sz w:val="20"/>
          <w:szCs w:val="20"/>
        </w:rPr>
      </w:pPr>
    </w:p>
    <w:p w14:paraId="2DED633E" w14:textId="77777777" w:rsidR="00E50513" w:rsidRPr="000846C8" w:rsidRDefault="00E50513" w:rsidP="000846C8">
      <w:pPr>
        <w:spacing w:after="0"/>
        <w:jc w:val="both"/>
        <w:rPr>
          <w:rFonts w:ascii="Arial" w:hAnsi="Arial" w:cs="Arial"/>
          <w:sz w:val="20"/>
          <w:szCs w:val="20"/>
        </w:rPr>
      </w:pPr>
    </w:p>
    <w:p w14:paraId="3300C5D9" w14:textId="77777777" w:rsidR="000846C8" w:rsidRPr="000846C8" w:rsidRDefault="000846C8" w:rsidP="000846C8">
      <w:pPr>
        <w:spacing w:after="0"/>
        <w:jc w:val="both"/>
        <w:rPr>
          <w:rFonts w:ascii="Arial" w:hAnsi="Arial" w:cs="Arial"/>
          <w:sz w:val="20"/>
          <w:szCs w:val="20"/>
        </w:rPr>
      </w:pPr>
    </w:p>
    <w:p w14:paraId="3FB2E794" w14:textId="136790B0" w:rsidR="000846C8" w:rsidRPr="00CD4E49" w:rsidRDefault="000846C8" w:rsidP="006A4B2A">
      <w:pPr>
        <w:pStyle w:val="Odstavekseznama"/>
        <w:numPr>
          <w:ilvl w:val="0"/>
          <w:numId w:val="22"/>
        </w:numPr>
        <w:rPr>
          <w:rFonts w:cs="Arial"/>
          <w:b/>
          <w:szCs w:val="20"/>
        </w:rPr>
      </w:pPr>
      <w:r w:rsidRPr="00CD4E49">
        <w:rPr>
          <w:rFonts w:cs="Arial"/>
          <w:b/>
          <w:szCs w:val="20"/>
        </w:rPr>
        <w:t xml:space="preserve">GARANCIJSKE OBVEZNOSTI, ODPRAVA NAPAK, PREDPISI, NORMATIVI, NADZOR </w:t>
      </w:r>
    </w:p>
    <w:p w14:paraId="4D6AF91F" w14:textId="77777777" w:rsidR="000846C8" w:rsidRPr="000846C8" w:rsidRDefault="000846C8" w:rsidP="000846C8">
      <w:pPr>
        <w:spacing w:after="0"/>
        <w:jc w:val="both"/>
        <w:rPr>
          <w:rFonts w:ascii="Arial" w:hAnsi="Arial" w:cs="Arial"/>
          <w:sz w:val="20"/>
          <w:szCs w:val="20"/>
        </w:rPr>
      </w:pPr>
    </w:p>
    <w:p w14:paraId="1BE40ABB"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24. člen</w:t>
      </w:r>
    </w:p>
    <w:p w14:paraId="167C7410" w14:textId="77777777" w:rsidR="000846C8" w:rsidRPr="000846C8" w:rsidRDefault="000846C8" w:rsidP="000846C8">
      <w:pPr>
        <w:spacing w:after="0"/>
        <w:jc w:val="both"/>
        <w:rPr>
          <w:rFonts w:ascii="Arial" w:hAnsi="Arial" w:cs="Arial"/>
          <w:sz w:val="20"/>
          <w:szCs w:val="20"/>
        </w:rPr>
      </w:pPr>
    </w:p>
    <w:p w14:paraId="3F7D5245" w14:textId="72E8BC16"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Splošni garancijski rok po tej pogodbi je </w:t>
      </w:r>
      <w:r w:rsidR="00D7452E">
        <w:rPr>
          <w:rFonts w:ascii="Arial" w:hAnsi="Arial" w:cs="Arial"/>
          <w:sz w:val="20"/>
          <w:szCs w:val="20"/>
        </w:rPr>
        <w:t>tri</w:t>
      </w:r>
      <w:r w:rsidRPr="000846C8">
        <w:rPr>
          <w:rFonts w:ascii="Arial" w:hAnsi="Arial" w:cs="Arial"/>
          <w:sz w:val="20"/>
          <w:szCs w:val="20"/>
        </w:rPr>
        <w:t xml:space="preserve"> (</w:t>
      </w:r>
      <w:r w:rsidR="00D7452E">
        <w:rPr>
          <w:rFonts w:ascii="Arial" w:hAnsi="Arial" w:cs="Arial"/>
          <w:sz w:val="20"/>
          <w:szCs w:val="20"/>
        </w:rPr>
        <w:t>3</w:t>
      </w:r>
      <w:r w:rsidRPr="000846C8">
        <w:rPr>
          <w:rFonts w:ascii="Arial" w:hAnsi="Arial" w:cs="Arial"/>
          <w:sz w:val="20"/>
          <w:szCs w:val="20"/>
        </w:rPr>
        <w:t>) let</w:t>
      </w:r>
      <w:r w:rsidR="00D7452E">
        <w:rPr>
          <w:rFonts w:ascii="Arial" w:hAnsi="Arial" w:cs="Arial"/>
          <w:sz w:val="20"/>
          <w:szCs w:val="20"/>
        </w:rPr>
        <w:t>a</w:t>
      </w:r>
      <w:r w:rsidRPr="000846C8">
        <w:rPr>
          <w:rFonts w:ascii="Arial" w:hAnsi="Arial" w:cs="Arial"/>
          <w:sz w:val="20"/>
          <w:szCs w:val="20"/>
        </w:rPr>
        <w:t xml:space="preserve">, za solidnost gradnje pa </w:t>
      </w:r>
      <w:r w:rsidR="00897C93">
        <w:rPr>
          <w:rFonts w:ascii="Arial" w:hAnsi="Arial" w:cs="Arial"/>
          <w:sz w:val="20"/>
          <w:szCs w:val="20"/>
        </w:rPr>
        <w:t>deset (</w:t>
      </w:r>
      <w:r w:rsidRPr="000846C8">
        <w:rPr>
          <w:rFonts w:ascii="Arial" w:hAnsi="Arial" w:cs="Arial"/>
          <w:sz w:val="20"/>
          <w:szCs w:val="20"/>
        </w:rPr>
        <w:t>10</w:t>
      </w:r>
      <w:r w:rsidR="00897C93">
        <w:rPr>
          <w:rFonts w:ascii="Arial" w:hAnsi="Arial" w:cs="Arial"/>
          <w:sz w:val="20"/>
          <w:szCs w:val="20"/>
        </w:rPr>
        <w:t>)</w:t>
      </w:r>
      <w:r w:rsidRPr="000846C8">
        <w:rPr>
          <w:rFonts w:ascii="Arial" w:hAnsi="Arial" w:cs="Arial"/>
          <w:sz w:val="20"/>
          <w:szCs w:val="20"/>
        </w:rPr>
        <w:t xml:space="preserve"> let. </w:t>
      </w:r>
    </w:p>
    <w:p w14:paraId="45C9ED58" w14:textId="77777777" w:rsidR="000846C8" w:rsidRPr="000846C8" w:rsidRDefault="000846C8" w:rsidP="000846C8">
      <w:pPr>
        <w:spacing w:after="0"/>
        <w:jc w:val="both"/>
        <w:rPr>
          <w:rFonts w:ascii="Arial" w:hAnsi="Arial" w:cs="Arial"/>
          <w:sz w:val="20"/>
          <w:szCs w:val="20"/>
        </w:rPr>
      </w:pPr>
    </w:p>
    <w:p w14:paraId="6EA31F5C"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Garancija teče od dneva uspešno opravljenega zapisniškega prevzema del. Izvajalec je dolžan med garancijsko dobo na svoje stroške popraviti oziroma odpraviti ugotovljene napake ali pomanjkljivosti, ki bi nastale na objektu po njegovi krivdi, kar pa mora biti predhodno zapisniško ugotovljeno. </w:t>
      </w:r>
    </w:p>
    <w:p w14:paraId="02F6F6D3" w14:textId="77777777" w:rsidR="000846C8" w:rsidRPr="000846C8" w:rsidRDefault="000846C8" w:rsidP="000846C8">
      <w:pPr>
        <w:spacing w:after="0"/>
        <w:jc w:val="both"/>
        <w:rPr>
          <w:rFonts w:ascii="Arial" w:hAnsi="Arial" w:cs="Arial"/>
          <w:sz w:val="20"/>
          <w:szCs w:val="20"/>
        </w:rPr>
      </w:pPr>
    </w:p>
    <w:p w14:paraId="5767AD6E"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Napake, ki so nastale, ker se izvajalec ni držal svojih obveznosti glede kakovosti del in materiala, se štejejo kot njegova krivda. </w:t>
      </w:r>
    </w:p>
    <w:p w14:paraId="3F753852" w14:textId="77777777" w:rsidR="000846C8" w:rsidRPr="000846C8" w:rsidRDefault="000846C8" w:rsidP="000846C8">
      <w:pPr>
        <w:spacing w:after="0"/>
        <w:jc w:val="both"/>
        <w:rPr>
          <w:rFonts w:ascii="Arial" w:hAnsi="Arial" w:cs="Arial"/>
          <w:sz w:val="20"/>
          <w:szCs w:val="20"/>
        </w:rPr>
      </w:pPr>
    </w:p>
    <w:p w14:paraId="0EFE66BA"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Odzivni čas na obvestilo o napaki je do 3 dni in rok za odpravo napak do največ 7 dni, oziroma se rok sporazumno določi v zapisniku (rok za odpravo napak je lahko tudi krajši ali daljši od določenega, odvisno od vrste ugotovljene napake). </w:t>
      </w:r>
    </w:p>
    <w:p w14:paraId="50B7A53E" w14:textId="77777777" w:rsidR="000846C8" w:rsidRPr="000846C8" w:rsidRDefault="000846C8" w:rsidP="000846C8">
      <w:pPr>
        <w:spacing w:after="0"/>
        <w:jc w:val="both"/>
        <w:rPr>
          <w:rFonts w:ascii="Arial" w:hAnsi="Arial" w:cs="Arial"/>
          <w:sz w:val="20"/>
          <w:szCs w:val="20"/>
        </w:rPr>
      </w:pPr>
    </w:p>
    <w:p w14:paraId="304B13CA" w14:textId="4C37234F"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primeru nespoštovanja pogodbeno ali sporazumno v zapisniku določenega časa za odpravo ugotovljenih napak ali pomanjkljivosti, bo naročnik unovčil </w:t>
      </w:r>
      <w:r w:rsidR="00943C98">
        <w:rPr>
          <w:rFonts w:ascii="Arial" w:hAnsi="Arial" w:cs="Arial"/>
          <w:sz w:val="20"/>
          <w:szCs w:val="20"/>
        </w:rPr>
        <w:t>finančno zavarovanje</w:t>
      </w:r>
      <w:r w:rsidRPr="000846C8">
        <w:rPr>
          <w:rFonts w:ascii="Arial" w:hAnsi="Arial" w:cs="Arial"/>
          <w:sz w:val="20"/>
          <w:szCs w:val="20"/>
        </w:rPr>
        <w:t xml:space="preserve">, ki je sestavni del te pogodbe, za odpravo napak v garancijskem roku. </w:t>
      </w:r>
    </w:p>
    <w:p w14:paraId="4B43052C" w14:textId="77777777" w:rsidR="000846C8" w:rsidRPr="000846C8" w:rsidRDefault="000846C8" w:rsidP="000846C8">
      <w:pPr>
        <w:spacing w:after="0"/>
        <w:jc w:val="both"/>
        <w:rPr>
          <w:rFonts w:ascii="Arial" w:hAnsi="Arial" w:cs="Arial"/>
          <w:sz w:val="20"/>
          <w:szCs w:val="20"/>
        </w:rPr>
      </w:pPr>
    </w:p>
    <w:p w14:paraId="652A4C30" w14:textId="5DD915CC"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garancijskem roku bo izvajalec odpravil vse napake in izdal novo </w:t>
      </w:r>
      <w:r w:rsidR="00943C98">
        <w:rPr>
          <w:rFonts w:ascii="Arial" w:hAnsi="Arial" w:cs="Arial"/>
          <w:sz w:val="20"/>
          <w:szCs w:val="20"/>
        </w:rPr>
        <w:t>finančno zavarovanje</w:t>
      </w:r>
      <w:r w:rsidRPr="000846C8">
        <w:rPr>
          <w:rFonts w:ascii="Arial" w:hAnsi="Arial" w:cs="Arial"/>
          <w:sz w:val="20"/>
          <w:szCs w:val="20"/>
        </w:rPr>
        <w:t xml:space="preserve"> za popravljeni del, ob upoštevanju rokov iz 1. odstavka tega člena, ki jo bo izročil odgovornemu predstavniku naročnika.  </w:t>
      </w:r>
    </w:p>
    <w:p w14:paraId="22B9BA29" w14:textId="77777777" w:rsidR="000846C8" w:rsidRPr="000846C8" w:rsidRDefault="000846C8" w:rsidP="000846C8">
      <w:pPr>
        <w:spacing w:after="0"/>
        <w:jc w:val="both"/>
        <w:rPr>
          <w:rFonts w:ascii="Arial" w:hAnsi="Arial" w:cs="Arial"/>
          <w:sz w:val="20"/>
          <w:szCs w:val="20"/>
        </w:rPr>
      </w:pPr>
    </w:p>
    <w:p w14:paraId="4A277FE0"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se zavezuje izvršiti dela, ki so predmet te pogodbe strokovno pravilno in solidno, v skladu s predpisi in veljavnimi normativi. </w:t>
      </w:r>
    </w:p>
    <w:p w14:paraId="68618B11" w14:textId="77777777" w:rsidR="000846C8" w:rsidRPr="000846C8" w:rsidRDefault="000846C8" w:rsidP="000846C8">
      <w:pPr>
        <w:spacing w:after="0"/>
        <w:jc w:val="both"/>
        <w:rPr>
          <w:rFonts w:ascii="Arial" w:hAnsi="Arial" w:cs="Arial"/>
          <w:sz w:val="20"/>
          <w:szCs w:val="20"/>
        </w:rPr>
      </w:pPr>
    </w:p>
    <w:p w14:paraId="0120EB1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je dolžan dopustiti in omogočiti naročniku učinkovit nadzor nad kvaliteto dobavljenih stvari in opravljenih storitev, in sicer po nadzornemu organu, določenemu v 22. členu te pogodbe. </w:t>
      </w:r>
    </w:p>
    <w:p w14:paraId="66E771A6" w14:textId="77777777" w:rsidR="000846C8" w:rsidRPr="000846C8" w:rsidRDefault="000846C8" w:rsidP="000846C8">
      <w:pPr>
        <w:spacing w:after="0"/>
        <w:jc w:val="both"/>
        <w:rPr>
          <w:rFonts w:ascii="Arial" w:hAnsi="Arial" w:cs="Arial"/>
          <w:sz w:val="20"/>
          <w:szCs w:val="20"/>
        </w:rPr>
      </w:pPr>
    </w:p>
    <w:p w14:paraId="57FFD228"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25. člen</w:t>
      </w:r>
    </w:p>
    <w:p w14:paraId="0C2E4092" w14:textId="77777777" w:rsidR="000846C8" w:rsidRPr="000846C8" w:rsidRDefault="000846C8" w:rsidP="000846C8">
      <w:pPr>
        <w:spacing w:after="0"/>
        <w:jc w:val="both"/>
        <w:rPr>
          <w:rFonts w:ascii="Arial" w:hAnsi="Arial" w:cs="Arial"/>
          <w:sz w:val="20"/>
          <w:szCs w:val="20"/>
        </w:rPr>
      </w:pPr>
    </w:p>
    <w:p w14:paraId="656FD410"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času garancijskih rokov je izvajalec dolžan, na poziv naročnika in na svoj račun odpraviti vse pomanjkljivosti in napake na investiciji, ki je predmet te pogodbe, materialu in opremi, ki so predmet investicije in ki so posledica slabe kvalitete del, materiala ali opreme. </w:t>
      </w:r>
    </w:p>
    <w:p w14:paraId="0E275E67" w14:textId="77777777" w:rsidR="000846C8" w:rsidRPr="000846C8" w:rsidRDefault="000846C8" w:rsidP="000846C8">
      <w:pPr>
        <w:spacing w:after="0"/>
        <w:jc w:val="both"/>
        <w:rPr>
          <w:rFonts w:ascii="Arial" w:hAnsi="Arial" w:cs="Arial"/>
          <w:sz w:val="20"/>
          <w:szCs w:val="20"/>
        </w:rPr>
      </w:pPr>
    </w:p>
    <w:p w14:paraId="175D612C" w14:textId="71D52D59" w:rsidR="000846C8" w:rsidRDefault="000846C8" w:rsidP="000846C8">
      <w:pPr>
        <w:spacing w:after="0"/>
        <w:jc w:val="both"/>
        <w:rPr>
          <w:rFonts w:ascii="Arial" w:hAnsi="Arial" w:cs="Arial"/>
          <w:sz w:val="20"/>
          <w:szCs w:val="20"/>
        </w:rPr>
      </w:pPr>
      <w:r w:rsidRPr="000846C8">
        <w:rPr>
          <w:rFonts w:ascii="Arial" w:hAnsi="Arial" w:cs="Arial"/>
          <w:sz w:val="20"/>
          <w:szCs w:val="20"/>
        </w:rPr>
        <w:t xml:space="preserve">Če izvajalec ne odpravi napak v dogovorjenem roku jih je po načelu dobrega gospodarja upravičen odpraviti naročnik, na račun izvajalca. Naročnik si v takem primeru zaračuna 5% pribitek za kritje svojih režijskih stroškov. V kolikor bi bile ugotovljene pri delih ali izdelkih izvajalca take pomanjkljivosti, ki jih ni mogoče popraviti oziroma odstraniti ali bi bila odprava povezana z nesorazmerno visokimi stroški, ima naročnik izbirno pravico, da zahteva novo izdelavo oziroma nove izdelke ali pa da sorazmerno zniža vrednost teh del ali izdelkov kot odbitek pri kvaliteti. </w:t>
      </w:r>
    </w:p>
    <w:p w14:paraId="1A399B15" w14:textId="77777777" w:rsidR="00AC5CB1" w:rsidRPr="000846C8" w:rsidRDefault="00AC5CB1" w:rsidP="000846C8">
      <w:pPr>
        <w:spacing w:after="0"/>
        <w:jc w:val="both"/>
        <w:rPr>
          <w:rFonts w:ascii="Arial" w:hAnsi="Arial" w:cs="Arial"/>
          <w:sz w:val="20"/>
          <w:szCs w:val="20"/>
        </w:rPr>
      </w:pPr>
    </w:p>
    <w:p w14:paraId="7465A0F5" w14:textId="77777777" w:rsidR="000846C8" w:rsidRPr="000846C8" w:rsidRDefault="000846C8" w:rsidP="000846C8">
      <w:pPr>
        <w:spacing w:after="0"/>
        <w:jc w:val="both"/>
        <w:rPr>
          <w:rFonts w:ascii="Arial" w:hAnsi="Arial" w:cs="Arial"/>
          <w:sz w:val="20"/>
          <w:szCs w:val="20"/>
        </w:rPr>
      </w:pPr>
    </w:p>
    <w:p w14:paraId="79DCDE3F" w14:textId="1F618145" w:rsidR="000846C8" w:rsidRPr="00CD4E49" w:rsidRDefault="00EF6245" w:rsidP="006A4B2A">
      <w:pPr>
        <w:pStyle w:val="Odstavekseznama"/>
        <w:numPr>
          <w:ilvl w:val="0"/>
          <w:numId w:val="22"/>
        </w:numPr>
        <w:rPr>
          <w:rFonts w:cs="Arial"/>
          <w:b/>
          <w:szCs w:val="20"/>
        </w:rPr>
      </w:pPr>
      <w:r>
        <w:rPr>
          <w:rFonts w:cs="Arial"/>
          <w:b/>
          <w:szCs w:val="20"/>
        </w:rPr>
        <w:t>FINANČNO ZAVAROVANJE</w:t>
      </w:r>
      <w:r w:rsidR="000846C8" w:rsidRPr="00CD4E49">
        <w:rPr>
          <w:rFonts w:cs="Arial"/>
          <w:b/>
          <w:szCs w:val="20"/>
        </w:rPr>
        <w:t xml:space="preserve"> ZA ODPRAVO NAPAK V GARANCIJSKEM ROKU </w:t>
      </w:r>
    </w:p>
    <w:p w14:paraId="294711D9" w14:textId="77777777" w:rsidR="000846C8" w:rsidRPr="000846C8" w:rsidRDefault="000846C8" w:rsidP="000846C8">
      <w:pPr>
        <w:spacing w:after="0"/>
        <w:jc w:val="both"/>
        <w:rPr>
          <w:rFonts w:ascii="Arial" w:hAnsi="Arial" w:cs="Arial"/>
          <w:sz w:val="20"/>
          <w:szCs w:val="20"/>
        </w:rPr>
      </w:pPr>
    </w:p>
    <w:p w14:paraId="26846828"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26. člen</w:t>
      </w:r>
    </w:p>
    <w:p w14:paraId="409C9475" w14:textId="77777777" w:rsidR="000846C8" w:rsidRPr="000846C8" w:rsidRDefault="000846C8" w:rsidP="000846C8">
      <w:pPr>
        <w:spacing w:after="0"/>
        <w:jc w:val="both"/>
        <w:rPr>
          <w:rFonts w:ascii="Arial" w:hAnsi="Arial" w:cs="Arial"/>
          <w:sz w:val="20"/>
          <w:szCs w:val="20"/>
        </w:rPr>
      </w:pPr>
    </w:p>
    <w:p w14:paraId="51F822BF" w14:textId="78387D6D"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Ob končni primopredaji oz. najkasneje v desetih (10) dneh po primopredaji mora izvajalec odgovornemu predstavniku naročnika izročiti </w:t>
      </w:r>
      <w:r w:rsidR="00EF6245">
        <w:rPr>
          <w:rFonts w:ascii="Arial" w:hAnsi="Arial" w:cs="Arial"/>
          <w:sz w:val="20"/>
          <w:szCs w:val="20"/>
        </w:rPr>
        <w:t>finančno zavarovanje za odpravo napak v garancijskem roku</w:t>
      </w:r>
      <w:r w:rsidRPr="000846C8">
        <w:rPr>
          <w:rFonts w:ascii="Arial" w:hAnsi="Arial" w:cs="Arial"/>
          <w:sz w:val="20"/>
          <w:szCs w:val="20"/>
        </w:rPr>
        <w:t xml:space="preserve">, veljavno za čas treh (3) let in 30 dni, šteto od prevzema izvršenih del po pogodbi oz. od primopredaje, v višini 5% končne vrednosti izvedenih del z DDV. </w:t>
      </w:r>
      <w:r w:rsidR="00EF6245">
        <w:rPr>
          <w:rFonts w:ascii="Arial" w:hAnsi="Arial" w:cs="Arial"/>
          <w:sz w:val="20"/>
          <w:szCs w:val="20"/>
        </w:rPr>
        <w:t>Finančno zavarovanje</w:t>
      </w:r>
      <w:r w:rsidRPr="000846C8">
        <w:rPr>
          <w:rFonts w:ascii="Arial" w:hAnsi="Arial" w:cs="Arial"/>
          <w:sz w:val="20"/>
          <w:szCs w:val="20"/>
        </w:rPr>
        <w:t xml:space="preserve"> mora biti izdelan</w:t>
      </w:r>
      <w:r w:rsidR="00EF6245">
        <w:rPr>
          <w:rFonts w:ascii="Arial" w:hAnsi="Arial" w:cs="Arial"/>
          <w:sz w:val="20"/>
          <w:szCs w:val="20"/>
        </w:rPr>
        <w:t>o</w:t>
      </w:r>
      <w:r w:rsidRPr="000846C8">
        <w:rPr>
          <w:rFonts w:ascii="Arial" w:hAnsi="Arial" w:cs="Arial"/>
          <w:sz w:val="20"/>
          <w:szCs w:val="20"/>
        </w:rPr>
        <w:t xml:space="preserve"> na obrazcu predvidenem v razpisni dokumentaciji in </w:t>
      </w:r>
      <w:r w:rsidR="00EF6245">
        <w:rPr>
          <w:rFonts w:ascii="Arial" w:hAnsi="Arial" w:cs="Arial"/>
          <w:sz w:val="20"/>
          <w:szCs w:val="20"/>
        </w:rPr>
        <w:t>ga</w:t>
      </w:r>
      <w:r w:rsidRPr="000846C8">
        <w:rPr>
          <w:rFonts w:ascii="Arial" w:hAnsi="Arial" w:cs="Arial"/>
          <w:sz w:val="20"/>
          <w:szCs w:val="20"/>
        </w:rPr>
        <w:t xml:space="preserve"> mora izdati</w:t>
      </w:r>
      <w:r w:rsidR="00EF6245">
        <w:rPr>
          <w:rFonts w:ascii="Arial" w:hAnsi="Arial" w:cs="Arial"/>
          <w:sz w:val="20"/>
          <w:szCs w:val="20"/>
        </w:rPr>
        <w:t xml:space="preserve"> banka ali zavarovalnica.</w:t>
      </w:r>
    </w:p>
    <w:p w14:paraId="0C6DC538" w14:textId="2A30B775"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 </w:t>
      </w:r>
    </w:p>
    <w:p w14:paraId="6A33B195" w14:textId="77777777" w:rsidR="000846C8" w:rsidRPr="000846C8" w:rsidRDefault="000846C8" w:rsidP="000846C8">
      <w:pPr>
        <w:spacing w:after="0"/>
        <w:jc w:val="both"/>
        <w:rPr>
          <w:rFonts w:ascii="Arial" w:hAnsi="Arial" w:cs="Arial"/>
          <w:sz w:val="20"/>
          <w:szCs w:val="20"/>
        </w:rPr>
      </w:pPr>
    </w:p>
    <w:p w14:paraId="5C30A2D4" w14:textId="57D9F3D2"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Brez predložene</w:t>
      </w:r>
      <w:r w:rsidR="00EF6245">
        <w:rPr>
          <w:rFonts w:ascii="Arial" w:hAnsi="Arial" w:cs="Arial"/>
          <w:sz w:val="20"/>
          <w:szCs w:val="20"/>
        </w:rPr>
        <w:t>ga finančnega zavarovanja</w:t>
      </w:r>
      <w:r w:rsidRPr="000846C8">
        <w:rPr>
          <w:rFonts w:ascii="Arial" w:hAnsi="Arial" w:cs="Arial"/>
          <w:sz w:val="20"/>
          <w:szCs w:val="20"/>
        </w:rPr>
        <w:t xml:space="preserve"> za odpravo napak v garancijskem roku primopredaja ni opravljena oz. ni veljavna. </w:t>
      </w:r>
    </w:p>
    <w:p w14:paraId="50E388F7" w14:textId="77777777" w:rsidR="000846C8" w:rsidRPr="000846C8" w:rsidRDefault="000846C8" w:rsidP="000846C8">
      <w:pPr>
        <w:spacing w:after="0"/>
        <w:jc w:val="both"/>
        <w:rPr>
          <w:rFonts w:ascii="Arial" w:hAnsi="Arial" w:cs="Arial"/>
          <w:sz w:val="20"/>
          <w:szCs w:val="20"/>
        </w:rPr>
      </w:pPr>
    </w:p>
    <w:p w14:paraId="440A3F6D" w14:textId="5E6634A5" w:rsidR="000846C8" w:rsidRPr="000846C8" w:rsidRDefault="00EF6245" w:rsidP="000846C8">
      <w:pPr>
        <w:spacing w:after="0"/>
        <w:jc w:val="both"/>
        <w:rPr>
          <w:rFonts w:ascii="Arial" w:hAnsi="Arial" w:cs="Arial"/>
          <w:sz w:val="20"/>
          <w:szCs w:val="20"/>
        </w:rPr>
      </w:pPr>
      <w:r>
        <w:rPr>
          <w:rFonts w:ascii="Arial" w:hAnsi="Arial" w:cs="Arial"/>
          <w:sz w:val="20"/>
          <w:szCs w:val="20"/>
        </w:rPr>
        <w:t>Finančno zavarovanje</w:t>
      </w:r>
      <w:r w:rsidR="000846C8" w:rsidRPr="000846C8">
        <w:rPr>
          <w:rFonts w:ascii="Arial" w:hAnsi="Arial" w:cs="Arial"/>
          <w:sz w:val="20"/>
          <w:szCs w:val="20"/>
        </w:rPr>
        <w:t xml:space="preserve"> mora pokrivati primere, če izvajalec ne bi izvršil svoje obveznosti, v primeru okvare ali v primeru kakršnega koli drugega dogodka, ki bi zmanjšal možnost uporabe zgrajenega objekta </w:t>
      </w:r>
      <w:r w:rsidR="002C1458">
        <w:rPr>
          <w:rFonts w:ascii="Arial" w:hAnsi="Arial" w:cs="Arial"/>
          <w:sz w:val="20"/>
          <w:szCs w:val="20"/>
        </w:rPr>
        <w:t xml:space="preserve">v </w:t>
      </w:r>
      <w:r w:rsidR="000846C8" w:rsidRPr="000846C8">
        <w:rPr>
          <w:rFonts w:ascii="Arial" w:hAnsi="Arial" w:cs="Arial"/>
          <w:sz w:val="20"/>
          <w:szCs w:val="20"/>
        </w:rPr>
        <w:t xml:space="preserve">garancijskem roku. </w:t>
      </w:r>
    </w:p>
    <w:p w14:paraId="58300E51" w14:textId="77777777" w:rsidR="000846C8" w:rsidRPr="000846C8" w:rsidRDefault="000846C8" w:rsidP="000846C8">
      <w:pPr>
        <w:spacing w:after="0"/>
        <w:jc w:val="both"/>
        <w:rPr>
          <w:rFonts w:ascii="Arial" w:hAnsi="Arial" w:cs="Arial"/>
          <w:sz w:val="20"/>
          <w:szCs w:val="20"/>
        </w:rPr>
      </w:pPr>
    </w:p>
    <w:p w14:paraId="46A20B79" w14:textId="32341448" w:rsidR="000846C8" w:rsidRPr="00CD4E49" w:rsidRDefault="000846C8" w:rsidP="006A4B2A">
      <w:pPr>
        <w:pStyle w:val="Odstavekseznama"/>
        <w:numPr>
          <w:ilvl w:val="0"/>
          <w:numId w:val="22"/>
        </w:numPr>
        <w:rPr>
          <w:rFonts w:cs="Arial"/>
          <w:b/>
          <w:szCs w:val="20"/>
        </w:rPr>
      </w:pPr>
      <w:r w:rsidRPr="00CD4E49">
        <w:rPr>
          <w:rFonts w:cs="Arial"/>
          <w:b/>
          <w:szCs w:val="20"/>
        </w:rPr>
        <w:t xml:space="preserve">PODIZVAJALCI </w:t>
      </w:r>
    </w:p>
    <w:p w14:paraId="519EF6D3" w14:textId="77777777" w:rsidR="000846C8" w:rsidRPr="000846C8" w:rsidRDefault="000846C8" w:rsidP="000846C8">
      <w:pPr>
        <w:spacing w:after="0"/>
        <w:jc w:val="both"/>
        <w:rPr>
          <w:rFonts w:ascii="Arial" w:hAnsi="Arial" w:cs="Arial"/>
          <w:sz w:val="20"/>
          <w:szCs w:val="20"/>
        </w:rPr>
      </w:pPr>
    </w:p>
    <w:p w14:paraId="5A6FDCA2"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(Opomba: Določila tega člena veljajo samo v primeru, če bo izvajalec nastopal skupaj s podizvajalci. V nasprotnem primeru se ta člen črta, ostale člene pogodbe pa se ustrezno preštevilči. Podatki se ne vpisujejo). </w:t>
      </w:r>
    </w:p>
    <w:p w14:paraId="107026D8" w14:textId="77777777" w:rsidR="000846C8" w:rsidRPr="000846C8" w:rsidRDefault="000846C8" w:rsidP="000846C8">
      <w:pPr>
        <w:spacing w:after="0"/>
        <w:jc w:val="both"/>
        <w:rPr>
          <w:rFonts w:ascii="Arial" w:hAnsi="Arial" w:cs="Arial"/>
          <w:sz w:val="20"/>
          <w:szCs w:val="20"/>
        </w:rPr>
      </w:pPr>
    </w:p>
    <w:p w14:paraId="398EE6D7"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27. člen</w:t>
      </w:r>
    </w:p>
    <w:p w14:paraId="3A3A8CB0" w14:textId="77777777" w:rsidR="000846C8" w:rsidRPr="000846C8" w:rsidRDefault="000846C8" w:rsidP="000846C8">
      <w:pPr>
        <w:spacing w:after="0"/>
        <w:jc w:val="both"/>
        <w:rPr>
          <w:rFonts w:ascii="Arial" w:hAnsi="Arial" w:cs="Arial"/>
          <w:sz w:val="20"/>
          <w:szCs w:val="20"/>
        </w:rPr>
      </w:pPr>
    </w:p>
    <w:p w14:paraId="733419D2"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bo pri izvedbi del sodeloval z naslednjimi podizvajalci: </w:t>
      </w:r>
    </w:p>
    <w:p w14:paraId="30CF7DFC" w14:textId="77777777" w:rsidR="000846C8" w:rsidRPr="000846C8" w:rsidRDefault="000846C8" w:rsidP="000846C8">
      <w:pPr>
        <w:spacing w:after="0"/>
        <w:jc w:val="both"/>
        <w:rPr>
          <w:rFonts w:ascii="Arial" w:hAnsi="Arial" w:cs="Arial"/>
          <w:sz w:val="20"/>
          <w:szCs w:val="20"/>
        </w:rPr>
      </w:pPr>
    </w:p>
    <w:p w14:paraId="2320E738"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 __________________________________ (opomba: podatki o podizvajalcu: naziv, polni naslov, matična številka, davčna številka, transakcijski račun; vrsta del, ki jih bo izvedel podizvajalec, predmet količina, vrednost in delež del), podizvajalec je podal zahtevo za neposredna plačila in soglasje, na podlagi katerega naročnik namesto izvajalcu poravnava njegove terjatve do izvajalca oz. ni podal zahteve za neposredna plačila. </w:t>
      </w:r>
    </w:p>
    <w:p w14:paraId="40530B70" w14:textId="77777777" w:rsidR="000846C8" w:rsidRPr="000846C8" w:rsidRDefault="000846C8" w:rsidP="000846C8">
      <w:pPr>
        <w:spacing w:after="0"/>
        <w:jc w:val="both"/>
        <w:rPr>
          <w:rFonts w:ascii="Arial" w:hAnsi="Arial" w:cs="Arial"/>
          <w:sz w:val="20"/>
          <w:szCs w:val="20"/>
        </w:rPr>
      </w:pPr>
    </w:p>
    <w:p w14:paraId="4CEA951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brez predhodnega pisnega soglasja naročnika ne sme samovoljno zamenjati katerega koli navedenega podizvajalca v prejšnjem odstavku tega člena, z drugim podizvajalcem, razen v primeru, da naročnik za to da soglasje, s sklenitvijo dodatka k pogodbi. Izvajalec v celoti odgovarja za dela po tej pogodbi in izpolnitev te pogodbe proti naročniku, ne glede na število podizvajalcev. </w:t>
      </w:r>
    </w:p>
    <w:p w14:paraId="5E665F2E" w14:textId="77777777" w:rsidR="000846C8" w:rsidRPr="000846C8" w:rsidRDefault="000846C8" w:rsidP="000846C8">
      <w:pPr>
        <w:spacing w:after="0"/>
        <w:jc w:val="both"/>
        <w:rPr>
          <w:rFonts w:ascii="Arial" w:hAnsi="Arial" w:cs="Arial"/>
          <w:sz w:val="20"/>
          <w:szCs w:val="20"/>
        </w:rPr>
      </w:pPr>
    </w:p>
    <w:p w14:paraId="185E6106"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primeru, da naročnik da soglasje za zamenjavo podizvajalca ali za vključitev novega podizvajalca v dela po pogodbi mora izvajalec pred podpisom dodatka k pogodbi izročiti naročniku: </w:t>
      </w:r>
    </w:p>
    <w:p w14:paraId="77BCD993" w14:textId="77777777" w:rsidR="000846C8" w:rsidRPr="000846C8" w:rsidRDefault="000846C8" w:rsidP="006A4B2A">
      <w:pPr>
        <w:pStyle w:val="Odstavekseznama"/>
        <w:numPr>
          <w:ilvl w:val="0"/>
          <w:numId w:val="29"/>
        </w:numPr>
        <w:spacing w:line="240" w:lineRule="auto"/>
        <w:rPr>
          <w:rFonts w:cs="Arial"/>
          <w:szCs w:val="20"/>
        </w:rPr>
      </w:pPr>
      <w:r w:rsidRPr="000846C8">
        <w:rPr>
          <w:rFonts w:cs="Arial"/>
          <w:szCs w:val="20"/>
        </w:rPr>
        <w:t xml:space="preserve">podatke o podizvajalcu (naziv, polni naslov, matična številka, davčna številka in transakcijski račun,…), </w:t>
      </w:r>
    </w:p>
    <w:p w14:paraId="22F3D7A9" w14:textId="77777777" w:rsidR="000846C8" w:rsidRPr="000846C8" w:rsidRDefault="000846C8" w:rsidP="006A4B2A">
      <w:pPr>
        <w:pStyle w:val="Odstavekseznama"/>
        <w:numPr>
          <w:ilvl w:val="0"/>
          <w:numId w:val="29"/>
        </w:numPr>
        <w:spacing w:line="240" w:lineRule="auto"/>
        <w:rPr>
          <w:rFonts w:cs="Arial"/>
          <w:szCs w:val="20"/>
        </w:rPr>
      </w:pPr>
      <w:r w:rsidRPr="000846C8">
        <w:rPr>
          <w:rFonts w:cs="Arial"/>
          <w:szCs w:val="20"/>
        </w:rPr>
        <w:t xml:space="preserve">podatke o vrsti del, količini in vrednosti del, ki jih bo izvedel podizvajalec </w:t>
      </w:r>
    </w:p>
    <w:p w14:paraId="7FA54096" w14:textId="77777777" w:rsidR="000846C8" w:rsidRPr="000846C8" w:rsidRDefault="000846C8" w:rsidP="006A4B2A">
      <w:pPr>
        <w:pStyle w:val="Odstavekseznama"/>
        <w:numPr>
          <w:ilvl w:val="0"/>
          <w:numId w:val="29"/>
        </w:numPr>
        <w:spacing w:line="240" w:lineRule="auto"/>
        <w:rPr>
          <w:rFonts w:cs="Arial"/>
          <w:szCs w:val="20"/>
        </w:rPr>
      </w:pPr>
      <w:r w:rsidRPr="000846C8">
        <w:rPr>
          <w:rFonts w:cs="Arial"/>
          <w:szCs w:val="20"/>
        </w:rPr>
        <w:t xml:space="preserve">zahtevo in soglasje podizvajalca za neposredna plačila, če to podizvajalec zahteva ter Izjava o izpolnjevanju sposobnosti. </w:t>
      </w:r>
    </w:p>
    <w:p w14:paraId="01ABC4AA" w14:textId="77777777" w:rsidR="000846C8" w:rsidRPr="000846C8" w:rsidRDefault="000846C8" w:rsidP="000846C8">
      <w:pPr>
        <w:spacing w:after="0"/>
        <w:jc w:val="both"/>
        <w:rPr>
          <w:rFonts w:ascii="Arial" w:hAnsi="Arial" w:cs="Arial"/>
          <w:sz w:val="20"/>
          <w:szCs w:val="20"/>
        </w:rPr>
      </w:pPr>
    </w:p>
    <w:p w14:paraId="35A45F2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Naročnik bo zavrnil zamenjavo podizvajalca oz. vključitev novega podizvajalca, če bi to lahko vplivalo na nemoteno izvajanje ali dokončanje del in če novi podizvajalec ne izpolnjuje pogojev, ki jih je postavil </w:t>
      </w:r>
      <w:r w:rsidRPr="000846C8">
        <w:rPr>
          <w:rFonts w:ascii="Arial" w:hAnsi="Arial" w:cs="Arial"/>
          <w:sz w:val="20"/>
          <w:szCs w:val="20"/>
        </w:rPr>
        <w:lastRenderedPageBreak/>
        <w:t xml:space="preserve">naročnik v dokumentaciji v zvezi z oddajo javnega naročila. Naročnik bo o morebitni zavrnitvi novega podizvajalca obvestil glavnega izvajalca najpozneje v desetih dneh od prejema predloga. </w:t>
      </w:r>
    </w:p>
    <w:p w14:paraId="7DE29017" w14:textId="77777777" w:rsidR="000846C8" w:rsidRPr="000846C8" w:rsidRDefault="000846C8" w:rsidP="000846C8">
      <w:pPr>
        <w:spacing w:after="0"/>
        <w:jc w:val="both"/>
        <w:rPr>
          <w:rFonts w:ascii="Arial" w:hAnsi="Arial" w:cs="Arial"/>
          <w:sz w:val="20"/>
          <w:szCs w:val="20"/>
        </w:rPr>
      </w:pPr>
    </w:p>
    <w:p w14:paraId="77BEB30B" w14:textId="0704FB86" w:rsidR="000846C8" w:rsidRDefault="000846C8" w:rsidP="000846C8">
      <w:pPr>
        <w:spacing w:after="0"/>
        <w:jc w:val="both"/>
        <w:rPr>
          <w:rFonts w:ascii="Arial" w:hAnsi="Arial" w:cs="Arial"/>
          <w:sz w:val="20"/>
          <w:szCs w:val="20"/>
        </w:rPr>
      </w:pPr>
      <w:r w:rsidRPr="000846C8">
        <w:rPr>
          <w:rFonts w:ascii="Arial" w:hAnsi="Arial" w:cs="Arial"/>
          <w:sz w:val="20"/>
          <w:szCs w:val="20"/>
        </w:rPr>
        <w:t xml:space="preserve">Naročnik bo potrjene račune podizvajalcev, če le-ti zahtevajo neposredno plačilo poravnal neposredno podizvajalcem na njihov transakcijski račun, na način in v roku kot je dogovorjeno za plačilo izvajalcu v 18. členu te pogodbe. </w:t>
      </w:r>
    </w:p>
    <w:p w14:paraId="6531E76B" w14:textId="4687E65D" w:rsidR="00E50513" w:rsidRDefault="00E50513" w:rsidP="000846C8">
      <w:pPr>
        <w:spacing w:after="0"/>
        <w:jc w:val="both"/>
        <w:rPr>
          <w:rFonts w:ascii="Arial" w:hAnsi="Arial" w:cs="Arial"/>
          <w:sz w:val="20"/>
          <w:szCs w:val="20"/>
        </w:rPr>
      </w:pPr>
    </w:p>
    <w:p w14:paraId="669D463D" w14:textId="77777777" w:rsidR="00E50513" w:rsidRPr="000846C8" w:rsidRDefault="00E50513" w:rsidP="000846C8">
      <w:pPr>
        <w:spacing w:after="0"/>
        <w:jc w:val="both"/>
        <w:rPr>
          <w:rFonts w:ascii="Arial" w:hAnsi="Arial" w:cs="Arial"/>
          <w:sz w:val="20"/>
          <w:szCs w:val="20"/>
        </w:rPr>
      </w:pPr>
    </w:p>
    <w:p w14:paraId="69E7B464" w14:textId="77777777" w:rsidR="000846C8" w:rsidRPr="000846C8" w:rsidRDefault="000846C8" w:rsidP="000846C8">
      <w:pPr>
        <w:spacing w:after="0"/>
        <w:jc w:val="both"/>
        <w:rPr>
          <w:rFonts w:ascii="Arial" w:hAnsi="Arial" w:cs="Arial"/>
          <w:sz w:val="20"/>
          <w:szCs w:val="20"/>
        </w:rPr>
      </w:pPr>
    </w:p>
    <w:p w14:paraId="790042DB" w14:textId="6C22FEF4" w:rsidR="000846C8" w:rsidRPr="00CD4E49" w:rsidRDefault="000846C8" w:rsidP="006A4B2A">
      <w:pPr>
        <w:pStyle w:val="Odstavekseznama"/>
        <w:numPr>
          <w:ilvl w:val="0"/>
          <w:numId w:val="22"/>
        </w:numPr>
        <w:rPr>
          <w:rFonts w:cs="Arial"/>
          <w:b/>
          <w:szCs w:val="20"/>
        </w:rPr>
      </w:pPr>
      <w:r w:rsidRPr="00CD4E49">
        <w:rPr>
          <w:rFonts w:cs="Arial"/>
          <w:b/>
          <w:szCs w:val="20"/>
        </w:rPr>
        <w:t xml:space="preserve">ZAVAROVANJE DEL, MATERIALA IN OPREME </w:t>
      </w:r>
    </w:p>
    <w:p w14:paraId="1A11C64B" w14:textId="77777777" w:rsidR="000846C8" w:rsidRPr="000846C8" w:rsidRDefault="000846C8" w:rsidP="000846C8">
      <w:pPr>
        <w:spacing w:after="0"/>
        <w:jc w:val="both"/>
        <w:rPr>
          <w:rFonts w:ascii="Arial" w:hAnsi="Arial" w:cs="Arial"/>
          <w:sz w:val="20"/>
          <w:szCs w:val="20"/>
        </w:rPr>
      </w:pPr>
    </w:p>
    <w:p w14:paraId="36F0F31A"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28. člen</w:t>
      </w:r>
    </w:p>
    <w:p w14:paraId="54AB0DB4" w14:textId="77777777" w:rsidR="000846C8" w:rsidRPr="000846C8" w:rsidRDefault="000846C8" w:rsidP="000846C8">
      <w:pPr>
        <w:spacing w:after="0"/>
        <w:jc w:val="both"/>
        <w:rPr>
          <w:rFonts w:ascii="Arial" w:hAnsi="Arial" w:cs="Arial"/>
          <w:sz w:val="20"/>
          <w:szCs w:val="20"/>
        </w:rPr>
      </w:pPr>
    </w:p>
    <w:p w14:paraId="4139836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je dolžan na svoje stroške zavarovati vsa dela, material in opremo do njihove popolne vrednosti do izročitve objekta naročniku, proti vsem rizikom in zavarovati vse vrste svoje odgovornosti za primere, ki bi nastali iz predmeta te pogodbe. Zavarovanje mora biti izvršeno pri pooblaščeni zavarovalni družbi, kopija police je sestavni del te pogodbe. </w:t>
      </w:r>
    </w:p>
    <w:p w14:paraId="5672545D" w14:textId="77777777" w:rsidR="000846C8" w:rsidRPr="000846C8" w:rsidRDefault="000846C8" w:rsidP="000846C8">
      <w:pPr>
        <w:spacing w:after="0"/>
        <w:jc w:val="both"/>
        <w:rPr>
          <w:rFonts w:ascii="Arial" w:hAnsi="Arial" w:cs="Arial"/>
          <w:sz w:val="20"/>
          <w:szCs w:val="20"/>
        </w:rPr>
      </w:pPr>
    </w:p>
    <w:p w14:paraId="7B1B6719"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je dolžan zavarovati svojo dejavnost tudi v skladu z zakonodajo s področja graditve ter zavarovati eventualno škodo na objektu in izvedenih delih. </w:t>
      </w:r>
    </w:p>
    <w:p w14:paraId="654F18D3" w14:textId="77777777" w:rsidR="000846C8" w:rsidRPr="000846C8" w:rsidRDefault="000846C8" w:rsidP="000846C8">
      <w:pPr>
        <w:spacing w:after="0"/>
        <w:jc w:val="both"/>
        <w:rPr>
          <w:rFonts w:ascii="Arial" w:hAnsi="Arial" w:cs="Arial"/>
          <w:sz w:val="20"/>
          <w:szCs w:val="20"/>
        </w:rPr>
      </w:pPr>
    </w:p>
    <w:p w14:paraId="2678427A"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Naročnik je na podlagi zgoraj navedenega prost vsakršne odgovornosti do izročitve objekta. Morebitne odškodninske zahtevke pa bo naročnik posredoval v nadaljnje reševanje zavarovalnici, ki je razvidna iz zavarovalne police iz prejšnjega odstavka tega člena. Območje gradnje izvajalec opremi v skladu s predpisi s področja gradnje in varstva in zdravja pri delu. Izvajalec bo za gradnjo izdelal in postavil tudi gradbiščno tablo v skladu s predpisi, kar ima vsebovano v ponudbenih cenah/enoto vseh del. </w:t>
      </w:r>
    </w:p>
    <w:p w14:paraId="6E9B0468" w14:textId="77777777" w:rsidR="000846C8" w:rsidRPr="000846C8" w:rsidRDefault="000846C8" w:rsidP="000846C8">
      <w:pPr>
        <w:spacing w:after="0"/>
        <w:jc w:val="both"/>
        <w:rPr>
          <w:rFonts w:ascii="Arial" w:hAnsi="Arial" w:cs="Arial"/>
          <w:sz w:val="20"/>
          <w:szCs w:val="20"/>
        </w:rPr>
      </w:pPr>
    </w:p>
    <w:p w14:paraId="4C04EB90"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Izvajalec ne odgovarja za škodo, ki jo povzročijo na gradbišču drugi izvajalci, ki so v neposrednem pogodbenem odnosu z naročnikom. </w:t>
      </w:r>
    </w:p>
    <w:p w14:paraId="73CDCECC" w14:textId="77777777" w:rsidR="000846C8" w:rsidRPr="000846C8" w:rsidRDefault="000846C8" w:rsidP="000846C8">
      <w:pPr>
        <w:spacing w:after="0"/>
        <w:jc w:val="both"/>
        <w:rPr>
          <w:rFonts w:ascii="Arial" w:hAnsi="Arial" w:cs="Arial"/>
          <w:sz w:val="20"/>
          <w:szCs w:val="20"/>
        </w:rPr>
      </w:pPr>
    </w:p>
    <w:p w14:paraId="39835FFF" w14:textId="68C1E464" w:rsidR="000846C8" w:rsidRPr="00CD4E49" w:rsidRDefault="000846C8" w:rsidP="006A4B2A">
      <w:pPr>
        <w:pStyle w:val="Odstavekseznama"/>
        <w:numPr>
          <w:ilvl w:val="0"/>
          <w:numId w:val="22"/>
        </w:numPr>
        <w:rPr>
          <w:rFonts w:cs="Arial"/>
          <w:b/>
          <w:szCs w:val="20"/>
        </w:rPr>
      </w:pPr>
      <w:r w:rsidRPr="00CD4E49">
        <w:rPr>
          <w:rFonts w:cs="Arial"/>
          <w:b/>
          <w:szCs w:val="20"/>
        </w:rPr>
        <w:t xml:space="preserve">POSLOVNA SKRIVNOST </w:t>
      </w:r>
    </w:p>
    <w:p w14:paraId="00068518" w14:textId="77777777" w:rsidR="000846C8" w:rsidRPr="000846C8" w:rsidRDefault="000846C8" w:rsidP="000846C8">
      <w:pPr>
        <w:spacing w:after="0"/>
        <w:jc w:val="both"/>
        <w:rPr>
          <w:rFonts w:ascii="Arial" w:hAnsi="Arial" w:cs="Arial"/>
          <w:sz w:val="20"/>
          <w:szCs w:val="20"/>
        </w:rPr>
      </w:pPr>
    </w:p>
    <w:p w14:paraId="152C99D3"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29. člen</w:t>
      </w:r>
    </w:p>
    <w:p w14:paraId="6B15FEA8" w14:textId="77777777" w:rsidR="000846C8" w:rsidRPr="000846C8" w:rsidRDefault="000846C8" w:rsidP="000846C8">
      <w:pPr>
        <w:spacing w:after="0"/>
        <w:jc w:val="both"/>
        <w:rPr>
          <w:rFonts w:ascii="Arial" w:hAnsi="Arial" w:cs="Arial"/>
          <w:sz w:val="20"/>
          <w:szCs w:val="20"/>
        </w:rPr>
      </w:pPr>
    </w:p>
    <w:p w14:paraId="45D753B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Podatki iz te pogodbe, razen podatkov, ki se na podlagi veljavnih predpisov štejejo za javne, se štejejo za poslovno skrivnost. </w:t>
      </w:r>
    </w:p>
    <w:p w14:paraId="70B324F0" w14:textId="77777777" w:rsidR="000846C8" w:rsidRPr="000846C8" w:rsidRDefault="000846C8" w:rsidP="000846C8">
      <w:pPr>
        <w:spacing w:after="0"/>
        <w:jc w:val="both"/>
        <w:rPr>
          <w:rFonts w:ascii="Arial" w:hAnsi="Arial" w:cs="Arial"/>
          <w:sz w:val="20"/>
          <w:szCs w:val="20"/>
        </w:rPr>
      </w:pPr>
    </w:p>
    <w:p w14:paraId="239CF164"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30. člen</w:t>
      </w:r>
    </w:p>
    <w:p w14:paraId="56E559E0" w14:textId="77777777" w:rsidR="000846C8" w:rsidRPr="000846C8" w:rsidRDefault="000846C8" w:rsidP="000846C8">
      <w:pPr>
        <w:spacing w:after="0"/>
        <w:jc w:val="both"/>
        <w:rPr>
          <w:rFonts w:ascii="Arial" w:hAnsi="Arial" w:cs="Arial"/>
          <w:sz w:val="20"/>
          <w:szCs w:val="20"/>
        </w:rPr>
      </w:pPr>
    </w:p>
    <w:p w14:paraId="37B5CA5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Vsa dokumentacija, ki jo pridobi izvajalec v času trajanja te pogodbe in se nanaša na to pogodbo, je last naročnika in jo izvajalec lahko preda tretji osebi le s soglasjem naročnika. </w:t>
      </w:r>
    </w:p>
    <w:p w14:paraId="541FDE31" w14:textId="77777777" w:rsidR="000846C8" w:rsidRPr="000846C8" w:rsidRDefault="000846C8" w:rsidP="000846C8">
      <w:pPr>
        <w:spacing w:after="0"/>
        <w:jc w:val="both"/>
        <w:rPr>
          <w:rFonts w:ascii="Arial" w:hAnsi="Arial" w:cs="Arial"/>
          <w:sz w:val="20"/>
          <w:szCs w:val="20"/>
        </w:rPr>
      </w:pPr>
    </w:p>
    <w:p w14:paraId="659BEA4C" w14:textId="38AF513F" w:rsidR="000846C8" w:rsidRPr="00CD4E49" w:rsidRDefault="000846C8" w:rsidP="006A4B2A">
      <w:pPr>
        <w:pStyle w:val="Odstavekseznama"/>
        <w:numPr>
          <w:ilvl w:val="0"/>
          <w:numId w:val="22"/>
        </w:numPr>
        <w:rPr>
          <w:rFonts w:cs="Arial"/>
          <w:b/>
          <w:szCs w:val="20"/>
        </w:rPr>
      </w:pPr>
      <w:r w:rsidRPr="00CD4E49">
        <w:rPr>
          <w:rFonts w:cs="Arial"/>
          <w:b/>
          <w:szCs w:val="20"/>
        </w:rPr>
        <w:t xml:space="preserve">PROTIKORUPCIJSKA KLAVZULA </w:t>
      </w:r>
    </w:p>
    <w:p w14:paraId="2978400D" w14:textId="77777777" w:rsidR="000846C8" w:rsidRPr="000846C8" w:rsidRDefault="000846C8" w:rsidP="000846C8">
      <w:pPr>
        <w:spacing w:after="0"/>
        <w:jc w:val="both"/>
        <w:rPr>
          <w:rFonts w:ascii="Arial" w:hAnsi="Arial" w:cs="Arial"/>
          <w:sz w:val="20"/>
          <w:szCs w:val="20"/>
        </w:rPr>
      </w:pPr>
    </w:p>
    <w:p w14:paraId="053DEF6B"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31. člen</w:t>
      </w:r>
    </w:p>
    <w:p w14:paraId="3416944B" w14:textId="77777777" w:rsidR="000846C8" w:rsidRPr="000846C8" w:rsidRDefault="000846C8" w:rsidP="000846C8">
      <w:pPr>
        <w:spacing w:after="0"/>
        <w:jc w:val="both"/>
        <w:rPr>
          <w:rFonts w:ascii="Arial" w:hAnsi="Arial" w:cs="Arial"/>
          <w:sz w:val="20"/>
          <w:szCs w:val="20"/>
        </w:rPr>
      </w:pPr>
    </w:p>
    <w:p w14:paraId="6143D277"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Pogodba je nična, v kolikor kdo v imenu ali na račun izvajalca, predstavniku ali posredniku naročnika obljubi, ponudi ali da kakšno nedovoljeno korist za pridobitev posla, sklenitev posla pod ugodnejšimi pogoji, opustitev izvajanja pogodbenih obveznosti ali drugo ravnanje ali opustitev, s katerim je naročniku povzročena škoda ali je omogočena pridobitev nedovoljene koristi predstavniku naročnika, posredniku naročnika, izvajalcu ali njegovemu predstavniku, zastopniku ali posredniku. </w:t>
      </w:r>
    </w:p>
    <w:p w14:paraId="01EE1B8A" w14:textId="77777777" w:rsidR="000846C8" w:rsidRPr="000846C8" w:rsidRDefault="000846C8" w:rsidP="000846C8">
      <w:pPr>
        <w:spacing w:after="0"/>
        <w:jc w:val="both"/>
        <w:rPr>
          <w:rFonts w:ascii="Arial" w:hAnsi="Arial" w:cs="Arial"/>
          <w:sz w:val="20"/>
          <w:szCs w:val="20"/>
        </w:rPr>
      </w:pPr>
    </w:p>
    <w:p w14:paraId="26A33DB9" w14:textId="41539DE5" w:rsidR="000846C8" w:rsidRPr="00CD4E49" w:rsidRDefault="000846C8" w:rsidP="006A4B2A">
      <w:pPr>
        <w:pStyle w:val="Odstavekseznama"/>
        <w:numPr>
          <w:ilvl w:val="0"/>
          <w:numId w:val="22"/>
        </w:numPr>
        <w:rPr>
          <w:rFonts w:cs="Arial"/>
          <w:b/>
          <w:szCs w:val="20"/>
        </w:rPr>
      </w:pPr>
      <w:r w:rsidRPr="00CD4E49">
        <w:rPr>
          <w:rFonts w:cs="Arial"/>
          <w:b/>
          <w:szCs w:val="20"/>
        </w:rPr>
        <w:t xml:space="preserve">TRAJANJE POGODBE </w:t>
      </w:r>
    </w:p>
    <w:p w14:paraId="5F83ABB6" w14:textId="77777777" w:rsidR="000846C8" w:rsidRPr="000846C8" w:rsidRDefault="000846C8" w:rsidP="000846C8">
      <w:pPr>
        <w:spacing w:after="0"/>
        <w:jc w:val="both"/>
        <w:rPr>
          <w:rFonts w:ascii="Arial" w:hAnsi="Arial" w:cs="Arial"/>
          <w:sz w:val="20"/>
          <w:szCs w:val="20"/>
        </w:rPr>
      </w:pPr>
    </w:p>
    <w:p w14:paraId="595F5D3A" w14:textId="7777777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32. člen</w:t>
      </w:r>
    </w:p>
    <w:p w14:paraId="3A885A6E" w14:textId="77777777" w:rsidR="000846C8" w:rsidRPr="000846C8" w:rsidRDefault="000846C8" w:rsidP="000846C8">
      <w:pPr>
        <w:spacing w:after="0"/>
        <w:jc w:val="both"/>
        <w:rPr>
          <w:rFonts w:ascii="Arial" w:hAnsi="Arial" w:cs="Arial"/>
          <w:sz w:val="20"/>
          <w:szCs w:val="20"/>
        </w:rPr>
      </w:pPr>
    </w:p>
    <w:p w14:paraId="1C01F811"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Ta pogodba stopi v veljavo in se začne izvajati z dnem podpisa obeh pogodbenih strank. </w:t>
      </w:r>
    </w:p>
    <w:p w14:paraId="1296704E"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 </w:t>
      </w:r>
    </w:p>
    <w:p w14:paraId="305F28CB"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Ta pogodba je sklenjena za določen čas, in sicer od dneva začetka izvajanja pogodbe do konca izvedbe del oziroma do uspešnega končnega prevzema del s strani naročnika. </w:t>
      </w:r>
    </w:p>
    <w:p w14:paraId="4DACC006" w14:textId="77777777" w:rsidR="000846C8" w:rsidRPr="000846C8" w:rsidRDefault="000846C8" w:rsidP="000846C8">
      <w:pPr>
        <w:spacing w:after="0"/>
        <w:jc w:val="both"/>
        <w:rPr>
          <w:rFonts w:ascii="Arial" w:hAnsi="Arial" w:cs="Arial"/>
          <w:sz w:val="20"/>
          <w:szCs w:val="20"/>
        </w:rPr>
      </w:pPr>
    </w:p>
    <w:p w14:paraId="774F7C92"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kolikor bi se izvajanje pogodbenih del podaljšalo, se ustrezno podaljša tudi veljavnost te pogodbe. </w:t>
      </w:r>
    </w:p>
    <w:p w14:paraId="3F6AD770" w14:textId="77777777" w:rsidR="000846C8" w:rsidRPr="000846C8" w:rsidRDefault="000846C8" w:rsidP="000846C8">
      <w:pPr>
        <w:spacing w:after="0"/>
        <w:jc w:val="both"/>
        <w:rPr>
          <w:rFonts w:ascii="Arial" w:hAnsi="Arial" w:cs="Arial"/>
          <w:sz w:val="20"/>
          <w:szCs w:val="20"/>
        </w:rPr>
      </w:pPr>
    </w:p>
    <w:p w14:paraId="00D7BAD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Pogodbene obveznosti so zaključene takrat, ko je opravljen uspešen prevzem del (brez pripomb in zadržkov) in odpravljene vse morebitne napake pri investiciji, ki je predmet po tej pogodbi in s tem uspešnega prevzema del s strani naročnika. </w:t>
      </w:r>
    </w:p>
    <w:p w14:paraId="6F273A5E" w14:textId="70557435" w:rsidR="000846C8" w:rsidRDefault="000846C8" w:rsidP="000846C8">
      <w:pPr>
        <w:spacing w:after="0"/>
        <w:jc w:val="both"/>
        <w:rPr>
          <w:rFonts w:ascii="Arial" w:hAnsi="Arial" w:cs="Arial"/>
          <w:sz w:val="20"/>
          <w:szCs w:val="20"/>
        </w:rPr>
      </w:pPr>
    </w:p>
    <w:p w14:paraId="1957FC0F" w14:textId="5F6D8704" w:rsidR="00B16C5A" w:rsidRDefault="00B16C5A" w:rsidP="000846C8">
      <w:pPr>
        <w:spacing w:after="0"/>
        <w:jc w:val="both"/>
        <w:rPr>
          <w:rFonts w:ascii="Arial" w:hAnsi="Arial" w:cs="Arial"/>
          <w:sz w:val="20"/>
          <w:szCs w:val="20"/>
        </w:rPr>
      </w:pPr>
    </w:p>
    <w:p w14:paraId="07E18DCE" w14:textId="5C33EA26" w:rsidR="00B16C5A" w:rsidRPr="000846C8" w:rsidRDefault="00B16C5A" w:rsidP="00B16C5A">
      <w:pPr>
        <w:spacing w:after="0"/>
        <w:jc w:val="center"/>
        <w:rPr>
          <w:rFonts w:ascii="Arial" w:hAnsi="Arial" w:cs="Arial"/>
          <w:sz w:val="20"/>
          <w:szCs w:val="20"/>
        </w:rPr>
      </w:pPr>
      <w:r>
        <w:rPr>
          <w:rFonts w:ascii="Arial" w:hAnsi="Arial" w:cs="Arial"/>
          <w:sz w:val="20"/>
          <w:szCs w:val="20"/>
        </w:rPr>
        <w:t>33. člen</w:t>
      </w:r>
    </w:p>
    <w:p w14:paraId="7FDAC6AE" w14:textId="77777777" w:rsidR="00B16C5A" w:rsidRDefault="00B16C5A" w:rsidP="00B16C5A">
      <w:pPr>
        <w:spacing w:after="0"/>
        <w:jc w:val="both"/>
        <w:rPr>
          <w:rFonts w:ascii="Arial" w:hAnsi="Arial" w:cs="Arial"/>
          <w:sz w:val="20"/>
          <w:szCs w:val="20"/>
        </w:rPr>
      </w:pPr>
    </w:p>
    <w:p w14:paraId="5152BE7B" w14:textId="4EAA8C72" w:rsidR="00B16C5A" w:rsidRPr="00B16C5A" w:rsidRDefault="00B16C5A" w:rsidP="00B16C5A">
      <w:pPr>
        <w:spacing w:after="0"/>
        <w:jc w:val="both"/>
        <w:rPr>
          <w:rFonts w:ascii="Arial" w:hAnsi="Arial" w:cs="Arial"/>
          <w:sz w:val="20"/>
          <w:szCs w:val="20"/>
        </w:rPr>
      </w:pPr>
      <w:r w:rsidRPr="00B16C5A">
        <w:rPr>
          <w:rFonts w:ascii="Arial" w:hAnsi="Arial" w:cs="Arial"/>
          <w:sz w:val="20"/>
          <w:szCs w:val="20"/>
        </w:rPr>
        <w:t>Ta pogodba je sklenjena pod razveznim pogojem, ki se uresniči v primeru izpolnitve ene od naslednjih okoliščin:</w:t>
      </w:r>
    </w:p>
    <w:p w14:paraId="6E6242D5" w14:textId="2D5EF2AB" w:rsidR="00B16C5A" w:rsidRPr="00B16C5A" w:rsidRDefault="00B16C5A" w:rsidP="00B16C5A">
      <w:pPr>
        <w:spacing w:after="0"/>
        <w:jc w:val="both"/>
        <w:rPr>
          <w:rFonts w:ascii="Arial" w:hAnsi="Arial" w:cs="Arial"/>
          <w:sz w:val="20"/>
          <w:szCs w:val="20"/>
        </w:rPr>
      </w:pPr>
      <w:r w:rsidRPr="00B16C5A">
        <w:rPr>
          <w:rFonts w:ascii="Arial" w:hAnsi="Arial" w:cs="Arial"/>
          <w:sz w:val="20"/>
          <w:szCs w:val="20"/>
        </w:rPr>
        <w:t>-</w:t>
      </w:r>
      <w:r w:rsidRPr="00B16C5A">
        <w:rPr>
          <w:rFonts w:ascii="Arial" w:hAnsi="Arial" w:cs="Arial"/>
          <w:sz w:val="20"/>
          <w:szCs w:val="20"/>
        </w:rPr>
        <w:tab/>
        <w:t xml:space="preserve">če bo naročnik seznanjen, da je sodišče s pravnomočno odločitvijo ugotovilo kršitev obveznosti delovne, </w:t>
      </w:r>
      <w:proofErr w:type="spellStart"/>
      <w:r w:rsidRPr="00B16C5A">
        <w:rPr>
          <w:rFonts w:ascii="Arial" w:hAnsi="Arial" w:cs="Arial"/>
          <w:sz w:val="20"/>
          <w:szCs w:val="20"/>
        </w:rPr>
        <w:t>okoljske</w:t>
      </w:r>
      <w:proofErr w:type="spellEnd"/>
      <w:r w:rsidRPr="00B16C5A">
        <w:rPr>
          <w:rFonts w:ascii="Arial" w:hAnsi="Arial" w:cs="Arial"/>
          <w:sz w:val="20"/>
          <w:szCs w:val="20"/>
        </w:rPr>
        <w:t xml:space="preserve"> ali socialne zakonodaje s strani izvajalca ali podizvajalca ali </w:t>
      </w:r>
    </w:p>
    <w:p w14:paraId="4AAAD087" w14:textId="2E904936" w:rsidR="00B16C5A" w:rsidRPr="00B16C5A" w:rsidRDefault="00B16C5A" w:rsidP="00B16C5A">
      <w:pPr>
        <w:spacing w:after="0"/>
        <w:jc w:val="both"/>
        <w:rPr>
          <w:rFonts w:ascii="Arial" w:hAnsi="Arial" w:cs="Arial"/>
          <w:sz w:val="20"/>
          <w:szCs w:val="20"/>
        </w:rPr>
      </w:pPr>
      <w:r w:rsidRPr="00B16C5A">
        <w:rPr>
          <w:rFonts w:ascii="Arial" w:hAnsi="Arial" w:cs="Arial"/>
          <w:sz w:val="20"/>
          <w:szCs w:val="20"/>
        </w:rPr>
        <w:t>-</w:t>
      </w:r>
      <w:r w:rsidRPr="00B16C5A">
        <w:rPr>
          <w:rFonts w:ascii="Arial" w:hAnsi="Arial" w:cs="Arial"/>
          <w:sz w:val="20"/>
          <w:szCs w:val="20"/>
        </w:rPr>
        <w:tab/>
        <w:t>če bo naročnik seznanjen, da je pristojni državni organ pri izvajalcu ali podizvajalcu v času izvajanja pogodbe ugotovil najmanj dve kršitvi v zvezi s:</w:t>
      </w:r>
    </w:p>
    <w:p w14:paraId="160E9B4B" w14:textId="77777777" w:rsidR="00B16C5A" w:rsidRPr="00B16C5A" w:rsidRDefault="00B16C5A" w:rsidP="00B16C5A">
      <w:pPr>
        <w:spacing w:after="0"/>
        <w:jc w:val="both"/>
        <w:rPr>
          <w:rFonts w:ascii="Arial" w:hAnsi="Arial" w:cs="Arial"/>
          <w:sz w:val="20"/>
          <w:szCs w:val="20"/>
        </w:rPr>
      </w:pPr>
      <w:r w:rsidRPr="00B16C5A">
        <w:rPr>
          <w:rFonts w:ascii="Arial" w:hAnsi="Arial" w:cs="Arial"/>
          <w:sz w:val="20"/>
          <w:szCs w:val="20"/>
        </w:rPr>
        <w:t>o</w:t>
      </w:r>
      <w:r w:rsidRPr="00B16C5A">
        <w:rPr>
          <w:rFonts w:ascii="Arial" w:hAnsi="Arial" w:cs="Arial"/>
          <w:sz w:val="20"/>
          <w:szCs w:val="20"/>
        </w:rPr>
        <w:tab/>
        <w:t xml:space="preserve">plačilom za delo, </w:t>
      </w:r>
    </w:p>
    <w:p w14:paraId="49685454" w14:textId="77777777" w:rsidR="00B16C5A" w:rsidRPr="00B16C5A" w:rsidRDefault="00B16C5A" w:rsidP="00B16C5A">
      <w:pPr>
        <w:spacing w:after="0"/>
        <w:jc w:val="both"/>
        <w:rPr>
          <w:rFonts w:ascii="Arial" w:hAnsi="Arial" w:cs="Arial"/>
          <w:sz w:val="20"/>
          <w:szCs w:val="20"/>
        </w:rPr>
      </w:pPr>
      <w:r w:rsidRPr="00B16C5A">
        <w:rPr>
          <w:rFonts w:ascii="Arial" w:hAnsi="Arial" w:cs="Arial"/>
          <w:sz w:val="20"/>
          <w:szCs w:val="20"/>
        </w:rPr>
        <w:t>o</w:t>
      </w:r>
      <w:r w:rsidRPr="00B16C5A">
        <w:rPr>
          <w:rFonts w:ascii="Arial" w:hAnsi="Arial" w:cs="Arial"/>
          <w:sz w:val="20"/>
          <w:szCs w:val="20"/>
        </w:rPr>
        <w:tab/>
        <w:t xml:space="preserve">delovnim časom, </w:t>
      </w:r>
    </w:p>
    <w:p w14:paraId="4277EA50" w14:textId="77777777" w:rsidR="00B16C5A" w:rsidRPr="00B16C5A" w:rsidRDefault="00B16C5A" w:rsidP="00B16C5A">
      <w:pPr>
        <w:spacing w:after="0"/>
        <w:jc w:val="both"/>
        <w:rPr>
          <w:rFonts w:ascii="Arial" w:hAnsi="Arial" w:cs="Arial"/>
          <w:sz w:val="20"/>
          <w:szCs w:val="20"/>
        </w:rPr>
      </w:pPr>
      <w:r w:rsidRPr="00B16C5A">
        <w:rPr>
          <w:rFonts w:ascii="Arial" w:hAnsi="Arial" w:cs="Arial"/>
          <w:sz w:val="20"/>
          <w:szCs w:val="20"/>
        </w:rPr>
        <w:t>o</w:t>
      </w:r>
      <w:r w:rsidRPr="00B16C5A">
        <w:rPr>
          <w:rFonts w:ascii="Arial" w:hAnsi="Arial" w:cs="Arial"/>
          <w:sz w:val="20"/>
          <w:szCs w:val="20"/>
        </w:rPr>
        <w:tab/>
        <w:t xml:space="preserve">počitki, </w:t>
      </w:r>
    </w:p>
    <w:p w14:paraId="0D64EA10" w14:textId="77777777" w:rsidR="00B16C5A" w:rsidRPr="00B16C5A" w:rsidRDefault="00B16C5A" w:rsidP="00B16C5A">
      <w:pPr>
        <w:spacing w:after="0"/>
        <w:jc w:val="both"/>
        <w:rPr>
          <w:rFonts w:ascii="Arial" w:hAnsi="Arial" w:cs="Arial"/>
          <w:sz w:val="20"/>
          <w:szCs w:val="20"/>
        </w:rPr>
      </w:pPr>
      <w:r w:rsidRPr="00B16C5A">
        <w:rPr>
          <w:rFonts w:ascii="Arial" w:hAnsi="Arial" w:cs="Arial"/>
          <w:sz w:val="20"/>
          <w:szCs w:val="20"/>
        </w:rPr>
        <w:t>o</w:t>
      </w:r>
      <w:r w:rsidRPr="00B16C5A">
        <w:rPr>
          <w:rFonts w:ascii="Arial" w:hAnsi="Arial" w:cs="Arial"/>
          <w:sz w:val="20"/>
          <w:szCs w:val="20"/>
        </w:rPr>
        <w:tab/>
        <w:t xml:space="preserve">opravljanjem dela na podlagi pogodb civilnega prava kljub obstoju elementov delovnega razmerja ali v zvezi z zaposlovanjem na črno </w:t>
      </w:r>
    </w:p>
    <w:p w14:paraId="4A7B1E35" w14:textId="654B6431" w:rsidR="00B16C5A" w:rsidRPr="00B16C5A" w:rsidRDefault="00B16C5A" w:rsidP="00B16C5A">
      <w:pPr>
        <w:spacing w:after="0"/>
        <w:jc w:val="both"/>
        <w:rPr>
          <w:rFonts w:ascii="Arial" w:hAnsi="Arial" w:cs="Arial"/>
          <w:sz w:val="20"/>
          <w:szCs w:val="20"/>
        </w:rPr>
      </w:pPr>
      <w:r w:rsidRPr="00B16C5A">
        <w:rPr>
          <w:rFonts w:ascii="Arial" w:hAnsi="Arial" w:cs="Arial"/>
          <w:sz w:val="20"/>
          <w:szCs w:val="20"/>
        </w:rPr>
        <w:t>in za kateri mu je bila s pravnomočno odločitvijo ali več pravnomočnimi odločitvami izrečena globa za prekršek,</w:t>
      </w:r>
      <w:r>
        <w:rPr>
          <w:rFonts w:ascii="Arial" w:hAnsi="Arial" w:cs="Arial"/>
          <w:sz w:val="20"/>
          <w:szCs w:val="20"/>
        </w:rPr>
        <w:t xml:space="preserve"> </w:t>
      </w:r>
      <w:r w:rsidRPr="00B16C5A">
        <w:rPr>
          <w:rFonts w:ascii="Arial" w:hAnsi="Arial" w:cs="Arial"/>
          <w:sz w:val="20"/>
          <w:szCs w:val="2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36E604A6" w14:textId="77777777" w:rsidR="00B16C5A" w:rsidRDefault="00B16C5A" w:rsidP="00B16C5A">
      <w:pPr>
        <w:spacing w:after="0"/>
        <w:jc w:val="both"/>
        <w:rPr>
          <w:rFonts w:ascii="Arial" w:hAnsi="Arial" w:cs="Arial"/>
          <w:sz w:val="20"/>
          <w:szCs w:val="20"/>
        </w:rPr>
      </w:pPr>
    </w:p>
    <w:p w14:paraId="7042AEB1" w14:textId="5815E727" w:rsidR="00B16C5A" w:rsidRPr="00B16C5A" w:rsidRDefault="00B16C5A" w:rsidP="00B16C5A">
      <w:pPr>
        <w:spacing w:after="0"/>
        <w:jc w:val="both"/>
        <w:rPr>
          <w:rFonts w:ascii="Arial" w:hAnsi="Arial" w:cs="Arial"/>
          <w:sz w:val="20"/>
          <w:szCs w:val="20"/>
        </w:rPr>
      </w:pPr>
      <w:r w:rsidRPr="00B16C5A">
        <w:rPr>
          <w:rFonts w:ascii="Arial" w:hAnsi="Arial" w:cs="Arial"/>
          <w:sz w:val="20"/>
          <w:szCs w:val="20"/>
        </w:rPr>
        <w:t>V primeru izpolnitve okoliščine in pogojev iz prejšnjega odstavka se šteje, da je pogodba razvezana z dnem sklenitve nove pogodbe o izvedbi javnega naročila za predmetno naročilo. O datumu sklenitve nove pogodbe</w:t>
      </w:r>
      <w:r>
        <w:rPr>
          <w:rFonts w:ascii="Arial" w:hAnsi="Arial" w:cs="Arial"/>
          <w:sz w:val="20"/>
          <w:szCs w:val="20"/>
        </w:rPr>
        <w:t xml:space="preserve"> </w:t>
      </w:r>
      <w:r w:rsidRPr="00B16C5A">
        <w:rPr>
          <w:rFonts w:ascii="Arial" w:hAnsi="Arial" w:cs="Arial"/>
          <w:sz w:val="20"/>
          <w:szCs w:val="20"/>
        </w:rPr>
        <w:t>bo naročnik obvestil izvajalca.</w:t>
      </w:r>
    </w:p>
    <w:p w14:paraId="7882D806" w14:textId="77777777" w:rsidR="00B16C5A" w:rsidRDefault="00B16C5A" w:rsidP="00B16C5A">
      <w:pPr>
        <w:spacing w:after="0"/>
        <w:jc w:val="both"/>
        <w:rPr>
          <w:rFonts w:ascii="Arial" w:hAnsi="Arial" w:cs="Arial"/>
          <w:sz w:val="20"/>
          <w:szCs w:val="20"/>
        </w:rPr>
      </w:pPr>
    </w:p>
    <w:p w14:paraId="79FF2B8C" w14:textId="5B51A1A7" w:rsidR="000846C8" w:rsidRDefault="00B16C5A" w:rsidP="00B16C5A">
      <w:pPr>
        <w:spacing w:after="0"/>
        <w:jc w:val="both"/>
        <w:rPr>
          <w:rFonts w:ascii="Arial" w:hAnsi="Arial" w:cs="Arial"/>
          <w:sz w:val="20"/>
          <w:szCs w:val="20"/>
        </w:rPr>
      </w:pPr>
      <w:r w:rsidRPr="00B16C5A">
        <w:rPr>
          <w:rFonts w:ascii="Arial" w:hAnsi="Arial" w:cs="Arial"/>
          <w:sz w:val="20"/>
          <w:szCs w:val="20"/>
        </w:rPr>
        <w:t>Če naročnik v roku 30 dni od seznanitve s kršitvijo ne začne novega postopka javnega naročila, se šteje, da je pogodba razvezana trideseti dan od seznanitve s kršitvijo.</w:t>
      </w:r>
    </w:p>
    <w:p w14:paraId="0D3C13DF" w14:textId="54D2F96C" w:rsidR="00B16C5A" w:rsidRDefault="00B16C5A" w:rsidP="000846C8">
      <w:pPr>
        <w:spacing w:after="0"/>
        <w:jc w:val="both"/>
        <w:rPr>
          <w:rFonts w:ascii="Arial" w:hAnsi="Arial" w:cs="Arial"/>
          <w:sz w:val="20"/>
          <w:szCs w:val="20"/>
        </w:rPr>
      </w:pPr>
    </w:p>
    <w:p w14:paraId="3CB792E7" w14:textId="698B8C9F" w:rsidR="00B16C5A" w:rsidRDefault="00B16C5A" w:rsidP="000846C8">
      <w:pPr>
        <w:spacing w:after="0"/>
        <w:jc w:val="both"/>
        <w:rPr>
          <w:rFonts w:ascii="Arial" w:hAnsi="Arial" w:cs="Arial"/>
          <w:sz w:val="20"/>
          <w:szCs w:val="20"/>
        </w:rPr>
      </w:pPr>
    </w:p>
    <w:p w14:paraId="4C65C1CA" w14:textId="77777777" w:rsidR="00B16C5A" w:rsidRPr="000846C8" w:rsidRDefault="00B16C5A" w:rsidP="000846C8">
      <w:pPr>
        <w:spacing w:after="0"/>
        <w:jc w:val="both"/>
        <w:rPr>
          <w:rFonts w:ascii="Arial" w:hAnsi="Arial" w:cs="Arial"/>
          <w:sz w:val="20"/>
          <w:szCs w:val="20"/>
        </w:rPr>
      </w:pPr>
    </w:p>
    <w:p w14:paraId="4D369D95" w14:textId="2F80B251" w:rsidR="000846C8" w:rsidRPr="00CD4E49" w:rsidRDefault="000846C8" w:rsidP="006A4B2A">
      <w:pPr>
        <w:pStyle w:val="Odstavekseznama"/>
        <w:numPr>
          <w:ilvl w:val="0"/>
          <w:numId w:val="22"/>
        </w:numPr>
        <w:rPr>
          <w:rFonts w:cs="Arial"/>
          <w:b/>
          <w:szCs w:val="20"/>
        </w:rPr>
      </w:pPr>
      <w:r w:rsidRPr="00CD4E49">
        <w:rPr>
          <w:rFonts w:cs="Arial"/>
          <w:b/>
          <w:szCs w:val="20"/>
        </w:rPr>
        <w:t xml:space="preserve">POGODBENA KAZEN </w:t>
      </w:r>
    </w:p>
    <w:p w14:paraId="4348438E" w14:textId="77777777" w:rsidR="000846C8" w:rsidRPr="000846C8" w:rsidRDefault="000846C8" w:rsidP="000846C8">
      <w:pPr>
        <w:spacing w:after="0"/>
        <w:jc w:val="both"/>
        <w:rPr>
          <w:rFonts w:ascii="Arial" w:hAnsi="Arial" w:cs="Arial"/>
          <w:sz w:val="20"/>
          <w:szCs w:val="20"/>
        </w:rPr>
      </w:pPr>
    </w:p>
    <w:p w14:paraId="4654840A" w14:textId="6464E4A7"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3</w:t>
      </w:r>
      <w:r w:rsidR="00B16C5A">
        <w:rPr>
          <w:rFonts w:ascii="Arial" w:hAnsi="Arial" w:cs="Arial"/>
          <w:sz w:val="20"/>
          <w:szCs w:val="20"/>
        </w:rPr>
        <w:t>4</w:t>
      </w:r>
      <w:r w:rsidRPr="000846C8">
        <w:rPr>
          <w:rFonts w:ascii="Arial" w:hAnsi="Arial" w:cs="Arial"/>
          <w:sz w:val="20"/>
          <w:szCs w:val="20"/>
        </w:rPr>
        <w:t>. člen</w:t>
      </w:r>
    </w:p>
    <w:p w14:paraId="335A4B3A" w14:textId="77777777" w:rsidR="000846C8" w:rsidRPr="000846C8" w:rsidRDefault="000846C8" w:rsidP="000846C8">
      <w:pPr>
        <w:spacing w:after="0"/>
        <w:jc w:val="both"/>
        <w:rPr>
          <w:rFonts w:ascii="Arial" w:hAnsi="Arial" w:cs="Arial"/>
          <w:sz w:val="20"/>
          <w:szCs w:val="20"/>
        </w:rPr>
      </w:pPr>
    </w:p>
    <w:p w14:paraId="2A04B083"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 kolikor bi zaradi nekvalitetno opravljenega dela naročniku nastala škoda, ima naročnik pravico, poleg </w:t>
      </w:r>
    </w:p>
    <w:p w14:paraId="10F44D29" w14:textId="66144D19"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lastRenderedPageBreak/>
        <w:t xml:space="preserve">uveljavljanja </w:t>
      </w:r>
      <w:r w:rsidR="00864D95">
        <w:rPr>
          <w:rFonts w:ascii="Arial" w:hAnsi="Arial" w:cs="Arial"/>
          <w:sz w:val="20"/>
          <w:szCs w:val="20"/>
        </w:rPr>
        <w:t>finančnega zavarovanja</w:t>
      </w:r>
      <w:r w:rsidRPr="000846C8">
        <w:rPr>
          <w:rFonts w:ascii="Arial" w:hAnsi="Arial" w:cs="Arial"/>
          <w:sz w:val="20"/>
          <w:szCs w:val="20"/>
        </w:rPr>
        <w:t xml:space="preserve"> za dobro izvedbo pogodbenih obveznosti, pravico do uveljavljanja škodnega zahtevka in naslova zavarovanja odgovornosti izvajalca. </w:t>
      </w:r>
    </w:p>
    <w:p w14:paraId="0740E0E2" w14:textId="5D378DDF" w:rsidR="000846C8" w:rsidRDefault="000846C8" w:rsidP="000846C8">
      <w:pPr>
        <w:spacing w:after="0"/>
        <w:jc w:val="both"/>
        <w:rPr>
          <w:rFonts w:ascii="Arial" w:hAnsi="Arial" w:cs="Arial"/>
          <w:sz w:val="20"/>
          <w:szCs w:val="20"/>
        </w:rPr>
      </w:pPr>
    </w:p>
    <w:p w14:paraId="219F82DE" w14:textId="7F6C42AE" w:rsidR="00E50513" w:rsidRDefault="00E50513" w:rsidP="000846C8">
      <w:pPr>
        <w:spacing w:after="0"/>
        <w:jc w:val="both"/>
        <w:rPr>
          <w:rFonts w:ascii="Arial" w:hAnsi="Arial" w:cs="Arial"/>
          <w:sz w:val="20"/>
          <w:szCs w:val="20"/>
        </w:rPr>
      </w:pPr>
    </w:p>
    <w:p w14:paraId="5F000069" w14:textId="273C8D03" w:rsidR="000846C8" w:rsidRPr="00CD4E49" w:rsidRDefault="000846C8" w:rsidP="006A4B2A">
      <w:pPr>
        <w:pStyle w:val="Odstavekseznama"/>
        <w:numPr>
          <w:ilvl w:val="0"/>
          <w:numId w:val="22"/>
        </w:numPr>
        <w:rPr>
          <w:rFonts w:cs="Arial"/>
          <w:b/>
          <w:szCs w:val="20"/>
        </w:rPr>
      </w:pPr>
      <w:r w:rsidRPr="00CD4E49">
        <w:rPr>
          <w:rFonts w:cs="Arial"/>
          <w:b/>
          <w:szCs w:val="20"/>
        </w:rPr>
        <w:t xml:space="preserve">KONČNE DOLOČBE </w:t>
      </w:r>
    </w:p>
    <w:p w14:paraId="490523D4" w14:textId="653C45BE" w:rsidR="00B16C5A" w:rsidRDefault="00B16C5A" w:rsidP="000846C8">
      <w:pPr>
        <w:spacing w:after="0"/>
        <w:jc w:val="both"/>
        <w:rPr>
          <w:rFonts w:ascii="Arial" w:hAnsi="Arial" w:cs="Arial"/>
          <w:sz w:val="20"/>
          <w:szCs w:val="20"/>
        </w:rPr>
      </w:pPr>
    </w:p>
    <w:p w14:paraId="4E05646D" w14:textId="044E7E26"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3</w:t>
      </w:r>
      <w:r w:rsidR="00B16C5A">
        <w:rPr>
          <w:rFonts w:ascii="Arial" w:hAnsi="Arial" w:cs="Arial"/>
          <w:sz w:val="20"/>
          <w:szCs w:val="20"/>
        </w:rPr>
        <w:t>5</w:t>
      </w:r>
      <w:r w:rsidRPr="000846C8">
        <w:rPr>
          <w:rFonts w:ascii="Arial" w:hAnsi="Arial" w:cs="Arial"/>
          <w:sz w:val="20"/>
          <w:szCs w:val="20"/>
        </w:rPr>
        <w:t>. člen</w:t>
      </w:r>
    </w:p>
    <w:p w14:paraId="3FEA9BA4" w14:textId="77777777" w:rsidR="000846C8" w:rsidRPr="000846C8" w:rsidRDefault="000846C8" w:rsidP="000846C8">
      <w:pPr>
        <w:spacing w:after="0"/>
        <w:jc w:val="both"/>
        <w:rPr>
          <w:rFonts w:ascii="Arial" w:hAnsi="Arial" w:cs="Arial"/>
          <w:sz w:val="20"/>
          <w:szCs w:val="20"/>
        </w:rPr>
      </w:pPr>
    </w:p>
    <w:p w14:paraId="2661A797" w14:textId="6DC0C288"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Kakršne koli spremembe te pogodbe so možne le v pisni obliki in le izjemoma, vedno pa ob s</w:t>
      </w:r>
      <w:r w:rsidR="00897C93">
        <w:rPr>
          <w:rFonts w:ascii="Arial" w:hAnsi="Arial" w:cs="Arial"/>
          <w:sz w:val="20"/>
          <w:szCs w:val="20"/>
        </w:rPr>
        <w:t>oglasju obeh pogodbenih strank</w:t>
      </w:r>
      <w:r w:rsidR="00AC2798">
        <w:rPr>
          <w:rFonts w:ascii="Arial" w:hAnsi="Arial" w:cs="Arial"/>
          <w:sz w:val="20"/>
          <w:szCs w:val="20"/>
        </w:rPr>
        <w:t>, skladno z določilom 95. člena ZJN-3.</w:t>
      </w:r>
    </w:p>
    <w:p w14:paraId="0B670A80" w14:textId="77777777" w:rsidR="000846C8" w:rsidRPr="000846C8" w:rsidRDefault="000846C8" w:rsidP="000846C8">
      <w:pPr>
        <w:spacing w:after="0"/>
        <w:jc w:val="both"/>
        <w:rPr>
          <w:rFonts w:ascii="Arial" w:hAnsi="Arial" w:cs="Arial"/>
          <w:sz w:val="20"/>
          <w:szCs w:val="20"/>
        </w:rPr>
      </w:pPr>
    </w:p>
    <w:p w14:paraId="0B0A7E49" w14:textId="04C9BF8B"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3</w:t>
      </w:r>
      <w:r w:rsidR="00B16C5A">
        <w:rPr>
          <w:rFonts w:ascii="Arial" w:hAnsi="Arial" w:cs="Arial"/>
          <w:sz w:val="20"/>
          <w:szCs w:val="20"/>
        </w:rPr>
        <w:t>6</w:t>
      </w:r>
      <w:r w:rsidRPr="000846C8">
        <w:rPr>
          <w:rFonts w:ascii="Arial" w:hAnsi="Arial" w:cs="Arial"/>
          <w:sz w:val="20"/>
          <w:szCs w:val="20"/>
        </w:rPr>
        <w:t>. člen</w:t>
      </w:r>
    </w:p>
    <w:p w14:paraId="2C9B6953" w14:textId="77777777" w:rsidR="000846C8" w:rsidRPr="000846C8" w:rsidRDefault="000846C8" w:rsidP="000846C8">
      <w:pPr>
        <w:spacing w:after="0"/>
        <w:jc w:val="both"/>
        <w:rPr>
          <w:rFonts w:ascii="Arial" w:hAnsi="Arial" w:cs="Arial"/>
          <w:sz w:val="20"/>
          <w:szCs w:val="20"/>
        </w:rPr>
      </w:pPr>
    </w:p>
    <w:p w14:paraId="61244E79"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Pogodbeni stranki se zavezujeta nastale spore, izvirajoče iz te pogodbe, reševati predvsem sporazumno. </w:t>
      </w:r>
    </w:p>
    <w:p w14:paraId="48E35013" w14:textId="77777777" w:rsidR="000846C8" w:rsidRPr="000846C8" w:rsidRDefault="000846C8" w:rsidP="000846C8">
      <w:pPr>
        <w:spacing w:after="0"/>
        <w:jc w:val="both"/>
        <w:rPr>
          <w:rFonts w:ascii="Arial" w:hAnsi="Arial" w:cs="Arial"/>
          <w:sz w:val="20"/>
          <w:szCs w:val="20"/>
        </w:rPr>
      </w:pPr>
    </w:p>
    <w:p w14:paraId="5383B3C1" w14:textId="77777777" w:rsidR="000846C8" w:rsidRPr="000846C8" w:rsidRDefault="000846C8" w:rsidP="000846C8">
      <w:pPr>
        <w:spacing w:after="0"/>
        <w:jc w:val="both"/>
        <w:rPr>
          <w:rFonts w:ascii="Arial" w:hAnsi="Arial" w:cs="Arial"/>
          <w:sz w:val="20"/>
          <w:szCs w:val="20"/>
        </w:rPr>
      </w:pPr>
    </w:p>
    <w:p w14:paraId="7E93DE8F" w14:textId="27AE6ECB"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3</w:t>
      </w:r>
      <w:r w:rsidR="00B16C5A">
        <w:rPr>
          <w:rFonts w:ascii="Arial" w:hAnsi="Arial" w:cs="Arial"/>
          <w:sz w:val="20"/>
          <w:szCs w:val="20"/>
        </w:rPr>
        <w:t>7</w:t>
      </w:r>
      <w:r w:rsidRPr="000846C8">
        <w:rPr>
          <w:rFonts w:ascii="Arial" w:hAnsi="Arial" w:cs="Arial"/>
          <w:sz w:val="20"/>
          <w:szCs w:val="20"/>
        </w:rPr>
        <w:t>. člen</w:t>
      </w:r>
    </w:p>
    <w:p w14:paraId="09CDFFED" w14:textId="77777777" w:rsidR="000846C8" w:rsidRPr="000846C8" w:rsidRDefault="000846C8" w:rsidP="000846C8">
      <w:pPr>
        <w:spacing w:after="0"/>
        <w:jc w:val="both"/>
        <w:rPr>
          <w:rFonts w:ascii="Arial" w:hAnsi="Arial" w:cs="Arial"/>
          <w:sz w:val="20"/>
          <w:szCs w:val="20"/>
        </w:rPr>
      </w:pPr>
    </w:p>
    <w:p w14:paraId="3EDFD0D5"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Sestavni del pogodbe so: </w:t>
      </w:r>
    </w:p>
    <w:p w14:paraId="2B5B5BE3" w14:textId="77777777" w:rsidR="000846C8" w:rsidRPr="000846C8" w:rsidRDefault="000846C8" w:rsidP="006A4B2A">
      <w:pPr>
        <w:pStyle w:val="Odstavekseznama"/>
        <w:numPr>
          <w:ilvl w:val="0"/>
          <w:numId w:val="30"/>
        </w:numPr>
        <w:spacing w:line="240" w:lineRule="auto"/>
        <w:rPr>
          <w:rFonts w:cs="Arial"/>
          <w:szCs w:val="20"/>
        </w:rPr>
      </w:pPr>
      <w:r w:rsidRPr="000846C8">
        <w:rPr>
          <w:rFonts w:cs="Arial"/>
          <w:szCs w:val="20"/>
        </w:rPr>
        <w:t xml:space="preserve">predračun ponudnika, </w:t>
      </w:r>
    </w:p>
    <w:p w14:paraId="6AE0EB81" w14:textId="77777777" w:rsidR="000846C8" w:rsidRPr="000846C8" w:rsidRDefault="000846C8" w:rsidP="006A4B2A">
      <w:pPr>
        <w:pStyle w:val="Odstavekseznama"/>
        <w:numPr>
          <w:ilvl w:val="0"/>
          <w:numId w:val="30"/>
        </w:numPr>
        <w:spacing w:line="240" w:lineRule="auto"/>
        <w:rPr>
          <w:rFonts w:cs="Arial"/>
          <w:szCs w:val="20"/>
        </w:rPr>
      </w:pPr>
      <w:r w:rsidRPr="000846C8">
        <w:rPr>
          <w:rFonts w:cs="Arial"/>
          <w:szCs w:val="20"/>
        </w:rPr>
        <w:t xml:space="preserve">terminski plan del in obračunov, sporazumno usklajen, </w:t>
      </w:r>
    </w:p>
    <w:p w14:paraId="51B79E1C" w14:textId="0ACCAFE2" w:rsidR="000846C8" w:rsidRPr="000846C8" w:rsidRDefault="000846C8" w:rsidP="006A4B2A">
      <w:pPr>
        <w:pStyle w:val="Odstavekseznama"/>
        <w:numPr>
          <w:ilvl w:val="0"/>
          <w:numId w:val="30"/>
        </w:numPr>
        <w:spacing w:line="240" w:lineRule="auto"/>
        <w:rPr>
          <w:rFonts w:cs="Arial"/>
          <w:szCs w:val="20"/>
        </w:rPr>
      </w:pPr>
      <w:r w:rsidRPr="000846C8">
        <w:rPr>
          <w:rFonts w:cs="Arial"/>
          <w:szCs w:val="20"/>
        </w:rPr>
        <w:t>zahtevan</w:t>
      </w:r>
      <w:r w:rsidR="00471B7E">
        <w:rPr>
          <w:rFonts w:cs="Arial"/>
          <w:szCs w:val="20"/>
        </w:rPr>
        <w:t>o</w:t>
      </w:r>
      <w:r w:rsidRPr="000846C8">
        <w:rPr>
          <w:rFonts w:cs="Arial"/>
          <w:szCs w:val="20"/>
        </w:rPr>
        <w:t xml:space="preserve"> </w:t>
      </w:r>
      <w:r w:rsidR="00471B7E">
        <w:rPr>
          <w:rFonts w:cs="Arial"/>
          <w:szCs w:val="20"/>
        </w:rPr>
        <w:t>finančno zavarovanje</w:t>
      </w:r>
      <w:r w:rsidRPr="000846C8">
        <w:rPr>
          <w:rFonts w:cs="Arial"/>
          <w:szCs w:val="20"/>
        </w:rPr>
        <w:t xml:space="preserve"> za dobro izvedbo pogodbenih obveznosti,</w:t>
      </w:r>
    </w:p>
    <w:p w14:paraId="0C3987E5" w14:textId="77777777" w:rsidR="000846C8" w:rsidRPr="00B648AF" w:rsidRDefault="000846C8" w:rsidP="006A4B2A">
      <w:pPr>
        <w:pStyle w:val="Odstavekseznama"/>
        <w:numPr>
          <w:ilvl w:val="0"/>
          <w:numId w:val="30"/>
        </w:numPr>
        <w:spacing w:line="240" w:lineRule="auto"/>
        <w:rPr>
          <w:rFonts w:cs="Arial"/>
          <w:szCs w:val="20"/>
        </w:rPr>
      </w:pPr>
      <w:r w:rsidRPr="00B648AF">
        <w:rPr>
          <w:rFonts w:cs="Arial"/>
          <w:szCs w:val="20"/>
        </w:rPr>
        <w:t xml:space="preserve">kopija zavarovalne police. </w:t>
      </w:r>
    </w:p>
    <w:p w14:paraId="161F0900" w14:textId="77777777" w:rsidR="000846C8" w:rsidRPr="000846C8" w:rsidRDefault="000846C8" w:rsidP="000846C8">
      <w:pPr>
        <w:spacing w:after="0"/>
        <w:jc w:val="both"/>
        <w:rPr>
          <w:rFonts w:ascii="Arial" w:hAnsi="Arial" w:cs="Arial"/>
          <w:sz w:val="20"/>
          <w:szCs w:val="20"/>
        </w:rPr>
      </w:pPr>
    </w:p>
    <w:p w14:paraId="3FA9104E"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Sestavni deli končnega primopredajnega zapisnika bodo še: </w:t>
      </w:r>
    </w:p>
    <w:p w14:paraId="53E348DE" w14:textId="77777777" w:rsidR="000846C8" w:rsidRPr="000846C8" w:rsidRDefault="000846C8" w:rsidP="000846C8">
      <w:pPr>
        <w:spacing w:after="0"/>
        <w:jc w:val="both"/>
        <w:rPr>
          <w:rFonts w:ascii="Arial" w:hAnsi="Arial" w:cs="Arial"/>
          <w:sz w:val="20"/>
          <w:szCs w:val="20"/>
        </w:rPr>
      </w:pPr>
    </w:p>
    <w:p w14:paraId="516F3FE5" w14:textId="77777777" w:rsidR="000846C8" w:rsidRPr="000846C8" w:rsidRDefault="000846C8" w:rsidP="006A4B2A">
      <w:pPr>
        <w:pStyle w:val="Odstavekseznama"/>
        <w:numPr>
          <w:ilvl w:val="0"/>
          <w:numId w:val="31"/>
        </w:numPr>
        <w:spacing w:line="240" w:lineRule="auto"/>
        <w:rPr>
          <w:rFonts w:cs="Arial"/>
          <w:szCs w:val="20"/>
        </w:rPr>
      </w:pPr>
      <w:r w:rsidRPr="000846C8">
        <w:rPr>
          <w:rFonts w:cs="Arial"/>
          <w:szCs w:val="20"/>
        </w:rPr>
        <w:t xml:space="preserve">gradbeni dnevnik in knjiga obračunskih izmer, </w:t>
      </w:r>
    </w:p>
    <w:p w14:paraId="33F30677" w14:textId="245A9B00" w:rsidR="000846C8" w:rsidRPr="000846C8" w:rsidRDefault="00274D7C" w:rsidP="006A4B2A">
      <w:pPr>
        <w:pStyle w:val="Odstavekseznama"/>
        <w:numPr>
          <w:ilvl w:val="0"/>
          <w:numId w:val="31"/>
        </w:numPr>
        <w:spacing w:line="240" w:lineRule="auto"/>
        <w:rPr>
          <w:rFonts w:cs="Arial"/>
          <w:szCs w:val="20"/>
        </w:rPr>
      </w:pPr>
      <w:r>
        <w:rPr>
          <w:rFonts w:cs="Arial"/>
          <w:szCs w:val="20"/>
        </w:rPr>
        <w:t>finančno zavarovanje</w:t>
      </w:r>
      <w:r w:rsidR="000846C8" w:rsidRPr="000846C8">
        <w:rPr>
          <w:rFonts w:cs="Arial"/>
          <w:szCs w:val="20"/>
        </w:rPr>
        <w:t xml:space="preserve"> za odpravo napak v garancijskem roku. </w:t>
      </w:r>
    </w:p>
    <w:p w14:paraId="0D4BC7A5" w14:textId="77777777" w:rsidR="000846C8" w:rsidRPr="000846C8" w:rsidRDefault="000846C8" w:rsidP="000846C8">
      <w:pPr>
        <w:spacing w:after="0"/>
        <w:jc w:val="both"/>
        <w:rPr>
          <w:rFonts w:ascii="Arial" w:hAnsi="Arial" w:cs="Arial"/>
          <w:sz w:val="20"/>
          <w:szCs w:val="20"/>
        </w:rPr>
      </w:pPr>
    </w:p>
    <w:p w14:paraId="2F36B233" w14:textId="63080BEB" w:rsidR="000846C8" w:rsidRPr="000846C8" w:rsidRDefault="000846C8" w:rsidP="000846C8">
      <w:pPr>
        <w:spacing w:after="0"/>
        <w:jc w:val="center"/>
        <w:rPr>
          <w:rFonts w:ascii="Arial" w:hAnsi="Arial" w:cs="Arial"/>
          <w:sz w:val="20"/>
          <w:szCs w:val="20"/>
        </w:rPr>
      </w:pPr>
      <w:r w:rsidRPr="000846C8">
        <w:rPr>
          <w:rFonts w:ascii="Arial" w:hAnsi="Arial" w:cs="Arial"/>
          <w:sz w:val="20"/>
          <w:szCs w:val="20"/>
        </w:rPr>
        <w:t>3</w:t>
      </w:r>
      <w:r w:rsidR="00B16C5A">
        <w:rPr>
          <w:rFonts w:ascii="Arial" w:hAnsi="Arial" w:cs="Arial"/>
          <w:sz w:val="20"/>
          <w:szCs w:val="20"/>
        </w:rPr>
        <w:t>8</w:t>
      </w:r>
      <w:r w:rsidRPr="000846C8">
        <w:rPr>
          <w:rFonts w:ascii="Arial" w:hAnsi="Arial" w:cs="Arial"/>
          <w:sz w:val="20"/>
          <w:szCs w:val="20"/>
        </w:rPr>
        <w:t>. člen</w:t>
      </w:r>
    </w:p>
    <w:p w14:paraId="605F1D46" w14:textId="77777777" w:rsidR="000846C8" w:rsidRPr="000846C8" w:rsidRDefault="000846C8" w:rsidP="000846C8">
      <w:pPr>
        <w:spacing w:after="0"/>
        <w:jc w:val="both"/>
        <w:rPr>
          <w:rFonts w:ascii="Arial" w:hAnsi="Arial" w:cs="Arial"/>
          <w:sz w:val="20"/>
          <w:szCs w:val="20"/>
        </w:rPr>
      </w:pPr>
    </w:p>
    <w:p w14:paraId="3BF302F6"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Ta pogodba je sestavljena v 4 enakih izvodih in prične veljati, ko jo podpišeta predstavnika obeh pogodbenih strank. </w:t>
      </w:r>
    </w:p>
    <w:p w14:paraId="74C56CDC" w14:textId="77777777" w:rsidR="000846C8" w:rsidRPr="000846C8" w:rsidRDefault="000846C8" w:rsidP="000846C8">
      <w:pPr>
        <w:spacing w:after="0"/>
        <w:jc w:val="both"/>
        <w:rPr>
          <w:rFonts w:ascii="Arial" w:hAnsi="Arial" w:cs="Arial"/>
          <w:sz w:val="20"/>
          <w:szCs w:val="20"/>
        </w:rPr>
      </w:pPr>
    </w:p>
    <w:p w14:paraId="54EE176D" w14:textId="77777777" w:rsidR="000846C8" w:rsidRPr="000846C8" w:rsidRDefault="000846C8" w:rsidP="000846C8">
      <w:pPr>
        <w:spacing w:after="0"/>
        <w:jc w:val="both"/>
        <w:rPr>
          <w:rFonts w:ascii="Arial" w:hAnsi="Arial" w:cs="Arial"/>
          <w:sz w:val="20"/>
          <w:szCs w:val="20"/>
        </w:rPr>
      </w:pPr>
      <w:r w:rsidRPr="000846C8">
        <w:rPr>
          <w:rFonts w:ascii="Arial" w:hAnsi="Arial" w:cs="Arial"/>
          <w:sz w:val="20"/>
          <w:szCs w:val="20"/>
        </w:rPr>
        <w:t xml:space="preserve">Vsaka pogodbena stranka prejme po 2 izvoda pogodbe. </w:t>
      </w:r>
    </w:p>
    <w:p w14:paraId="4D0592D4" w14:textId="77777777" w:rsidR="000846C8" w:rsidRPr="000846C8" w:rsidRDefault="000846C8" w:rsidP="000846C8">
      <w:pPr>
        <w:spacing w:after="0"/>
        <w:jc w:val="both"/>
        <w:rPr>
          <w:rFonts w:ascii="Arial" w:hAnsi="Arial" w:cs="Arial"/>
          <w:sz w:val="20"/>
          <w:szCs w:val="20"/>
        </w:rPr>
      </w:pPr>
    </w:p>
    <w:p w14:paraId="10D06287" w14:textId="77777777" w:rsidR="00333CB4" w:rsidRPr="000846C8" w:rsidRDefault="00333CB4" w:rsidP="00333CB4">
      <w:pPr>
        <w:spacing w:after="0" w:line="260" w:lineRule="atLeast"/>
        <w:jc w:val="both"/>
        <w:rPr>
          <w:rFonts w:ascii="Arial" w:eastAsia="Times New Roman" w:hAnsi="Arial" w:cs="Arial"/>
          <w:sz w:val="20"/>
          <w:szCs w:val="20"/>
        </w:rPr>
      </w:pPr>
      <w:r w:rsidRPr="000846C8">
        <w:rPr>
          <w:rFonts w:ascii="Arial" w:eastAsia="Times New Roman" w:hAnsi="Arial" w:cs="Arial"/>
          <w:sz w:val="20"/>
          <w:szCs w:val="20"/>
        </w:rPr>
        <w:t>Datum:                                                                               Datum:</w:t>
      </w:r>
    </w:p>
    <w:p w14:paraId="256086A6" w14:textId="77777777" w:rsidR="00333CB4" w:rsidRPr="000846C8" w:rsidRDefault="00333CB4" w:rsidP="00333CB4">
      <w:pPr>
        <w:spacing w:after="0" w:line="260" w:lineRule="atLeast"/>
        <w:jc w:val="both"/>
        <w:rPr>
          <w:rFonts w:ascii="Arial" w:eastAsia="Times New Roman" w:hAnsi="Arial" w:cs="Arial"/>
          <w:sz w:val="20"/>
          <w:szCs w:val="20"/>
        </w:rPr>
      </w:pPr>
      <w:r w:rsidRPr="000846C8">
        <w:rPr>
          <w:rFonts w:ascii="Arial" w:eastAsia="Times New Roman" w:hAnsi="Arial" w:cs="Arial"/>
          <w:sz w:val="20"/>
          <w:szCs w:val="20"/>
        </w:rPr>
        <w:t>Št. pogodbe:                                                                      Št. pogodbe:</w:t>
      </w:r>
    </w:p>
    <w:p w14:paraId="031A4B3A" w14:textId="77777777" w:rsidR="00333CB4" w:rsidRPr="000846C8" w:rsidRDefault="00333CB4" w:rsidP="00333CB4">
      <w:pPr>
        <w:spacing w:after="0" w:line="260" w:lineRule="atLeast"/>
        <w:jc w:val="both"/>
        <w:rPr>
          <w:rFonts w:ascii="Arial" w:eastAsia="Times New Roman" w:hAnsi="Arial" w:cs="Arial"/>
          <w:sz w:val="20"/>
          <w:szCs w:val="20"/>
        </w:rPr>
      </w:pPr>
    </w:p>
    <w:p w14:paraId="207C550F" w14:textId="77777777" w:rsidR="00333CB4" w:rsidRPr="000846C8" w:rsidRDefault="00333CB4" w:rsidP="00333CB4">
      <w:pPr>
        <w:tabs>
          <w:tab w:val="center" w:pos="4535"/>
          <w:tab w:val="left" w:pos="4970"/>
        </w:tabs>
        <w:spacing w:after="0" w:line="260" w:lineRule="atLeast"/>
        <w:jc w:val="both"/>
        <w:rPr>
          <w:rFonts w:ascii="Arial" w:eastAsia="Times New Roman" w:hAnsi="Arial" w:cs="Arial"/>
          <w:sz w:val="20"/>
          <w:szCs w:val="20"/>
        </w:rPr>
      </w:pPr>
    </w:p>
    <w:p w14:paraId="5CD7F3D8" w14:textId="77777777" w:rsidR="00333CB4" w:rsidRPr="000846C8" w:rsidRDefault="00333CB4" w:rsidP="00333CB4">
      <w:pPr>
        <w:tabs>
          <w:tab w:val="center" w:pos="4535"/>
          <w:tab w:val="left" w:pos="4970"/>
        </w:tabs>
        <w:spacing w:after="0" w:line="260" w:lineRule="atLeast"/>
        <w:jc w:val="both"/>
        <w:rPr>
          <w:rFonts w:ascii="Arial" w:eastAsia="Times New Roman" w:hAnsi="Arial" w:cs="Arial"/>
          <w:sz w:val="20"/>
          <w:szCs w:val="20"/>
        </w:rPr>
      </w:pPr>
      <w:r w:rsidRPr="000846C8">
        <w:rPr>
          <w:rFonts w:ascii="Arial" w:eastAsia="Times New Roman" w:hAnsi="Arial" w:cs="Arial"/>
          <w:sz w:val="20"/>
          <w:szCs w:val="20"/>
        </w:rPr>
        <w:t>Naročnik:</w:t>
      </w:r>
      <w:r w:rsidRPr="000846C8">
        <w:rPr>
          <w:rFonts w:ascii="Arial" w:eastAsia="Times New Roman" w:hAnsi="Arial" w:cs="Arial"/>
          <w:sz w:val="20"/>
          <w:szCs w:val="20"/>
        </w:rPr>
        <w:tab/>
        <w:t xml:space="preserve">                                  Izvajalec:</w:t>
      </w:r>
    </w:p>
    <w:p w14:paraId="63B285AD" w14:textId="77777777" w:rsidR="00333CB4" w:rsidRPr="000846C8" w:rsidRDefault="00333CB4" w:rsidP="00333CB4">
      <w:pPr>
        <w:spacing w:after="0" w:line="260" w:lineRule="atLeast"/>
        <w:jc w:val="both"/>
        <w:rPr>
          <w:rFonts w:ascii="Arial" w:eastAsia="Times New Roman" w:hAnsi="Arial" w:cs="Arial"/>
          <w:sz w:val="20"/>
          <w:szCs w:val="20"/>
        </w:rPr>
      </w:pPr>
    </w:p>
    <w:p w14:paraId="52BF2061" w14:textId="77777777" w:rsidR="00333CB4" w:rsidRPr="000846C8" w:rsidRDefault="00333CB4" w:rsidP="00333CB4">
      <w:pPr>
        <w:tabs>
          <w:tab w:val="left" w:pos="6440"/>
        </w:tabs>
        <w:spacing w:after="0" w:line="260" w:lineRule="atLeast"/>
        <w:jc w:val="both"/>
        <w:rPr>
          <w:rFonts w:ascii="Arial" w:eastAsia="Times New Roman" w:hAnsi="Arial" w:cs="Arial"/>
          <w:sz w:val="20"/>
          <w:szCs w:val="20"/>
        </w:rPr>
      </w:pPr>
      <w:r w:rsidRPr="000846C8">
        <w:rPr>
          <w:rFonts w:ascii="Arial" w:eastAsia="Times New Roman" w:hAnsi="Arial" w:cs="Arial"/>
          <w:sz w:val="20"/>
          <w:szCs w:val="20"/>
        </w:rPr>
        <w:t>Občina Moravče                                                                  ____________________</w:t>
      </w:r>
    </w:p>
    <w:p w14:paraId="0949FD9C" w14:textId="77777777" w:rsidR="00333CB4" w:rsidRPr="000846C8" w:rsidRDefault="00333CB4" w:rsidP="00333CB4">
      <w:pPr>
        <w:spacing w:after="0" w:line="260" w:lineRule="atLeast"/>
        <w:jc w:val="both"/>
        <w:rPr>
          <w:rFonts w:ascii="Arial" w:eastAsia="Times New Roman" w:hAnsi="Arial" w:cs="Arial"/>
          <w:sz w:val="20"/>
          <w:szCs w:val="20"/>
        </w:rPr>
      </w:pPr>
    </w:p>
    <w:p w14:paraId="76931160" w14:textId="77777777" w:rsidR="00333CB4" w:rsidRPr="000846C8" w:rsidRDefault="00333CB4" w:rsidP="00333CB4">
      <w:pPr>
        <w:spacing w:after="0" w:line="260" w:lineRule="atLeast"/>
        <w:jc w:val="both"/>
        <w:rPr>
          <w:rFonts w:ascii="Arial" w:eastAsia="Times New Roman" w:hAnsi="Arial" w:cs="Arial"/>
          <w:sz w:val="20"/>
          <w:szCs w:val="20"/>
        </w:rPr>
      </w:pPr>
      <w:r w:rsidRPr="000846C8">
        <w:rPr>
          <w:rFonts w:ascii="Arial" w:eastAsia="Times New Roman" w:hAnsi="Arial" w:cs="Arial"/>
          <w:sz w:val="20"/>
          <w:szCs w:val="20"/>
        </w:rPr>
        <w:t xml:space="preserve">Župan                                                                                </w:t>
      </w:r>
      <w:r w:rsidRPr="000846C8">
        <w:rPr>
          <w:rFonts w:ascii="Arial" w:eastAsia="Calibri" w:hAnsi="Arial" w:cs="Arial"/>
          <w:sz w:val="20"/>
          <w:szCs w:val="20"/>
        </w:rPr>
        <w:t xml:space="preserve"> </w:t>
      </w:r>
      <w:r w:rsidRPr="000846C8">
        <w:rPr>
          <w:rFonts w:ascii="Arial" w:eastAsia="Times New Roman" w:hAnsi="Arial" w:cs="Arial"/>
          <w:sz w:val="20"/>
          <w:szCs w:val="20"/>
        </w:rPr>
        <w:t>Direktor(ica)</w:t>
      </w:r>
    </w:p>
    <w:p w14:paraId="030E8990" w14:textId="77777777" w:rsidR="00333CB4" w:rsidRPr="000846C8" w:rsidRDefault="00333CB4" w:rsidP="00333CB4">
      <w:pPr>
        <w:spacing w:after="0" w:line="260" w:lineRule="atLeast"/>
        <w:jc w:val="both"/>
        <w:rPr>
          <w:rFonts w:ascii="Arial" w:eastAsia="Times New Roman" w:hAnsi="Arial" w:cs="Arial"/>
          <w:sz w:val="20"/>
          <w:szCs w:val="20"/>
        </w:rPr>
      </w:pPr>
      <w:r w:rsidRPr="000846C8">
        <w:rPr>
          <w:rFonts w:ascii="Arial" w:eastAsia="Times New Roman" w:hAnsi="Arial" w:cs="Arial"/>
          <w:sz w:val="20"/>
          <w:szCs w:val="20"/>
        </w:rPr>
        <w:t>dr. Milan Balažic</w:t>
      </w:r>
    </w:p>
    <w:p w14:paraId="65A07417" w14:textId="77777777" w:rsidR="00333CB4" w:rsidRPr="000846C8" w:rsidRDefault="00333CB4" w:rsidP="00333CB4">
      <w:pPr>
        <w:spacing w:after="0" w:line="260" w:lineRule="atLeast"/>
        <w:jc w:val="both"/>
        <w:rPr>
          <w:rFonts w:ascii="Arial" w:eastAsia="Times New Roman" w:hAnsi="Arial" w:cs="Arial"/>
          <w:sz w:val="20"/>
          <w:szCs w:val="20"/>
        </w:rPr>
      </w:pPr>
    </w:p>
    <w:p w14:paraId="5792815A" w14:textId="77777777" w:rsidR="00333CB4" w:rsidRPr="000846C8" w:rsidRDefault="00333CB4" w:rsidP="00333CB4">
      <w:pPr>
        <w:spacing w:after="0" w:line="260" w:lineRule="atLeast"/>
        <w:jc w:val="both"/>
        <w:rPr>
          <w:rFonts w:ascii="Arial" w:eastAsia="Times New Roman" w:hAnsi="Arial" w:cs="Arial"/>
          <w:sz w:val="20"/>
          <w:szCs w:val="20"/>
        </w:rPr>
      </w:pPr>
      <w:r w:rsidRPr="000846C8">
        <w:rPr>
          <w:rFonts w:ascii="Arial" w:eastAsia="Times New Roman" w:hAnsi="Arial" w:cs="Arial"/>
          <w:sz w:val="20"/>
          <w:szCs w:val="20"/>
        </w:rPr>
        <w:t>______________________________</w:t>
      </w:r>
      <w:r w:rsidRPr="000846C8">
        <w:rPr>
          <w:rFonts w:ascii="Arial" w:eastAsia="Times New Roman" w:hAnsi="Arial" w:cs="Arial"/>
          <w:sz w:val="20"/>
          <w:szCs w:val="20"/>
        </w:rPr>
        <w:tab/>
        <w:t xml:space="preserve">                          ________________________________</w:t>
      </w:r>
    </w:p>
    <w:p w14:paraId="2A794239" w14:textId="77777777" w:rsidR="00333CB4" w:rsidRPr="000846C8" w:rsidRDefault="00333CB4" w:rsidP="00333CB4">
      <w:pPr>
        <w:spacing w:after="0" w:line="260" w:lineRule="atLeast"/>
        <w:jc w:val="both"/>
        <w:rPr>
          <w:rFonts w:ascii="Arial" w:eastAsia="Times New Roman" w:hAnsi="Arial" w:cs="Arial"/>
          <w:sz w:val="20"/>
          <w:szCs w:val="20"/>
        </w:rPr>
      </w:pPr>
      <w:r w:rsidRPr="000846C8">
        <w:rPr>
          <w:rFonts w:ascii="Arial" w:eastAsia="Times New Roman" w:hAnsi="Arial" w:cs="Arial"/>
          <w:sz w:val="20"/>
          <w:szCs w:val="20"/>
        </w:rPr>
        <w:lastRenderedPageBreak/>
        <w:t xml:space="preserve">  </w:t>
      </w:r>
    </w:p>
    <w:p w14:paraId="08EE4719" w14:textId="77777777" w:rsidR="00333CB4" w:rsidRPr="000846C8" w:rsidRDefault="00333CB4" w:rsidP="00333CB4">
      <w:pPr>
        <w:spacing w:after="0" w:line="260" w:lineRule="atLeast"/>
        <w:jc w:val="both"/>
        <w:rPr>
          <w:rFonts w:ascii="Arial" w:eastAsia="Times New Roman" w:hAnsi="Arial" w:cs="Arial"/>
          <w:sz w:val="20"/>
          <w:szCs w:val="20"/>
        </w:rPr>
      </w:pPr>
      <w:r w:rsidRPr="000846C8">
        <w:rPr>
          <w:rFonts w:ascii="Arial" w:eastAsia="Times New Roman" w:hAnsi="Arial" w:cs="Arial"/>
          <w:sz w:val="20"/>
          <w:szCs w:val="20"/>
        </w:rPr>
        <w:t>______________________________                             ________________________________</w:t>
      </w:r>
    </w:p>
    <w:p w14:paraId="484B34D6" w14:textId="06F60310" w:rsidR="00333CB4" w:rsidRDefault="00333CB4" w:rsidP="00333CB4">
      <w:pPr>
        <w:spacing w:after="0" w:line="260" w:lineRule="atLeast"/>
        <w:jc w:val="both"/>
        <w:rPr>
          <w:rFonts w:ascii="Arial" w:eastAsia="Times New Roman" w:hAnsi="Arial" w:cs="Arial"/>
          <w:sz w:val="20"/>
          <w:szCs w:val="20"/>
        </w:rPr>
      </w:pPr>
    </w:p>
    <w:p w14:paraId="26E0261A" w14:textId="00226A26" w:rsidR="00912C73" w:rsidRDefault="00912C73" w:rsidP="00333CB4">
      <w:pPr>
        <w:spacing w:after="0" w:line="260" w:lineRule="atLeast"/>
        <w:jc w:val="both"/>
        <w:rPr>
          <w:rFonts w:ascii="Arial" w:eastAsia="Times New Roman" w:hAnsi="Arial" w:cs="Arial"/>
          <w:sz w:val="20"/>
          <w:szCs w:val="20"/>
        </w:rPr>
      </w:pPr>
    </w:p>
    <w:p w14:paraId="461E4C1E" w14:textId="2C4AD7CB" w:rsidR="006A4B2A" w:rsidRPr="006A4B2A" w:rsidRDefault="006A4B2A" w:rsidP="006A4B2A">
      <w:pPr>
        <w:pStyle w:val="Naslov2"/>
        <w:numPr>
          <w:ilvl w:val="0"/>
          <w:numId w:val="0"/>
        </w:numPr>
        <w:ind w:left="499" w:hanging="357"/>
        <w:jc w:val="center"/>
        <w:rPr>
          <w:rFonts w:cs="Arial"/>
          <w:szCs w:val="20"/>
        </w:rPr>
      </w:pPr>
      <w:bookmarkStart w:id="278" w:name="_Toc65583443"/>
      <w:r w:rsidRPr="006A4B2A">
        <w:rPr>
          <w:rFonts w:cs="Arial"/>
          <w:szCs w:val="20"/>
        </w:rPr>
        <w:t>VZOREC FINANČNEGA ZAVAROVANJA ZA RESNOST PONUDBE</w:t>
      </w:r>
      <w:bookmarkEnd w:id="278"/>
    </w:p>
    <w:p w14:paraId="135B0826" w14:textId="77777777" w:rsidR="006A4B2A" w:rsidRPr="00333CB4" w:rsidRDefault="006A4B2A" w:rsidP="006A4B2A">
      <w:pPr>
        <w:spacing w:after="0" w:line="240" w:lineRule="auto"/>
        <w:rPr>
          <w:rFonts w:ascii="Arial" w:eastAsia="Times New Roman" w:hAnsi="Arial" w:cs="Arial"/>
          <w:sz w:val="24"/>
          <w:szCs w:val="24"/>
        </w:rPr>
      </w:pPr>
    </w:p>
    <w:p w14:paraId="265446D7"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i/>
          <w:sz w:val="20"/>
          <w:szCs w:val="20"/>
        </w:rPr>
        <w:t xml:space="preserve">Glava s podatki o garantu (zavarovalnici/banki) ali SWIFT-ključ </w:t>
      </w:r>
    </w:p>
    <w:p w14:paraId="0A2E5FF4"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p>
    <w:p w14:paraId="3023CFCF"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 xml:space="preserve">Za: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i/>
          <w:sz w:val="20"/>
          <w:szCs w:val="20"/>
        </w:rPr>
        <w:t xml:space="preserve"> (vpiše se upravičenca tj. izvajalca postopka javnega naročanja)</w:t>
      </w:r>
    </w:p>
    <w:p w14:paraId="68E80C91"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sz w:val="20"/>
          <w:szCs w:val="20"/>
        </w:rPr>
        <w:t xml:space="preserve">Datum: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datum izdaje)</w:t>
      </w:r>
    </w:p>
    <w:p w14:paraId="293704BF"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3EBDE6B5"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VRSTA ZAVAROVANJA:</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i/>
          <w:sz w:val="20"/>
          <w:szCs w:val="20"/>
        </w:rPr>
        <w:t xml:space="preserve"> (vpiše se vrsta zavarovanja: kavcijsko zavarovanje/bančna garancija)</w:t>
      </w:r>
    </w:p>
    <w:p w14:paraId="164886FF"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776FA4EC"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ŠTEVILKA: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številka zavarovanja)</w:t>
      </w:r>
    </w:p>
    <w:p w14:paraId="1116EC18"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376C2006"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GARANT:</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ime in naslov zavarovalnice/banke v kraju izdaje)</w:t>
      </w:r>
    </w:p>
    <w:p w14:paraId="4A154EB6"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2E796F5D"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b/>
          <w:sz w:val="20"/>
          <w:szCs w:val="20"/>
        </w:rPr>
        <w:t xml:space="preserve">NAROČNIK: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(vpišeta se ime in naslov naročnika zavarovanja, tj. kandidata oziroma ponudnika v postopku javnega naročanja)</w:t>
      </w:r>
    </w:p>
    <w:p w14:paraId="03B2150F"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61DEA4DB"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UPRAVIČENEC:</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i/>
          <w:sz w:val="20"/>
          <w:szCs w:val="20"/>
        </w:rPr>
        <w:t xml:space="preserve"> (vpiše se izvajalec postopka javnega naročanja)</w:t>
      </w:r>
    </w:p>
    <w:p w14:paraId="35675F8B"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59C9263F"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OSNOVNI POSEL: </w:t>
      </w:r>
      <w:r w:rsidRPr="00333CB4">
        <w:rPr>
          <w:rFonts w:ascii="Arial" w:eastAsia="Times New Roman" w:hAnsi="Arial" w:cs="Arial"/>
          <w:sz w:val="20"/>
          <w:szCs w:val="20"/>
        </w:rPr>
        <w:t xml:space="preserve">obveznost naročnika zavarovanja iz njegove ponudbe, predložene v postopku javnega naročanja št.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številka objave oziroma interne oznake postopka oddaje javnega naročila)</w:t>
      </w:r>
      <w:r w:rsidRPr="00333CB4">
        <w:rPr>
          <w:rFonts w:ascii="Arial" w:eastAsia="Times New Roman" w:hAnsi="Arial" w:cs="Arial"/>
          <w:sz w:val="20"/>
          <w:szCs w:val="20"/>
        </w:rPr>
        <w:t xml:space="preserve">, katerega predmet je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predmet javnega naročila)</w:t>
      </w:r>
      <w:r w:rsidRPr="00333CB4">
        <w:rPr>
          <w:rFonts w:ascii="Arial" w:eastAsia="Times New Roman" w:hAnsi="Arial" w:cs="Arial"/>
          <w:sz w:val="20"/>
          <w:szCs w:val="20"/>
        </w:rPr>
        <w:t>.</w:t>
      </w:r>
    </w:p>
    <w:p w14:paraId="14CD150F"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1AAD8F95"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ZNESEK V EUR: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najvišji znesek s številko in besedo)</w:t>
      </w:r>
    </w:p>
    <w:p w14:paraId="0F6A0446"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7132AD4B"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LISTINE, KI JIH JE POLEG IZJAVE TREBA PRILOŽITI ZAHTEVI ZA PLAČILO IN SE IZRECNO ZAHTEVAJO V SPODNJEM BESEDILU: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nobena/navede se listina)</w:t>
      </w:r>
    </w:p>
    <w:p w14:paraId="402F1B78"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6A3DA2EF"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JEZIK V ZAHTEVANIH LISTINAH:</w:t>
      </w:r>
      <w:r w:rsidRPr="00333CB4">
        <w:rPr>
          <w:rFonts w:ascii="Arial" w:eastAsia="Times New Roman" w:hAnsi="Arial" w:cs="Arial"/>
          <w:sz w:val="20"/>
          <w:szCs w:val="20"/>
        </w:rPr>
        <w:t xml:space="preserve"> slovenski</w:t>
      </w:r>
    </w:p>
    <w:p w14:paraId="59A08A95"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7EF15536"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OBLIKA PREDLOŽITVE:</w:t>
      </w:r>
      <w:r w:rsidRPr="00333CB4">
        <w:rPr>
          <w:rFonts w:ascii="Arial" w:eastAsia="Times New Roman" w:hAnsi="Arial" w:cs="Arial"/>
          <w:sz w:val="20"/>
          <w:szCs w:val="20"/>
        </w:rPr>
        <w:t xml:space="preserve"> v papirni obliki s priporočeno pošto ali katerokoli obliko hitre pošte ali osebno ali v elektronski obliki po SWIFT sistemu na naslov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(navede se SWIFT naslova garanta)</w:t>
      </w:r>
    </w:p>
    <w:p w14:paraId="0B5EE5B7"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529F62F0"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b/>
          <w:sz w:val="20"/>
          <w:szCs w:val="20"/>
        </w:rPr>
        <w:t>KRAJ PREDLOŽITVE:</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(garant vpiše naslov podružnice, kjer se opravi predložitev papirnih listin, ali elektronski naslov za predložitev v elektronski obliki, kot na primer garantov SWIFT naslov)</w:t>
      </w:r>
    </w:p>
    <w:p w14:paraId="47A379A3"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657E43FF"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Ne glede na naslov podružnice, ki jo je vpisal garant, se predložitev papirnih listin lahko opravi v katerikoli podružnici garanta na območju Republike Slovenije.</w:t>
      </w:r>
      <w:r w:rsidRPr="00333CB4" w:rsidDel="00D4087F">
        <w:rPr>
          <w:rFonts w:ascii="Arial" w:eastAsia="Times New Roman" w:hAnsi="Arial" w:cs="Arial"/>
          <w:sz w:val="20"/>
          <w:szCs w:val="20"/>
        </w:rPr>
        <w:t xml:space="preserve"> </w:t>
      </w:r>
    </w:p>
    <w:p w14:paraId="3803690D"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p>
    <w:p w14:paraId="75E1E246"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ROK VELJAVNOSTI: </w:t>
      </w:r>
      <w:r w:rsidRPr="00333CB4">
        <w:rPr>
          <w:rFonts w:ascii="Arial" w:eastAsia="Times New Roman" w:hAnsi="Arial" w:cs="Arial"/>
          <w:sz w:val="20"/>
          <w:szCs w:val="20"/>
        </w:rPr>
        <w:fldChar w:fldCharType="begin">
          <w:ffData>
            <w:name w:val="Besedilo2"/>
            <w:enabled/>
            <w:calcOnExit w:val="0"/>
            <w:textInput>
              <w:default w:val="DD. MM. LLLL"/>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DD. MM. LLLL</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datum veljavnosti, ki je zahtevan v razpisni dokumentaciji za oddajo predmetnega javnega naročila ali v obvestilu o naročilu)</w:t>
      </w:r>
    </w:p>
    <w:p w14:paraId="75B28D5D"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5DE62564"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STRANKA, KI MORA PLAČATI STROŠKE:</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ime naročnika zavarovanja, tj. kandidata oziroma ponudnika v postopku javnega naročanja)</w:t>
      </w:r>
    </w:p>
    <w:p w14:paraId="613549DD"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p>
    <w:p w14:paraId="545F89A3" w14:textId="77777777" w:rsidR="006A4B2A" w:rsidRPr="00333CB4" w:rsidRDefault="006A4B2A" w:rsidP="006A4B2A">
      <w:pPr>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w:t>
      </w:r>
      <w:r w:rsidRPr="00333CB4">
        <w:rPr>
          <w:rFonts w:ascii="Arial" w:eastAsia="Times New Roman" w:hAnsi="Arial" w:cs="Arial"/>
          <w:sz w:val="20"/>
          <w:szCs w:val="20"/>
        </w:rPr>
        <w:lastRenderedPageBreak/>
        <w:t>v samo besedilo zahteve za plačilo bodisi na ločeni podpisani listini, ki je priložena zahtevi za plačilo ali se nanjo sklicuje, in v kateri je navedeno, v kakšnem smislu naročnik zavarovanja ni izpolnil svojih obveznosti iz osnovnega posla.</w:t>
      </w:r>
    </w:p>
    <w:p w14:paraId="703010B2" w14:textId="77777777" w:rsidR="006A4B2A" w:rsidRPr="00333CB4" w:rsidRDefault="006A4B2A" w:rsidP="006A4B2A">
      <w:pPr>
        <w:spacing w:after="0" w:line="240" w:lineRule="auto"/>
        <w:jc w:val="both"/>
        <w:rPr>
          <w:rFonts w:ascii="Arial" w:eastAsia="Times New Roman" w:hAnsi="Arial" w:cs="Arial"/>
          <w:sz w:val="20"/>
          <w:szCs w:val="20"/>
        </w:rPr>
      </w:pPr>
    </w:p>
    <w:p w14:paraId="7EFD7EBC" w14:textId="77777777" w:rsidR="006A4B2A" w:rsidRPr="00333CB4" w:rsidRDefault="006A4B2A" w:rsidP="006A4B2A">
      <w:pPr>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 xml:space="preserve">Zavarovanje se lahko unovči iz naslednjih razlogov, ki morajo biti navedeni v izjavi upravičenca oziroma zahtevi za plačilo: </w:t>
      </w:r>
    </w:p>
    <w:p w14:paraId="5DF3FF16" w14:textId="25A8D367" w:rsidR="006A4B2A" w:rsidRPr="006A4B2A" w:rsidRDefault="006A4B2A" w:rsidP="006A4B2A">
      <w:pPr>
        <w:pStyle w:val="Odstavekseznama"/>
        <w:numPr>
          <w:ilvl w:val="0"/>
          <w:numId w:val="48"/>
        </w:numPr>
        <w:spacing w:line="240" w:lineRule="auto"/>
        <w:rPr>
          <w:rFonts w:eastAsia="Times New Roman" w:cs="Arial"/>
          <w:szCs w:val="20"/>
        </w:rPr>
      </w:pPr>
      <w:r w:rsidRPr="006A4B2A">
        <w:rPr>
          <w:rFonts w:eastAsia="Times New Roman" w:cs="Arial"/>
          <w:szCs w:val="20"/>
        </w:rPr>
        <w:t>naročnik zavarovanja je umaknil ponudbo po poteku roka za prejem ponudb ali nedopustno spremenil ponudbo v času njene veljavnosti; ali</w:t>
      </w:r>
    </w:p>
    <w:p w14:paraId="748DD484" w14:textId="05C896DB" w:rsidR="006A4B2A" w:rsidRPr="006A4B2A" w:rsidRDefault="006A4B2A" w:rsidP="006A4B2A">
      <w:pPr>
        <w:pStyle w:val="Odstavekseznama"/>
        <w:numPr>
          <w:ilvl w:val="0"/>
          <w:numId w:val="48"/>
        </w:numPr>
        <w:spacing w:line="240" w:lineRule="auto"/>
        <w:rPr>
          <w:rFonts w:eastAsia="Times New Roman" w:cs="Arial"/>
          <w:szCs w:val="20"/>
        </w:rPr>
      </w:pPr>
      <w:r w:rsidRPr="006A4B2A">
        <w:rPr>
          <w:rFonts w:eastAsia="Times New Roman" w:cs="Arial"/>
          <w:szCs w:val="20"/>
        </w:rPr>
        <w:t>izbrani naročnik zavarovanja na poziv upravičenca ni podpisal pogodbe; ali</w:t>
      </w:r>
    </w:p>
    <w:p w14:paraId="001ED0E1" w14:textId="4B554CE1" w:rsidR="006A4B2A" w:rsidRPr="006A4B2A" w:rsidRDefault="006A4B2A" w:rsidP="006A4B2A">
      <w:pPr>
        <w:pStyle w:val="Odstavekseznama"/>
        <w:numPr>
          <w:ilvl w:val="0"/>
          <w:numId w:val="48"/>
        </w:numPr>
        <w:spacing w:line="240" w:lineRule="auto"/>
        <w:rPr>
          <w:rFonts w:eastAsia="Times New Roman" w:cs="Arial"/>
          <w:szCs w:val="20"/>
        </w:rPr>
      </w:pPr>
      <w:r w:rsidRPr="006A4B2A">
        <w:rPr>
          <w:rFonts w:eastAsia="Times New Roman" w:cs="Arial"/>
          <w:szCs w:val="20"/>
        </w:rPr>
        <w:t>izbrani naročnik zavarovanja ni predložil zavarovanja za dobro izvedbo pogodbenih obveznosti v skladu s pogoji naročila.</w:t>
      </w:r>
    </w:p>
    <w:p w14:paraId="39400435" w14:textId="77777777" w:rsidR="006A4B2A" w:rsidRPr="00333CB4" w:rsidRDefault="006A4B2A" w:rsidP="006A4B2A">
      <w:pPr>
        <w:spacing w:after="0" w:line="240" w:lineRule="auto"/>
        <w:ind w:left="720"/>
        <w:jc w:val="both"/>
        <w:rPr>
          <w:rFonts w:ascii="Arial" w:eastAsia="Times New Roman" w:hAnsi="Arial" w:cs="Arial"/>
          <w:sz w:val="20"/>
          <w:szCs w:val="20"/>
        </w:rPr>
      </w:pPr>
    </w:p>
    <w:p w14:paraId="67EE2F22" w14:textId="77777777" w:rsidR="006A4B2A" w:rsidRPr="00333CB4" w:rsidRDefault="006A4B2A" w:rsidP="006A4B2A">
      <w:pPr>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Katerokoli zahtevo za plačilo po tem zavarovanju moramo prejeti na datum veljavnosti zavarovanja ali pred njim v zgoraj navedenem kraju predložitve.</w:t>
      </w:r>
    </w:p>
    <w:p w14:paraId="37931753" w14:textId="77777777" w:rsidR="006A4B2A" w:rsidRPr="00333CB4" w:rsidRDefault="006A4B2A" w:rsidP="006A4B2A">
      <w:pPr>
        <w:spacing w:after="0" w:line="240" w:lineRule="auto"/>
        <w:jc w:val="both"/>
        <w:rPr>
          <w:rFonts w:ascii="Arial" w:eastAsia="Times New Roman" w:hAnsi="Arial" w:cs="Arial"/>
          <w:sz w:val="20"/>
          <w:szCs w:val="20"/>
        </w:rPr>
      </w:pPr>
    </w:p>
    <w:p w14:paraId="20F29B2E" w14:textId="77777777" w:rsidR="006A4B2A" w:rsidRPr="00333CB4" w:rsidRDefault="006A4B2A" w:rsidP="006A4B2A">
      <w:pPr>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Morebitne spore v zvezi s tem zavarovanjem rešuje stvarno pristojno sodišče v Ljubljani po slovenskem pravu.</w:t>
      </w:r>
    </w:p>
    <w:p w14:paraId="1637E6E4"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79A16EA0"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i/>
          <w:sz w:val="20"/>
          <w:szCs w:val="20"/>
        </w:rPr>
        <w:t>Za to zavarovanje veljajo Enotna pravila za garancije na poziv (EPGP) revizija iz leta 2010, izdana pri MTZ pod št. 758.</w:t>
      </w:r>
    </w:p>
    <w:p w14:paraId="411DDA00"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3140FECD"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257BDF48" w14:textId="77777777" w:rsidR="006A4B2A" w:rsidRPr="00333CB4" w:rsidRDefault="006A4B2A" w:rsidP="006A4B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t xml:space="preserve">   garant</w:t>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t>(žig in podpis)</w:t>
      </w:r>
    </w:p>
    <w:p w14:paraId="1C319AB6" w14:textId="77777777" w:rsidR="006A4B2A" w:rsidRPr="00333CB4" w:rsidRDefault="006A4B2A" w:rsidP="006A4B2A">
      <w:pPr>
        <w:spacing w:after="0" w:line="260" w:lineRule="atLeast"/>
        <w:jc w:val="both"/>
        <w:rPr>
          <w:rFonts w:ascii="Arial" w:eastAsia="Calibri" w:hAnsi="Arial" w:cs="Arial"/>
          <w:sz w:val="20"/>
        </w:rPr>
      </w:pPr>
    </w:p>
    <w:p w14:paraId="6DBF260C" w14:textId="59238A3A" w:rsidR="006A4B2A" w:rsidRDefault="006A4B2A" w:rsidP="00333CB4">
      <w:pPr>
        <w:spacing w:after="0" w:line="260" w:lineRule="atLeast"/>
        <w:jc w:val="both"/>
        <w:rPr>
          <w:rFonts w:ascii="Arial" w:eastAsia="Times New Roman" w:hAnsi="Arial" w:cs="Arial"/>
          <w:sz w:val="20"/>
          <w:szCs w:val="20"/>
        </w:rPr>
      </w:pPr>
    </w:p>
    <w:p w14:paraId="437AB441" w14:textId="5561EBA4" w:rsidR="006A4B2A" w:rsidRDefault="006A4B2A" w:rsidP="00333CB4">
      <w:pPr>
        <w:spacing w:after="0" w:line="260" w:lineRule="atLeast"/>
        <w:jc w:val="both"/>
        <w:rPr>
          <w:rFonts w:ascii="Arial" w:eastAsia="Times New Roman" w:hAnsi="Arial" w:cs="Arial"/>
          <w:sz w:val="20"/>
          <w:szCs w:val="20"/>
        </w:rPr>
      </w:pPr>
    </w:p>
    <w:p w14:paraId="2899DE1A" w14:textId="31EA5806" w:rsidR="006A4B2A" w:rsidRDefault="006A4B2A" w:rsidP="00333CB4">
      <w:pPr>
        <w:spacing w:after="0" w:line="260" w:lineRule="atLeast"/>
        <w:jc w:val="both"/>
        <w:rPr>
          <w:rFonts w:ascii="Arial" w:eastAsia="Times New Roman" w:hAnsi="Arial" w:cs="Arial"/>
          <w:sz w:val="20"/>
          <w:szCs w:val="20"/>
        </w:rPr>
      </w:pPr>
    </w:p>
    <w:p w14:paraId="063FAA16" w14:textId="536CC18B" w:rsidR="006A4B2A" w:rsidRDefault="006A4B2A" w:rsidP="00333CB4">
      <w:pPr>
        <w:spacing w:after="0" w:line="260" w:lineRule="atLeast"/>
        <w:jc w:val="both"/>
        <w:rPr>
          <w:rFonts w:ascii="Arial" w:eastAsia="Times New Roman" w:hAnsi="Arial" w:cs="Arial"/>
          <w:sz w:val="20"/>
          <w:szCs w:val="20"/>
        </w:rPr>
      </w:pPr>
    </w:p>
    <w:p w14:paraId="0E49CA24" w14:textId="3FDC75FC" w:rsidR="006A4B2A" w:rsidRDefault="006A4B2A" w:rsidP="00333CB4">
      <w:pPr>
        <w:spacing w:after="0" w:line="260" w:lineRule="atLeast"/>
        <w:jc w:val="both"/>
        <w:rPr>
          <w:rFonts w:ascii="Arial" w:eastAsia="Times New Roman" w:hAnsi="Arial" w:cs="Arial"/>
          <w:sz w:val="20"/>
          <w:szCs w:val="20"/>
        </w:rPr>
      </w:pPr>
    </w:p>
    <w:p w14:paraId="07A71327" w14:textId="2F966109" w:rsidR="006A4B2A" w:rsidRDefault="006A4B2A" w:rsidP="00333CB4">
      <w:pPr>
        <w:spacing w:after="0" w:line="260" w:lineRule="atLeast"/>
        <w:jc w:val="both"/>
        <w:rPr>
          <w:rFonts w:ascii="Arial" w:eastAsia="Times New Roman" w:hAnsi="Arial" w:cs="Arial"/>
          <w:sz w:val="20"/>
          <w:szCs w:val="20"/>
        </w:rPr>
      </w:pPr>
    </w:p>
    <w:p w14:paraId="37157401" w14:textId="4D102D1E" w:rsidR="006A4B2A" w:rsidRDefault="006A4B2A" w:rsidP="00333CB4">
      <w:pPr>
        <w:spacing w:after="0" w:line="260" w:lineRule="atLeast"/>
        <w:jc w:val="both"/>
        <w:rPr>
          <w:rFonts w:ascii="Arial" w:eastAsia="Times New Roman" w:hAnsi="Arial" w:cs="Arial"/>
          <w:sz w:val="20"/>
          <w:szCs w:val="20"/>
        </w:rPr>
      </w:pPr>
    </w:p>
    <w:p w14:paraId="009FC12D" w14:textId="0BC296B2" w:rsidR="006A4B2A" w:rsidRDefault="006A4B2A" w:rsidP="00333CB4">
      <w:pPr>
        <w:spacing w:after="0" w:line="260" w:lineRule="atLeast"/>
        <w:jc w:val="both"/>
        <w:rPr>
          <w:rFonts w:ascii="Arial" w:eastAsia="Times New Roman" w:hAnsi="Arial" w:cs="Arial"/>
          <w:sz w:val="20"/>
          <w:szCs w:val="20"/>
        </w:rPr>
      </w:pPr>
    </w:p>
    <w:p w14:paraId="431BD8BF" w14:textId="1E56F191" w:rsidR="006A4B2A" w:rsidRDefault="006A4B2A" w:rsidP="00333CB4">
      <w:pPr>
        <w:spacing w:after="0" w:line="260" w:lineRule="atLeast"/>
        <w:jc w:val="both"/>
        <w:rPr>
          <w:rFonts w:ascii="Arial" w:eastAsia="Times New Roman" w:hAnsi="Arial" w:cs="Arial"/>
          <w:sz w:val="20"/>
          <w:szCs w:val="20"/>
        </w:rPr>
      </w:pPr>
    </w:p>
    <w:p w14:paraId="087DFF20" w14:textId="64B131FC" w:rsidR="006A4B2A" w:rsidRDefault="006A4B2A" w:rsidP="00333CB4">
      <w:pPr>
        <w:spacing w:after="0" w:line="260" w:lineRule="atLeast"/>
        <w:jc w:val="both"/>
        <w:rPr>
          <w:rFonts w:ascii="Arial" w:eastAsia="Times New Roman" w:hAnsi="Arial" w:cs="Arial"/>
          <w:sz w:val="20"/>
          <w:szCs w:val="20"/>
        </w:rPr>
      </w:pPr>
    </w:p>
    <w:p w14:paraId="7CD775B2" w14:textId="70CB361B" w:rsidR="006A4B2A" w:rsidRDefault="006A4B2A" w:rsidP="00333CB4">
      <w:pPr>
        <w:spacing w:after="0" w:line="260" w:lineRule="atLeast"/>
        <w:jc w:val="both"/>
        <w:rPr>
          <w:rFonts w:ascii="Arial" w:eastAsia="Times New Roman" w:hAnsi="Arial" w:cs="Arial"/>
          <w:sz w:val="20"/>
          <w:szCs w:val="20"/>
        </w:rPr>
      </w:pPr>
    </w:p>
    <w:p w14:paraId="3EE7A12B" w14:textId="571ED619" w:rsidR="006A4B2A" w:rsidRDefault="006A4B2A" w:rsidP="00333CB4">
      <w:pPr>
        <w:spacing w:after="0" w:line="260" w:lineRule="atLeast"/>
        <w:jc w:val="both"/>
        <w:rPr>
          <w:rFonts w:ascii="Arial" w:eastAsia="Times New Roman" w:hAnsi="Arial" w:cs="Arial"/>
          <w:sz w:val="20"/>
          <w:szCs w:val="20"/>
        </w:rPr>
      </w:pPr>
    </w:p>
    <w:p w14:paraId="55085100" w14:textId="3B1857A0" w:rsidR="006A4B2A" w:rsidRDefault="006A4B2A" w:rsidP="00333CB4">
      <w:pPr>
        <w:spacing w:after="0" w:line="260" w:lineRule="atLeast"/>
        <w:jc w:val="both"/>
        <w:rPr>
          <w:rFonts w:ascii="Arial" w:eastAsia="Times New Roman" w:hAnsi="Arial" w:cs="Arial"/>
          <w:sz w:val="20"/>
          <w:szCs w:val="20"/>
        </w:rPr>
      </w:pPr>
    </w:p>
    <w:p w14:paraId="2FE65ACF" w14:textId="33368E31" w:rsidR="006A4B2A" w:rsidRDefault="006A4B2A" w:rsidP="00333CB4">
      <w:pPr>
        <w:spacing w:after="0" w:line="260" w:lineRule="atLeast"/>
        <w:jc w:val="both"/>
        <w:rPr>
          <w:rFonts w:ascii="Arial" w:eastAsia="Times New Roman" w:hAnsi="Arial" w:cs="Arial"/>
          <w:sz w:val="20"/>
          <w:szCs w:val="20"/>
        </w:rPr>
      </w:pPr>
    </w:p>
    <w:p w14:paraId="4EF9C338" w14:textId="5EC317E1" w:rsidR="006A4B2A" w:rsidRDefault="006A4B2A" w:rsidP="00333CB4">
      <w:pPr>
        <w:spacing w:after="0" w:line="260" w:lineRule="atLeast"/>
        <w:jc w:val="both"/>
        <w:rPr>
          <w:rFonts w:ascii="Arial" w:eastAsia="Times New Roman" w:hAnsi="Arial" w:cs="Arial"/>
          <w:sz w:val="20"/>
          <w:szCs w:val="20"/>
        </w:rPr>
      </w:pPr>
    </w:p>
    <w:p w14:paraId="7D77F916" w14:textId="7E9BC5D6" w:rsidR="006A4B2A" w:rsidRDefault="006A4B2A" w:rsidP="00333CB4">
      <w:pPr>
        <w:spacing w:after="0" w:line="260" w:lineRule="atLeast"/>
        <w:jc w:val="both"/>
        <w:rPr>
          <w:rFonts w:ascii="Arial" w:eastAsia="Times New Roman" w:hAnsi="Arial" w:cs="Arial"/>
          <w:sz w:val="20"/>
          <w:szCs w:val="20"/>
        </w:rPr>
      </w:pPr>
    </w:p>
    <w:p w14:paraId="3901A4E5" w14:textId="0F1FAC4D" w:rsidR="006A4B2A" w:rsidRDefault="006A4B2A" w:rsidP="00333CB4">
      <w:pPr>
        <w:spacing w:after="0" w:line="260" w:lineRule="atLeast"/>
        <w:jc w:val="both"/>
        <w:rPr>
          <w:rFonts w:ascii="Arial" w:eastAsia="Times New Roman" w:hAnsi="Arial" w:cs="Arial"/>
          <w:sz w:val="20"/>
          <w:szCs w:val="20"/>
        </w:rPr>
      </w:pPr>
    </w:p>
    <w:p w14:paraId="4D21C7E9" w14:textId="23FF097E" w:rsidR="006A4B2A" w:rsidRDefault="006A4B2A" w:rsidP="00333CB4">
      <w:pPr>
        <w:spacing w:after="0" w:line="260" w:lineRule="atLeast"/>
        <w:jc w:val="both"/>
        <w:rPr>
          <w:rFonts w:ascii="Arial" w:eastAsia="Times New Roman" w:hAnsi="Arial" w:cs="Arial"/>
          <w:sz w:val="20"/>
          <w:szCs w:val="20"/>
        </w:rPr>
      </w:pPr>
    </w:p>
    <w:p w14:paraId="0A1BE412" w14:textId="6B0929FA" w:rsidR="006A4B2A" w:rsidRDefault="006A4B2A" w:rsidP="00333CB4">
      <w:pPr>
        <w:spacing w:after="0" w:line="260" w:lineRule="atLeast"/>
        <w:jc w:val="both"/>
        <w:rPr>
          <w:rFonts w:ascii="Arial" w:eastAsia="Times New Roman" w:hAnsi="Arial" w:cs="Arial"/>
          <w:sz w:val="20"/>
          <w:szCs w:val="20"/>
        </w:rPr>
      </w:pPr>
    </w:p>
    <w:p w14:paraId="599C58CD" w14:textId="398F609D" w:rsidR="006A4B2A" w:rsidRDefault="006A4B2A" w:rsidP="00333CB4">
      <w:pPr>
        <w:spacing w:after="0" w:line="260" w:lineRule="atLeast"/>
        <w:jc w:val="both"/>
        <w:rPr>
          <w:rFonts w:ascii="Arial" w:eastAsia="Times New Roman" w:hAnsi="Arial" w:cs="Arial"/>
          <w:sz w:val="20"/>
          <w:szCs w:val="20"/>
        </w:rPr>
      </w:pPr>
    </w:p>
    <w:p w14:paraId="4C7A2E71" w14:textId="248A6E19" w:rsidR="006B5759" w:rsidRDefault="006B5759" w:rsidP="00333CB4">
      <w:pPr>
        <w:spacing w:after="0" w:line="260" w:lineRule="atLeast"/>
        <w:jc w:val="both"/>
        <w:rPr>
          <w:rFonts w:ascii="Arial" w:eastAsia="Times New Roman" w:hAnsi="Arial" w:cs="Arial"/>
          <w:sz w:val="20"/>
          <w:szCs w:val="20"/>
        </w:rPr>
      </w:pPr>
    </w:p>
    <w:p w14:paraId="6DAE70F3" w14:textId="582FF923" w:rsidR="006B5759" w:rsidRDefault="006B5759" w:rsidP="00333CB4">
      <w:pPr>
        <w:spacing w:after="0" w:line="260" w:lineRule="atLeast"/>
        <w:jc w:val="both"/>
        <w:rPr>
          <w:rFonts w:ascii="Arial" w:eastAsia="Times New Roman" w:hAnsi="Arial" w:cs="Arial"/>
          <w:sz w:val="20"/>
          <w:szCs w:val="20"/>
        </w:rPr>
      </w:pPr>
    </w:p>
    <w:p w14:paraId="43758C0E" w14:textId="0F8AD4D9" w:rsidR="006B5759" w:rsidRDefault="006B5759" w:rsidP="00333CB4">
      <w:pPr>
        <w:spacing w:after="0" w:line="260" w:lineRule="atLeast"/>
        <w:jc w:val="both"/>
        <w:rPr>
          <w:rFonts w:ascii="Arial" w:eastAsia="Times New Roman" w:hAnsi="Arial" w:cs="Arial"/>
          <w:sz w:val="20"/>
          <w:szCs w:val="20"/>
        </w:rPr>
      </w:pPr>
    </w:p>
    <w:p w14:paraId="5C14418D" w14:textId="1023AB52" w:rsidR="006B5759" w:rsidRDefault="006B5759" w:rsidP="00333CB4">
      <w:pPr>
        <w:spacing w:after="0" w:line="260" w:lineRule="atLeast"/>
        <w:jc w:val="both"/>
        <w:rPr>
          <w:rFonts w:ascii="Arial" w:eastAsia="Times New Roman" w:hAnsi="Arial" w:cs="Arial"/>
          <w:sz w:val="20"/>
          <w:szCs w:val="20"/>
        </w:rPr>
      </w:pPr>
    </w:p>
    <w:p w14:paraId="43702E3F" w14:textId="41AB0F56" w:rsidR="006B5759" w:rsidRDefault="006B5759" w:rsidP="00333CB4">
      <w:pPr>
        <w:spacing w:after="0" w:line="260" w:lineRule="atLeast"/>
        <w:jc w:val="both"/>
        <w:rPr>
          <w:rFonts w:ascii="Arial" w:eastAsia="Times New Roman" w:hAnsi="Arial" w:cs="Arial"/>
          <w:sz w:val="20"/>
          <w:szCs w:val="20"/>
        </w:rPr>
      </w:pPr>
    </w:p>
    <w:p w14:paraId="5A783806" w14:textId="510A1997" w:rsidR="006B5759" w:rsidRDefault="006B5759" w:rsidP="00333CB4">
      <w:pPr>
        <w:spacing w:after="0" w:line="260" w:lineRule="atLeast"/>
        <w:jc w:val="both"/>
        <w:rPr>
          <w:rFonts w:ascii="Arial" w:eastAsia="Times New Roman" w:hAnsi="Arial" w:cs="Arial"/>
          <w:sz w:val="20"/>
          <w:szCs w:val="20"/>
        </w:rPr>
      </w:pPr>
    </w:p>
    <w:p w14:paraId="0B84A6C7" w14:textId="7AFEC980" w:rsidR="006B5759" w:rsidRDefault="006B5759" w:rsidP="00333CB4">
      <w:pPr>
        <w:spacing w:after="0" w:line="260" w:lineRule="atLeast"/>
        <w:jc w:val="both"/>
        <w:rPr>
          <w:rFonts w:ascii="Arial" w:eastAsia="Times New Roman" w:hAnsi="Arial" w:cs="Arial"/>
          <w:sz w:val="20"/>
          <w:szCs w:val="20"/>
        </w:rPr>
      </w:pPr>
    </w:p>
    <w:p w14:paraId="1B852FF5" w14:textId="5F8D989A" w:rsidR="006B5759" w:rsidRDefault="006B5759" w:rsidP="00333CB4">
      <w:pPr>
        <w:spacing w:after="0" w:line="260" w:lineRule="atLeast"/>
        <w:jc w:val="both"/>
        <w:rPr>
          <w:rFonts w:ascii="Arial" w:eastAsia="Times New Roman" w:hAnsi="Arial" w:cs="Arial"/>
          <w:sz w:val="20"/>
          <w:szCs w:val="20"/>
        </w:rPr>
      </w:pPr>
    </w:p>
    <w:p w14:paraId="56243A8A" w14:textId="46E69DDE" w:rsidR="006B5759" w:rsidRDefault="006B5759" w:rsidP="00333CB4">
      <w:pPr>
        <w:spacing w:after="0" w:line="260" w:lineRule="atLeast"/>
        <w:jc w:val="both"/>
        <w:rPr>
          <w:rFonts w:ascii="Arial" w:eastAsia="Times New Roman" w:hAnsi="Arial" w:cs="Arial"/>
          <w:sz w:val="20"/>
          <w:szCs w:val="20"/>
        </w:rPr>
      </w:pPr>
    </w:p>
    <w:p w14:paraId="18433068" w14:textId="64A4C8B1" w:rsidR="006B5759" w:rsidRDefault="006B5759" w:rsidP="00333CB4">
      <w:pPr>
        <w:spacing w:after="0" w:line="260" w:lineRule="atLeast"/>
        <w:jc w:val="both"/>
        <w:rPr>
          <w:rFonts w:ascii="Arial" w:eastAsia="Times New Roman" w:hAnsi="Arial" w:cs="Arial"/>
          <w:sz w:val="20"/>
          <w:szCs w:val="20"/>
        </w:rPr>
      </w:pPr>
    </w:p>
    <w:p w14:paraId="20B41002" w14:textId="36D6F12C" w:rsidR="006B5759" w:rsidRDefault="006B5759" w:rsidP="00333CB4">
      <w:pPr>
        <w:spacing w:after="0" w:line="260" w:lineRule="atLeast"/>
        <w:jc w:val="both"/>
        <w:rPr>
          <w:rFonts w:ascii="Arial" w:eastAsia="Times New Roman" w:hAnsi="Arial" w:cs="Arial"/>
          <w:sz w:val="20"/>
          <w:szCs w:val="20"/>
        </w:rPr>
      </w:pPr>
    </w:p>
    <w:p w14:paraId="00FA8ED3" w14:textId="5A631974" w:rsidR="006B5759" w:rsidRPr="006B5759" w:rsidRDefault="006B5759" w:rsidP="006B5759">
      <w:pPr>
        <w:pStyle w:val="Naslov2"/>
        <w:numPr>
          <w:ilvl w:val="0"/>
          <w:numId w:val="0"/>
        </w:numPr>
        <w:ind w:left="499"/>
        <w:jc w:val="center"/>
        <w:rPr>
          <w:rFonts w:cs="Arial"/>
          <w:szCs w:val="20"/>
        </w:rPr>
      </w:pPr>
      <w:bookmarkStart w:id="279" w:name="_Toc65583444"/>
      <w:r w:rsidRPr="006B5759">
        <w:rPr>
          <w:rFonts w:cs="Arial"/>
          <w:szCs w:val="20"/>
        </w:rPr>
        <w:t>VZOREC FINANČNEGA ZAVAROVANJA ZA DOBRO IZVEDBO POGODBENIH OBVEZNOSTI</w:t>
      </w:r>
      <w:bookmarkEnd w:id="279"/>
    </w:p>
    <w:p w14:paraId="2745E32F" w14:textId="77777777" w:rsidR="006B5759" w:rsidRPr="00333CB4" w:rsidRDefault="006B5759" w:rsidP="006B5759">
      <w:pPr>
        <w:spacing w:after="0" w:line="240" w:lineRule="auto"/>
        <w:rPr>
          <w:rFonts w:ascii="Arial" w:eastAsia="Times New Roman" w:hAnsi="Arial" w:cs="Arial"/>
          <w:sz w:val="20"/>
          <w:szCs w:val="20"/>
        </w:rPr>
      </w:pPr>
    </w:p>
    <w:p w14:paraId="3F295432"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i/>
          <w:sz w:val="20"/>
          <w:szCs w:val="20"/>
        </w:rPr>
        <w:t>Glava s podatki o garantu (zavarovalnici/banki) ali SWIFT ključ</w:t>
      </w:r>
    </w:p>
    <w:p w14:paraId="2F8FEA81"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p>
    <w:p w14:paraId="3F241B0C"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 xml:space="preserve">Za: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upravičenca tj. naročnika javnega naročila)</w:t>
      </w:r>
    </w:p>
    <w:p w14:paraId="672E8070"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sz w:val="20"/>
          <w:szCs w:val="20"/>
        </w:rPr>
        <w:t xml:space="preserve">Datum: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datum izdaje)</w:t>
      </w:r>
    </w:p>
    <w:p w14:paraId="7E0223CC"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33244484"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b/>
          <w:sz w:val="20"/>
          <w:szCs w:val="20"/>
        </w:rPr>
        <w:t>VRSTA ZAVAROVANJA:</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i/>
          <w:sz w:val="20"/>
          <w:szCs w:val="20"/>
        </w:rPr>
        <w:t xml:space="preserve"> (vpiše se vrsta zavarovanja: kavcijsko zavarovanje/bančna garancija)</w:t>
      </w:r>
    </w:p>
    <w:p w14:paraId="11655C17"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788A938D"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ŠTEVILKA: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številka zavarovanja)</w:t>
      </w:r>
    </w:p>
    <w:p w14:paraId="774B8713"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2789D1AD"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GARANT:</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ime in naslov zavarovalnice/banke v kraju izdaje)</w:t>
      </w:r>
    </w:p>
    <w:p w14:paraId="6D3D915E"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6DFEB3D7"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NAROČNIK: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(vpišeta se ime in naslov naročnika zavarovanja, tj. v postopku javnega naročanja izbranega ponudnika)</w:t>
      </w:r>
    </w:p>
    <w:p w14:paraId="5F462023"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204BC13F"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UPRAVIČENEC:</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i/>
          <w:sz w:val="20"/>
          <w:szCs w:val="20"/>
        </w:rPr>
        <w:t xml:space="preserve"> (vpiše se naročnik javnega naročila)</w:t>
      </w:r>
    </w:p>
    <w:p w14:paraId="15416242"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086345B0"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b/>
          <w:sz w:val="20"/>
          <w:szCs w:val="20"/>
        </w:rPr>
        <w:t xml:space="preserve">OSNOVNI POSEL: </w:t>
      </w:r>
      <w:r w:rsidRPr="00333CB4">
        <w:rPr>
          <w:rFonts w:ascii="Arial" w:eastAsia="Times New Roman" w:hAnsi="Arial" w:cs="Arial"/>
          <w:sz w:val="20"/>
          <w:szCs w:val="20"/>
        </w:rPr>
        <w:t xml:space="preserve">obveznost naročnika zavarovanja iz pogodbe št.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z dne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 xml:space="preserve">(vpišeta se št. in datum pogodbe o izvedbi javnega naročila), </w:t>
      </w:r>
      <w:r w:rsidRPr="00333CB4">
        <w:rPr>
          <w:rFonts w:ascii="Arial" w:eastAsia="Times New Roman" w:hAnsi="Arial" w:cs="Arial"/>
          <w:sz w:val="20"/>
          <w:szCs w:val="20"/>
        </w:rPr>
        <w:t xml:space="preserve">katere predmet je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predmet javnega naročila)</w:t>
      </w:r>
      <w:r w:rsidRPr="00333CB4">
        <w:rPr>
          <w:rFonts w:ascii="Arial" w:eastAsia="Times New Roman" w:hAnsi="Arial" w:cs="Arial"/>
          <w:sz w:val="20"/>
          <w:szCs w:val="20"/>
        </w:rPr>
        <w:t>.</w:t>
      </w:r>
    </w:p>
    <w:p w14:paraId="63751DE5"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i/>
          <w:sz w:val="20"/>
          <w:szCs w:val="20"/>
        </w:rPr>
        <w:t xml:space="preserve"> </w:t>
      </w:r>
    </w:p>
    <w:p w14:paraId="1F08B36F"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ZNESEK  V EUR: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najvišji znesek s številko in besedo)</w:t>
      </w:r>
    </w:p>
    <w:p w14:paraId="2BD8699D"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28588008"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LISTINE, KI JIH JE POLEG IZJAVE TREBA PRILOŽITI ZAHTEVI ZA PLAČILO IN SE IZRECNO ZAHTEVAJO V SPODNJEM BESEDILU: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(nobena/navede se listina)</w:t>
      </w:r>
    </w:p>
    <w:p w14:paraId="66347E22"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06D7C648"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JEZIK V ZAHTEVANIH LISTINAH:</w:t>
      </w:r>
      <w:r w:rsidRPr="00333CB4">
        <w:rPr>
          <w:rFonts w:ascii="Arial" w:eastAsia="Times New Roman" w:hAnsi="Arial" w:cs="Arial"/>
          <w:sz w:val="20"/>
          <w:szCs w:val="20"/>
        </w:rPr>
        <w:t xml:space="preserve"> slovenski</w:t>
      </w:r>
    </w:p>
    <w:p w14:paraId="1EDE6929"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55751BCA"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OBLIKA PREDLOŽITVE:</w:t>
      </w:r>
      <w:r w:rsidRPr="00333CB4">
        <w:rPr>
          <w:rFonts w:ascii="Arial" w:eastAsia="Times New Roman" w:hAnsi="Arial" w:cs="Arial"/>
          <w:sz w:val="20"/>
          <w:szCs w:val="20"/>
        </w:rPr>
        <w:t xml:space="preserve"> v papirni obliki s priporočeno pošto ali katerokoli obliko hitre pošte ali osebno ali v elektronski obliki po SWIFT sistemu na naslov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(navede se SWIFT naslova garanta)</w:t>
      </w:r>
    </w:p>
    <w:p w14:paraId="08B802AE"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164B8F13"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333CB4">
        <w:rPr>
          <w:rFonts w:ascii="Arial" w:eastAsia="Times New Roman" w:hAnsi="Arial" w:cs="Arial"/>
          <w:b/>
          <w:sz w:val="20"/>
          <w:szCs w:val="20"/>
        </w:rPr>
        <w:t>KRAJ PREDLOŽITVE:</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(garant vpiše naslov podružnice, kjer se opravi predložitev papirnih listin, ali elektronski naslov za predložitev v elektronski obliki, kot na primer garantov SWIFT naslov)</w:t>
      </w:r>
    </w:p>
    <w:p w14:paraId="6BBC98C7"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3D3DF212"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Ne glede na naslov podružnice, ki jo je vpisal garant, se predložitev papirnih listin lahko opravi v katerikoli podružnici garanta na območju Republike Slovenije.</w:t>
      </w:r>
      <w:r w:rsidRPr="00333CB4" w:rsidDel="00D4087F">
        <w:rPr>
          <w:rFonts w:ascii="Arial" w:eastAsia="Times New Roman" w:hAnsi="Arial" w:cs="Arial"/>
          <w:sz w:val="20"/>
          <w:szCs w:val="20"/>
        </w:rPr>
        <w:t xml:space="preserve"> </w:t>
      </w:r>
    </w:p>
    <w:p w14:paraId="0C7C660C"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 xml:space="preserve">  </w:t>
      </w:r>
    </w:p>
    <w:p w14:paraId="1B63951B"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 xml:space="preserve">DATUM VELJAVNOSTI: </w:t>
      </w:r>
      <w:r w:rsidRPr="00333CB4">
        <w:rPr>
          <w:rFonts w:ascii="Arial" w:eastAsia="Times New Roman" w:hAnsi="Arial" w:cs="Arial"/>
          <w:sz w:val="20"/>
          <w:szCs w:val="20"/>
        </w:rPr>
        <w:fldChar w:fldCharType="begin">
          <w:ffData>
            <w:name w:val="Besedilo2"/>
            <w:enabled/>
            <w:calcOnExit w:val="0"/>
            <w:textInput>
              <w:default w:val="DD. MM. LLLL"/>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DD. MM. LLLL</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datum zapadlosti zavarovanja)</w:t>
      </w:r>
    </w:p>
    <w:p w14:paraId="565BEFDE"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200E074B"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333CB4">
        <w:rPr>
          <w:rFonts w:ascii="Arial" w:eastAsia="Times New Roman" w:hAnsi="Arial" w:cs="Arial"/>
          <w:b/>
          <w:sz w:val="20"/>
          <w:szCs w:val="20"/>
        </w:rPr>
        <w:t>STRANKA, KI MORA PLAČATI STROŠKE:</w:t>
      </w:r>
      <w:r w:rsidRPr="00333CB4">
        <w:rPr>
          <w:rFonts w:ascii="Arial" w:eastAsia="Times New Roman" w:hAnsi="Arial" w:cs="Arial"/>
          <w:sz w:val="20"/>
          <w:szCs w:val="20"/>
        </w:rPr>
        <w:t xml:space="preserve"> </w:t>
      </w:r>
      <w:r w:rsidRPr="00333CB4">
        <w:rPr>
          <w:rFonts w:ascii="Arial" w:eastAsia="Times New Roman" w:hAnsi="Arial" w:cs="Arial"/>
          <w:sz w:val="20"/>
          <w:szCs w:val="20"/>
        </w:rPr>
        <w:fldChar w:fldCharType="begin">
          <w:ffData>
            <w:name w:val="Besedilo2"/>
            <w:enabled/>
            <w:calcOnExit w:val="0"/>
            <w:textInput/>
          </w:ffData>
        </w:fldChar>
      </w:r>
      <w:r w:rsidRPr="00333CB4">
        <w:rPr>
          <w:rFonts w:ascii="Arial" w:eastAsia="Times New Roman" w:hAnsi="Arial" w:cs="Arial"/>
          <w:sz w:val="20"/>
          <w:szCs w:val="20"/>
        </w:rPr>
        <w:instrText xml:space="preserve"> FORMTEXT </w:instrText>
      </w:r>
      <w:r w:rsidRPr="00333CB4">
        <w:rPr>
          <w:rFonts w:ascii="Arial" w:eastAsia="Times New Roman" w:hAnsi="Arial" w:cs="Arial"/>
          <w:sz w:val="20"/>
          <w:szCs w:val="20"/>
        </w:rPr>
      </w:r>
      <w:r w:rsidRPr="00333CB4">
        <w:rPr>
          <w:rFonts w:ascii="Arial" w:eastAsia="Times New Roman" w:hAnsi="Arial" w:cs="Arial"/>
          <w:sz w:val="20"/>
          <w:szCs w:val="20"/>
        </w:rPr>
        <w:fldChar w:fldCharType="separate"/>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noProof/>
          <w:sz w:val="20"/>
          <w:szCs w:val="20"/>
        </w:rPr>
        <w:t> </w:t>
      </w:r>
      <w:r w:rsidRPr="00333CB4">
        <w:rPr>
          <w:rFonts w:ascii="Arial" w:eastAsia="Times New Roman" w:hAnsi="Arial" w:cs="Arial"/>
          <w:sz w:val="20"/>
          <w:szCs w:val="20"/>
        </w:rPr>
        <w:fldChar w:fldCharType="end"/>
      </w:r>
      <w:r w:rsidRPr="00333CB4">
        <w:rPr>
          <w:rFonts w:ascii="Arial" w:eastAsia="Times New Roman" w:hAnsi="Arial" w:cs="Arial"/>
          <w:sz w:val="20"/>
          <w:szCs w:val="20"/>
        </w:rPr>
        <w:t xml:space="preserve"> </w:t>
      </w:r>
      <w:r w:rsidRPr="00333CB4">
        <w:rPr>
          <w:rFonts w:ascii="Arial" w:eastAsia="Times New Roman" w:hAnsi="Arial" w:cs="Arial"/>
          <w:i/>
          <w:sz w:val="20"/>
          <w:szCs w:val="20"/>
        </w:rPr>
        <w:t>(vpiše se ime naročnika zavarovanja, tj. v postopku javnega naročanja izbranega ponudnika)</w:t>
      </w:r>
    </w:p>
    <w:p w14:paraId="553A9472" w14:textId="77777777" w:rsidR="006B5759" w:rsidRPr="00333CB4"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p>
    <w:p w14:paraId="435DCF34" w14:textId="77777777" w:rsidR="006B5759" w:rsidRPr="00333CB4" w:rsidRDefault="006B5759" w:rsidP="006B5759">
      <w:pPr>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w:t>
      </w:r>
      <w:r w:rsidRPr="00333CB4">
        <w:rPr>
          <w:rFonts w:ascii="Arial" w:eastAsia="Times New Roman" w:hAnsi="Arial" w:cs="Arial"/>
          <w:sz w:val="20"/>
          <w:szCs w:val="20"/>
        </w:rPr>
        <w:lastRenderedPageBreak/>
        <w:t>se nanjo sklicuje, in v kateri je navedeno, v kakšnem smislu naročnik zavarovanja ni izpolnil svojih obveznosti iz osnovnega posla.</w:t>
      </w:r>
    </w:p>
    <w:p w14:paraId="00E2C60D" w14:textId="77777777" w:rsidR="006B5759" w:rsidRPr="00333CB4" w:rsidRDefault="006B5759" w:rsidP="006B5759">
      <w:pPr>
        <w:spacing w:after="0" w:line="240" w:lineRule="auto"/>
        <w:jc w:val="both"/>
        <w:rPr>
          <w:rFonts w:ascii="Arial" w:eastAsia="Times New Roman" w:hAnsi="Arial" w:cs="Arial"/>
          <w:sz w:val="20"/>
          <w:szCs w:val="20"/>
        </w:rPr>
      </w:pPr>
    </w:p>
    <w:p w14:paraId="16D49121" w14:textId="77777777" w:rsidR="006B5759" w:rsidRPr="00333CB4" w:rsidRDefault="006B5759" w:rsidP="006B5759">
      <w:pPr>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Katerokoli zahtevo za plačilo po tem zavarovanju moramo prejeti na datum veljavnosti zavarovanja ali pred njim v zgoraj navedenem kraju predložitve.</w:t>
      </w:r>
    </w:p>
    <w:p w14:paraId="73D05F80" w14:textId="77777777" w:rsidR="006B5759" w:rsidRPr="00333CB4" w:rsidRDefault="006B5759" w:rsidP="006B5759">
      <w:pPr>
        <w:spacing w:after="0" w:line="240" w:lineRule="auto"/>
        <w:jc w:val="both"/>
        <w:rPr>
          <w:rFonts w:ascii="Arial" w:eastAsia="Times New Roman" w:hAnsi="Arial" w:cs="Arial"/>
          <w:sz w:val="20"/>
          <w:szCs w:val="20"/>
        </w:rPr>
      </w:pPr>
    </w:p>
    <w:p w14:paraId="1BECA5E7" w14:textId="77777777" w:rsidR="006B5759" w:rsidRPr="00333CB4" w:rsidRDefault="006B5759" w:rsidP="006B5759">
      <w:pPr>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Morebitne spore v zvezi s tem zavarovanjem rešuje stvarno pristojno sodišče v Ljubljani po slovenskem pravu.</w:t>
      </w:r>
    </w:p>
    <w:p w14:paraId="60A55C78" w14:textId="77777777" w:rsidR="006B5759" w:rsidRPr="00333CB4" w:rsidRDefault="006B5759" w:rsidP="006B5759">
      <w:pPr>
        <w:spacing w:after="0" w:line="240" w:lineRule="auto"/>
        <w:jc w:val="both"/>
        <w:rPr>
          <w:rFonts w:ascii="Arial" w:eastAsia="Times New Roman" w:hAnsi="Arial" w:cs="Arial"/>
          <w:sz w:val="20"/>
          <w:szCs w:val="20"/>
        </w:rPr>
      </w:pPr>
    </w:p>
    <w:p w14:paraId="42D9415C" w14:textId="77777777" w:rsidR="006B5759" w:rsidRPr="00333CB4" w:rsidRDefault="006B5759" w:rsidP="006B5759">
      <w:pPr>
        <w:spacing w:after="0" w:line="240" w:lineRule="auto"/>
        <w:jc w:val="both"/>
        <w:rPr>
          <w:rFonts w:ascii="Arial" w:eastAsia="Times New Roman" w:hAnsi="Arial" w:cs="Arial"/>
          <w:sz w:val="20"/>
          <w:szCs w:val="20"/>
        </w:rPr>
      </w:pPr>
      <w:r w:rsidRPr="00333CB4">
        <w:rPr>
          <w:rFonts w:ascii="Arial" w:eastAsia="Times New Roman" w:hAnsi="Arial" w:cs="Arial"/>
          <w:i/>
          <w:sz w:val="20"/>
          <w:szCs w:val="20"/>
        </w:rPr>
        <w:t>Za to zavarovanje veljajo Enotna pravila za garancije na poziv (EPGP) revizija iz leta 2010, izdana pri MTZ pod št. 758.</w:t>
      </w:r>
      <w:r w:rsidRPr="00333CB4">
        <w:rPr>
          <w:rFonts w:ascii="Arial" w:eastAsia="Times New Roman" w:hAnsi="Arial" w:cs="Arial"/>
          <w:sz w:val="20"/>
          <w:szCs w:val="20"/>
        </w:rPr>
        <w:tab/>
      </w:r>
    </w:p>
    <w:p w14:paraId="23AD3121" w14:textId="77777777" w:rsidR="006B5759" w:rsidRPr="00333CB4" w:rsidRDefault="006B5759" w:rsidP="006B5759">
      <w:pPr>
        <w:spacing w:after="0" w:line="240" w:lineRule="auto"/>
        <w:jc w:val="both"/>
        <w:rPr>
          <w:rFonts w:ascii="Arial" w:eastAsia="Times New Roman" w:hAnsi="Arial" w:cs="Arial"/>
          <w:sz w:val="20"/>
          <w:szCs w:val="20"/>
        </w:rPr>
      </w:pPr>
    </w:p>
    <w:p w14:paraId="46427623" w14:textId="77777777" w:rsidR="006B5759" w:rsidRPr="00333CB4" w:rsidRDefault="006B5759" w:rsidP="006B5759">
      <w:pPr>
        <w:spacing w:after="0" w:line="240" w:lineRule="auto"/>
        <w:jc w:val="both"/>
        <w:rPr>
          <w:rFonts w:ascii="Arial" w:eastAsia="Times New Roman" w:hAnsi="Arial" w:cs="Arial"/>
          <w:sz w:val="20"/>
          <w:szCs w:val="20"/>
        </w:rPr>
      </w:pPr>
    </w:p>
    <w:p w14:paraId="7EBAEA90" w14:textId="77777777" w:rsidR="006B5759" w:rsidRPr="00333CB4" w:rsidRDefault="006B5759" w:rsidP="006B5759">
      <w:pPr>
        <w:spacing w:after="0" w:line="240" w:lineRule="auto"/>
        <w:jc w:val="both"/>
        <w:rPr>
          <w:rFonts w:ascii="Arial" w:eastAsia="Times New Roman" w:hAnsi="Arial" w:cs="Arial"/>
          <w:sz w:val="20"/>
          <w:szCs w:val="20"/>
        </w:rPr>
      </w:pP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t xml:space="preserve">     garant</w:t>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r>
      <w:r w:rsidRPr="00333CB4">
        <w:rPr>
          <w:rFonts w:ascii="Arial" w:eastAsia="Times New Roman" w:hAnsi="Arial" w:cs="Arial"/>
          <w:sz w:val="20"/>
          <w:szCs w:val="20"/>
        </w:rPr>
        <w:tab/>
        <w:t>(žig in podpis)</w:t>
      </w:r>
    </w:p>
    <w:p w14:paraId="78824DDE" w14:textId="77777777" w:rsidR="006B5759" w:rsidRDefault="006B5759" w:rsidP="00333CB4">
      <w:pPr>
        <w:spacing w:after="0" w:line="260" w:lineRule="atLeast"/>
        <w:jc w:val="both"/>
        <w:rPr>
          <w:rFonts w:ascii="Arial" w:eastAsia="Times New Roman" w:hAnsi="Arial" w:cs="Arial"/>
          <w:sz w:val="20"/>
          <w:szCs w:val="20"/>
        </w:rPr>
      </w:pPr>
    </w:p>
    <w:p w14:paraId="622F7249" w14:textId="51403EFF" w:rsidR="006A4B2A" w:rsidRDefault="006A4B2A" w:rsidP="00333CB4">
      <w:pPr>
        <w:spacing w:after="0" w:line="260" w:lineRule="atLeast"/>
        <w:jc w:val="both"/>
        <w:rPr>
          <w:rFonts w:ascii="Arial" w:eastAsia="Times New Roman" w:hAnsi="Arial" w:cs="Arial"/>
          <w:sz w:val="20"/>
          <w:szCs w:val="20"/>
        </w:rPr>
      </w:pPr>
    </w:p>
    <w:p w14:paraId="28BDACBB" w14:textId="0F985196" w:rsidR="006A4B2A" w:rsidRDefault="006A4B2A" w:rsidP="00333CB4">
      <w:pPr>
        <w:spacing w:after="0" w:line="260" w:lineRule="atLeast"/>
        <w:jc w:val="both"/>
        <w:rPr>
          <w:rFonts w:ascii="Arial" w:eastAsia="Times New Roman" w:hAnsi="Arial" w:cs="Arial"/>
          <w:sz w:val="20"/>
          <w:szCs w:val="20"/>
        </w:rPr>
      </w:pPr>
    </w:p>
    <w:p w14:paraId="617E9E30" w14:textId="51878834" w:rsidR="006A4B2A" w:rsidRDefault="006A4B2A" w:rsidP="00333CB4">
      <w:pPr>
        <w:spacing w:after="0" w:line="260" w:lineRule="atLeast"/>
        <w:jc w:val="both"/>
        <w:rPr>
          <w:rFonts w:ascii="Arial" w:eastAsia="Times New Roman" w:hAnsi="Arial" w:cs="Arial"/>
          <w:sz w:val="20"/>
          <w:szCs w:val="20"/>
        </w:rPr>
      </w:pPr>
    </w:p>
    <w:p w14:paraId="57811AE4" w14:textId="0EF17B2B" w:rsidR="006A4B2A" w:rsidRDefault="006A4B2A" w:rsidP="00333CB4">
      <w:pPr>
        <w:spacing w:after="0" w:line="260" w:lineRule="atLeast"/>
        <w:jc w:val="both"/>
        <w:rPr>
          <w:rFonts w:ascii="Arial" w:eastAsia="Times New Roman" w:hAnsi="Arial" w:cs="Arial"/>
          <w:sz w:val="20"/>
          <w:szCs w:val="20"/>
        </w:rPr>
      </w:pPr>
    </w:p>
    <w:p w14:paraId="610EC808" w14:textId="0F1CC994" w:rsidR="006A4B2A" w:rsidRDefault="006A4B2A" w:rsidP="00333CB4">
      <w:pPr>
        <w:spacing w:after="0" w:line="260" w:lineRule="atLeast"/>
        <w:jc w:val="both"/>
        <w:rPr>
          <w:rFonts w:ascii="Arial" w:eastAsia="Times New Roman" w:hAnsi="Arial" w:cs="Arial"/>
          <w:sz w:val="20"/>
          <w:szCs w:val="20"/>
        </w:rPr>
      </w:pPr>
    </w:p>
    <w:p w14:paraId="5E6DF11B" w14:textId="3AC77772" w:rsidR="006A4B2A" w:rsidRDefault="006A4B2A" w:rsidP="00333CB4">
      <w:pPr>
        <w:spacing w:after="0" w:line="260" w:lineRule="atLeast"/>
        <w:jc w:val="both"/>
        <w:rPr>
          <w:rFonts w:ascii="Arial" w:eastAsia="Times New Roman" w:hAnsi="Arial" w:cs="Arial"/>
          <w:sz w:val="20"/>
          <w:szCs w:val="20"/>
        </w:rPr>
      </w:pPr>
    </w:p>
    <w:p w14:paraId="113E13B4" w14:textId="15869837" w:rsidR="006A4B2A" w:rsidRDefault="006A4B2A" w:rsidP="00333CB4">
      <w:pPr>
        <w:spacing w:after="0" w:line="260" w:lineRule="atLeast"/>
        <w:jc w:val="both"/>
        <w:rPr>
          <w:rFonts w:ascii="Arial" w:eastAsia="Times New Roman" w:hAnsi="Arial" w:cs="Arial"/>
          <w:sz w:val="20"/>
          <w:szCs w:val="20"/>
        </w:rPr>
      </w:pPr>
    </w:p>
    <w:p w14:paraId="678A35D1" w14:textId="3C3F89D6" w:rsidR="006A4B2A" w:rsidRDefault="006A4B2A" w:rsidP="00333CB4">
      <w:pPr>
        <w:spacing w:after="0" w:line="260" w:lineRule="atLeast"/>
        <w:jc w:val="both"/>
        <w:rPr>
          <w:rFonts w:ascii="Arial" w:eastAsia="Times New Roman" w:hAnsi="Arial" w:cs="Arial"/>
          <w:sz w:val="20"/>
          <w:szCs w:val="20"/>
        </w:rPr>
      </w:pPr>
    </w:p>
    <w:p w14:paraId="6C97BAB2" w14:textId="13E22458" w:rsidR="006A4B2A" w:rsidRDefault="006A4B2A" w:rsidP="00333CB4">
      <w:pPr>
        <w:spacing w:after="0" w:line="260" w:lineRule="atLeast"/>
        <w:jc w:val="both"/>
        <w:rPr>
          <w:rFonts w:ascii="Arial" w:eastAsia="Times New Roman" w:hAnsi="Arial" w:cs="Arial"/>
          <w:sz w:val="20"/>
          <w:szCs w:val="20"/>
        </w:rPr>
      </w:pPr>
    </w:p>
    <w:p w14:paraId="65990A2D" w14:textId="3B2841C1" w:rsidR="006A4B2A" w:rsidRDefault="006A4B2A" w:rsidP="00333CB4">
      <w:pPr>
        <w:spacing w:after="0" w:line="260" w:lineRule="atLeast"/>
        <w:jc w:val="both"/>
        <w:rPr>
          <w:rFonts w:ascii="Arial" w:eastAsia="Times New Roman" w:hAnsi="Arial" w:cs="Arial"/>
          <w:sz w:val="20"/>
          <w:szCs w:val="20"/>
        </w:rPr>
      </w:pPr>
    </w:p>
    <w:p w14:paraId="126F680D" w14:textId="0495D8C6" w:rsidR="006A4B2A" w:rsidRDefault="006A4B2A" w:rsidP="00333CB4">
      <w:pPr>
        <w:spacing w:after="0" w:line="260" w:lineRule="atLeast"/>
        <w:jc w:val="both"/>
        <w:rPr>
          <w:rFonts w:ascii="Arial" w:eastAsia="Times New Roman" w:hAnsi="Arial" w:cs="Arial"/>
          <w:sz w:val="20"/>
          <w:szCs w:val="20"/>
        </w:rPr>
      </w:pPr>
    </w:p>
    <w:p w14:paraId="03A9D742" w14:textId="7CE71039" w:rsidR="006B5759" w:rsidRDefault="006B5759" w:rsidP="00333CB4">
      <w:pPr>
        <w:spacing w:after="0" w:line="260" w:lineRule="atLeast"/>
        <w:jc w:val="both"/>
        <w:rPr>
          <w:rFonts w:ascii="Arial" w:eastAsia="Times New Roman" w:hAnsi="Arial" w:cs="Arial"/>
          <w:sz w:val="20"/>
          <w:szCs w:val="20"/>
        </w:rPr>
      </w:pPr>
    </w:p>
    <w:p w14:paraId="47665404" w14:textId="3BB1FA4A" w:rsidR="006B5759" w:rsidRDefault="006B5759" w:rsidP="00333CB4">
      <w:pPr>
        <w:spacing w:after="0" w:line="260" w:lineRule="atLeast"/>
        <w:jc w:val="both"/>
        <w:rPr>
          <w:rFonts w:ascii="Arial" w:eastAsia="Times New Roman" w:hAnsi="Arial" w:cs="Arial"/>
          <w:sz w:val="20"/>
          <w:szCs w:val="20"/>
        </w:rPr>
      </w:pPr>
    </w:p>
    <w:p w14:paraId="35DBC4BF" w14:textId="4B17A163" w:rsidR="006B5759" w:rsidRDefault="006B5759" w:rsidP="00333CB4">
      <w:pPr>
        <w:spacing w:after="0" w:line="260" w:lineRule="atLeast"/>
        <w:jc w:val="both"/>
        <w:rPr>
          <w:rFonts w:ascii="Arial" w:eastAsia="Times New Roman" w:hAnsi="Arial" w:cs="Arial"/>
          <w:sz w:val="20"/>
          <w:szCs w:val="20"/>
        </w:rPr>
      </w:pPr>
    </w:p>
    <w:p w14:paraId="6497302C" w14:textId="172006B1" w:rsidR="006B5759" w:rsidRDefault="006B5759" w:rsidP="00333CB4">
      <w:pPr>
        <w:spacing w:after="0" w:line="260" w:lineRule="atLeast"/>
        <w:jc w:val="both"/>
        <w:rPr>
          <w:rFonts w:ascii="Arial" w:eastAsia="Times New Roman" w:hAnsi="Arial" w:cs="Arial"/>
          <w:sz w:val="20"/>
          <w:szCs w:val="20"/>
        </w:rPr>
      </w:pPr>
    </w:p>
    <w:p w14:paraId="42AD6DB2" w14:textId="125624C0" w:rsidR="006B5759" w:rsidRDefault="006B5759" w:rsidP="00333CB4">
      <w:pPr>
        <w:spacing w:after="0" w:line="260" w:lineRule="atLeast"/>
        <w:jc w:val="both"/>
        <w:rPr>
          <w:rFonts w:ascii="Arial" w:eastAsia="Times New Roman" w:hAnsi="Arial" w:cs="Arial"/>
          <w:sz w:val="20"/>
          <w:szCs w:val="20"/>
        </w:rPr>
      </w:pPr>
    </w:p>
    <w:p w14:paraId="0DCCA07C" w14:textId="7E357A80" w:rsidR="006B5759" w:rsidRDefault="006B5759" w:rsidP="00333CB4">
      <w:pPr>
        <w:spacing w:after="0" w:line="260" w:lineRule="atLeast"/>
        <w:jc w:val="both"/>
        <w:rPr>
          <w:rFonts w:ascii="Arial" w:eastAsia="Times New Roman" w:hAnsi="Arial" w:cs="Arial"/>
          <w:sz w:val="20"/>
          <w:szCs w:val="20"/>
        </w:rPr>
      </w:pPr>
    </w:p>
    <w:p w14:paraId="64A98F50" w14:textId="57EBD1FE" w:rsidR="006B5759" w:rsidRDefault="006B5759" w:rsidP="00333CB4">
      <w:pPr>
        <w:spacing w:after="0" w:line="260" w:lineRule="atLeast"/>
        <w:jc w:val="both"/>
        <w:rPr>
          <w:rFonts w:ascii="Arial" w:eastAsia="Times New Roman" w:hAnsi="Arial" w:cs="Arial"/>
          <w:sz w:val="20"/>
          <w:szCs w:val="20"/>
        </w:rPr>
      </w:pPr>
    </w:p>
    <w:p w14:paraId="0CE3E6A0" w14:textId="1E134A70" w:rsidR="006B5759" w:rsidRDefault="006B5759" w:rsidP="00333CB4">
      <w:pPr>
        <w:spacing w:after="0" w:line="260" w:lineRule="atLeast"/>
        <w:jc w:val="both"/>
        <w:rPr>
          <w:rFonts w:ascii="Arial" w:eastAsia="Times New Roman" w:hAnsi="Arial" w:cs="Arial"/>
          <w:sz w:val="20"/>
          <w:szCs w:val="20"/>
        </w:rPr>
      </w:pPr>
    </w:p>
    <w:p w14:paraId="651B7B02" w14:textId="6A4AF123" w:rsidR="006B5759" w:rsidRDefault="006B5759" w:rsidP="00333CB4">
      <w:pPr>
        <w:spacing w:after="0" w:line="260" w:lineRule="atLeast"/>
        <w:jc w:val="both"/>
        <w:rPr>
          <w:rFonts w:ascii="Arial" w:eastAsia="Times New Roman" w:hAnsi="Arial" w:cs="Arial"/>
          <w:sz w:val="20"/>
          <w:szCs w:val="20"/>
        </w:rPr>
      </w:pPr>
    </w:p>
    <w:p w14:paraId="5811BDC1" w14:textId="3BA9807C" w:rsidR="006B5759" w:rsidRDefault="006B5759" w:rsidP="00333CB4">
      <w:pPr>
        <w:spacing w:after="0" w:line="260" w:lineRule="atLeast"/>
        <w:jc w:val="both"/>
        <w:rPr>
          <w:rFonts w:ascii="Arial" w:eastAsia="Times New Roman" w:hAnsi="Arial" w:cs="Arial"/>
          <w:sz w:val="20"/>
          <w:szCs w:val="20"/>
        </w:rPr>
      </w:pPr>
    </w:p>
    <w:p w14:paraId="70B2FA0C" w14:textId="1D2F98DF" w:rsidR="006B5759" w:rsidRDefault="006B5759" w:rsidP="00333CB4">
      <w:pPr>
        <w:spacing w:after="0" w:line="260" w:lineRule="atLeast"/>
        <w:jc w:val="both"/>
        <w:rPr>
          <w:rFonts w:ascii="Arial" w:eastAsia="Times New Roman" w:hAnsi="Arial" w:cs="Arial"/>
          <w:sz w:val="20"/>
          <w:szCs w:val="20"/>
        </w:rPr>
      </w:pPr>
    </w:p>
    <w:p w14:paraId="460855E3" w14:textId="48D3CC1E" w:rsidR="006B5759" w:rsidRDefault="006B5759" w:rsidP="00333CB4">
      <w:pPr>
        <w:spacing w:after="0" w:line="260" w:lineRule="atLeast"/>
        <w:jc w:val="both"/>
        <w:rPr>
          <w:rFonts w:ascii="Arial" w:eastAsia="Times New Roman" w:hAnsi="Arial" w:cs="Arial"/>
          <w:sz w:val="20"/>
          <w:szCs w:val="20"/>
        </w:rPr>
      </w:pPr>
    </w:p>
    <w:p w14:paraId="004A6EE6" w14:textId="77777777" w:rsidR="006B5759" w:rsidRDefault="006B5759" w:rsidP="00333CB4">
      <w:pPr>
        <w:spacing w:after="0" w:line="260" w:lineRule="atLeast"/>
        <w:jc w:val="both"/>
        <w:rPr>
          <w:rFonts w:ascii="Arial" w:eastAsia="Times New Roman" w:hAnsi="Arial" w:cs="Arial"/>
          <w:sz w:val="20"/>
          <w:szCs w:val="20"/>
        </w:rPr>
      </w:pPr>
    </w:p>
    <w:p w14:paraId="6E178304" w14:textId="170A1828" w:rsidR="006A4B2A" w:rsidRDefault="006A4B2A" w:rsidP="00333CB4">
      <w:pPr>
        <w:spacing w:after="0" w:line="260" w:lineRule="atLeast"/>
        <w:jc w:val="both"/>
        <w:rPr>
          <w:rFonts w:ascii="Arial" w:eastAsia="Times New Roman" w:hAnsi="Arial" w:cs="Arial"/>
          <w:sz w:val="20"/>
          <w:szCs w:val="20"/>
        </w:rPr>
      </w:pPr>
    </w:p>
    <w:p w14:paraId="794D78FD" w14:textId="2C278689" w:rsidR="006A4B2A" w:rsidRDefault="006A4B2A" w:rsidP="00333CB4">
      <w:pPr>
        <w:spacing w:after="0" w:line="260" w:lineRule="atLeast"/>
        <w:jc w:val="both"/>
        <w:rPr>
          <w:rFonts w:ascii="Arial" w:eastAsia="Times New Roman" w:hAnsi="Arial" w:cs="Arial"/>
          <w:sz w:val="20"/>
          <w:szCs w:val="20"/>
        </w:rPr>
      </w:pPr>
    </w:p>
    <w:p w14:paraId="0360FCBB" w14:textId="3ACC45EF" w:rsidR="006A4B2A" w:rsidRDefault="006A4B2A" w:rsidP="00333CB4">
      <w:pPr>
        <w:spacing w:after="0" w:line="260" w:lineRule="atLeast"/>
        <w:jc w:val="both"/>
        <w:rPr>
          <w:rFonts w:ascii="Arial" w:eastAsia="Times New Roman" w:hAnsi="Arial" w:cs="Arial"/>
          <w:sz w:val="20"/>
          <w:szCs w:val="20"/>
        </w:rPr>
      </w:pPr>
    </w:p>
    <w:p w14:paraId="49A3BDE9" w14:textId="29B9768D" w:rsidR="006A4B2A" w:rsidRDefault="006A4B2A" w:rsidP="00333CB4">
      <w:pPr>
        <w:spacing w:after="0" w:line="260" w:lineRule="atLeast"/>
        <w:jc w:val="both"/>
        <w:rPr>
          <w:rFonts w:ascii="Arial" w:eastAsia="Times New Roman" w:hAnsi="Arial" w:cs="Arial"/>
          <w:sz w:val="20"/>
          <w:szCs w:val="20"/>
        </w:rPr>
      </w:pPr>
    </w:p>
    <w:p w14:paraId="4B05D012" w14:textId="4A208E93" w:rsidR="006A4B2A" w:rsidRDefault="006A4B2A" w:rsidP="00333CB4">
      <w:pPr>
        <w:spacing w:after="0" w:line="260" w:lineRule="atLeast"/>
        <w:jc w:val="both"/>
        <w:rPr>
          <w:rFonts w:ascii="Arial" w:eastAsia="Times New Roman" w:hAnsi="Arial" w:cs="Arial"/>
          <w:sz w:val="20"/>
          <w:szCs w:val="20"/>
        </w:rPr>
      </w:pPr>
    </w:p>
    <w:p w14:paraId="5E0A8CE5" w14:textId="55CC11D2" w:rsidR="006B5759" w:rsidRDefault="006B5759" w:rsidP="00333CB4">
      <w:pPr>
        <w:spacing w:after="0" w:line="260" w:lineRule="atLeast"/>
        <w:jc w:val="both"/>
        <w:rPr>
          <w:rFonts w:ascii="Arial" w:eastAsia="Times New Roman" w:hAnsi="Arial" w:cs="Arial"/>
          <w:sz w:val="20"/>
          <w:szCs w:val="20"/>
        </w:rPr>
      </w:pPr>
    </w:p>
    <w:p w14:paraId="10D47CF5" w14:textId="24908E98" w:rsidR="006B5759" w:rsidRDefault="006B5759" w:rsidP="00333CB4">
      <w:pPr>
        <w:spacing w:after="0" w:line="260" w:lineRule="atLeast"/>
        <w:jc w:val="both"/>
        <w:rPr>
          <w:rFonts w:ascii="Arial" w:eastAsia="Times New Roman" w:hAnsi="Arial" w:cs="Arial"/>
          <w:sz w:val="20"/>
          <w:szCs w:val="20"/>
        </w:rPr>
      </w:pPr>
    </w:p>
    <w:p w14:paraId="58BB19C3" w14:textId="1CD835B1" w:rsidR="00BD7F58" w:rsidRDefault="00BD7F58" w:rsidP="00333CB4">
      <w:pPr>
        <w:spacing w:after="0" w:line="260" w:lineRule="atLeast"/>
        <w:jc w:val="both"/>
        <w:rPr>
          <w:rFonts w:ascii="Arial" w:eastAsia="Times New Roman" w:hAnsi="Arial" w:cs="Arial"/>
          <w:sz w:val="20"/>
          <w:szCs w:val="20"/>
        </w:rPr>
      </w:pPr>
    </w:p>
    <w:p w14:paraId="2D9097B3" w14:textId="1F18840C" w:rsidR="00BD7F58" w:rsidRDefault="00BD7F58" w:rsidP="00333CB4">
      <w:pPr>
        <w:spacing w:after="0" w:line="260" w:lineRule="atLeast"/>
        <w:jc w:val="both"/>
        <w:rPr>
          <w:rFonts w:ascii="Arial" w:eastAsia="Times New Roman" w:hAnsi="Arial" w:cs="Arial"/>
          <w:sz w:val="20"/>
          <w:szCs w:val="20"/>
        </w:rPr>
      </w:pPr>
    </w:p>
    <w:p w14:paraId="0A8E87EB" w14:textId="190107C2" w:rsidR="00BD7F58" w:rsidRDefault="00BD7F58" w:rsidP="00333CB4">
      <w:pPr>
        <w:spacing w:after="0" w:line="260" w:lineRule="atLeast"/>
        <w:jc w:val="both"/>
        <w:rPr>
          <w:rFonts w:ascii="Arial" w:eastAsia="Times New Roman" w:hAnsi="Arial" w:cs="Arial"/>
          <w:sz w:val="20"/>
          <w:szCs w:val="20"/>
        </w:rPr>
      </w:pPr>
    </w:p>
    <w:p w14:paraId="57935898" w14:textId="4ABAA51F" w:rsidR="00BD7F58" w:rsidRDefault="00BD7F58" w:rsidP="00333CB4">
      <w:pPr>
        <w:spacing w:after="0" w:line="260" w:lineRule="atLeast"/>
        <w:jc w:val="both"/>
        <w:rPr>
          <w:rFonts w:ascii="Arial" w:eastAsia="Times New Roman" w:hAnsi="Arial" w:cs="Arial"/>
          <w:sz w:val="20"/>
          <w:szCs w:val="20"/>
        </w:rPr>
      </w:pPr>
    </w:p>
    <w:p w14:paraId="755D714C" w14:textId="1CD0650D" w:rsidR="00BD7F58" w:rsidRDefault="00BD7F58" w:rsidP="00333CB4">
      <w:pPr>
        <w:spacing w:after="0" w:line="260" w:lineRule="atLeast"/>
        <w:jc w:val="both"/>
        <w:rPr>
          <w:rFonts w:ascii="Arial" w:eastAsia="Times New Roman" w:hAnsi="Arial" w:cs="Arial"/>
          <w:sz w:val="20"/>
          <w:szCs w:val="20"/>
        </w:rPr>
      </w:pPr>
    </w:p>
    <w:p w14:paraId="01C161B1" w14:textId="72CD7F17" w:rsidR="00BD7F58" w:rsidRDefault="00BD7F58" w:rsidP="00333CB4">
      <w:pPr>
        <w:spacing w:after="0" w:line="260" w:lineRule="atLeast"/>
        <w:jc w:val="both"/>
        <w:rPr>
          <w:rFonts w:ascii="Arial" w:eastAsia="Times New Roman" w:hAnsi="Arial" w:cs="Arial"/>
          <w:sz w:val="20"/>
          <w:szCs w:val="20"/>
        </w:rPr>
      </w:pPr>
    </w:p>
    <w:p w14:paraId="295DFA04" w14:textId="77777777" w:rsidR="006B5759" w:rsidRPr="000846C8" w:rsidRDefault="006B5759" w:rsidP="00333CB4">
      <w:pPr>
        <w:spacing w:after="0" w:line="260" w:lineRule="atLeast"/>
        <w:jc w:val="both"/>
        <w:rPr>
          <w:rFonts w:ascii="Arial" w:eastAsia="Times New Roman" w:hAnsi="Arial" w:cs="Arial"/>
          <w:sz w:val="20"/>
          <w:szCs w:val="20"/>
        </w:rPr>
      </w:pPr>
    </w:p>
    <w:p w14:paraId="4DFB733F" w14:textId="744FA614" w:rsidR="006B5759" w:rsidRPr="006B5759" w:rsidRDefault="006B5759" w:rsidP="006B5759">
      <w:pPr>
        <w:pStyle w:val="Naslov2"/>
        <w:numPr>
          <w:ilvl w:val="0"/>
          <w:numId w:val="0"/>
        </w:numPr>
        <w:ind w:left="499"/>
        <w:rPr>
          <w:rFonts w:cs="Arial"/>
          <w:bCs/>
          <w:szCs w:val="20"/>
        </w:rPr>
      </w:pPr>
      <w:bookmarkStart w:id="280" w:name="_Toc65583445"/>
      <w:r w:rsidRPr="006B5759">
        <w:rPr>
          <w:rFonts w:cs="Arial"/>
          <w:bCs/>
          <w:szCs w:val="20"/>
        </w:rPr>
        <w:t>VZOREC FINANČNEGA ZAVAROVANJA ZA ODPRAVO NAPAK V GARANCIJSKEM ROKU</w:t>
      </w:r>
      <w:bookmarkEnd w:id="280"/>
    </w:p>
    <w:p w14:paraId="428123B5" w14:textId="77777777" w:rsidR="006B5759" w:rsidRPr="006400B1"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p>
    <w:p w14:paraId="6F43BF34"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6400B1">
        <w:rPr>
          <w:rFonts w:ascii="Arial" w:eastAsia="Times New Roman" w:hAnsi="Arial" w:cs="Arial"/>
          <w:i/>
          <w:sz w:val="20"/>
          <w:szCs w:val="20"/>
        </w:rPr>
        <w:t>Glava s podatki o garantu (zavarovalnici/banki) ali SWIFT ključ</w:t>
      </w:r>
    </w:p>
    <w:p w14:paraId="150B0FAD"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646514F8"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6400B1">
        <w:rPr>
          <w:rFonts w:ascii="Arial" w:eastAsia="Times New Roman" w:hAnsi="Arial" w:cs="Arial"/>
          <w:sz w:val="20"/>
          <w:szCs w:val="20"/>
        </w:rPr>
        <w:t xml:space="preserve">Za: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i/>
          <w:sz w:val="20"/>
          <w:szCs w:val="20"/>
        </w:rPr>
        <w:t xml:space="preserve"> (vpiše se upravičenca tj. naročnika javnega naročila)</w:t>
      </w:r>
    </w:p>
    <w:p w14:paraId="14E265FB"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4C6F19A3"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6400B1">
        <w:rPr>
          <w:rFonts w:ascii="Arial" w:eastAsia="Times New Roman" w:hAnsi="Arial" w:cs="Arial"/>
          <w:sz w:val="20"/>
          <w:szCs w:val="20"/>
        </w:rPr>
        <w:t xml:space="preserve">Datum: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(vpiše se datum izdaje)</w:t>
      </w:r>
    </w:p>
    <w:p w14:paraId="5D3758AE"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p>
    <w:p w14:paraId="2F51FC94"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6400B1">
        <w:rPr>
          <w:rFonts w:ascii="Arial" w:eastAsia="Times New Roman" w:hAnsi="Arial" w:cs="Arial"/>
          <w:b/>
          <w:sz w:val="20"/>
          <w:szCs w:val="20"/>
        </w:rPr>
        <w:t>VRSTA:</w:t>
      </w:r>
      <w:r w:rsidRPr="006400B1">
        <w:rPr>
          <w:rFonts w:ascii="Arial" w:eastAsia="Times New Roman" w:hAnsi="Arial" w:cs="Arial"/>
          <w:sz w:val="20"/>
          <w:szCs w:val="20"/>
        </w:rPr>
        <w:t xml:space="preserve">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i/>
          <w:sz w:val="20"/>
          <w:szCs w:val="20"/>
        </w:rPr>
        <w:t xml:space="preserve"> vpiše se vrsta zavarovanja: kavcijsko zavarovanje/bančna garancija)</w:t>
      </w:r>
    </w:p>
    <w:p w14:paraId="77538CC8"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p>
    <w:p w14:paraId="5B4CDEBF"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6400B1">
        <w:rPr>
          <w:rFonts w:ascii="Arial" w:eastAsia="Times New Roman" w:hAnsi="Arial" w:cs="Arial"/>
          <w:b/>
          <w:sz w:val="20"/>
          <w:szCs w:val="20"/>
        </w:rPr>
        <w:t xml:space="preserve">ŠTEVILKA: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(vpiše se številka zavarovanja)</w:t>
      </w:r>
    </w:p>
    <w:p w14:paraId="2F0A3C99"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p>
    <w:p w14:paraId="36C3930C"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6400B1">
        <w:rPr>
          <w:rFonts w:ascii="Arial" w:eastAsia="Times New Roman" w:hAnsi="Arial" w:cs="Arial"/>
          <w:b/>
          <w:sz w:val="20"/>
          <w:szCs w:val="20"/>
        </w:rPr>
        <w:t>GARANT:</w:t>
      </w:r>
      <w:r w:rsidRPr="006400B1">
        <w:rPr>
          <w:rFonts w:ascii="Arial" w:eastAsia="Times New Roman" w:hAnsi="Arial" w:cs="Arial"/>
          <w:sz w:val="20"/>
          <w:szCs w:val="20"/>
        </w:rPr>
        <w:t xml:space="preserve">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(vpišeta se ime in naslov zavarovalnice/banke v kraju izdaje)</w:t>
      </w:r>
    </w:p>
    <w:p w14:paraId="07ED088E"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p>
    <w:p w14:paraId="2B6DF738"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6400B1">
        <w:rPr>
          <w:rFonts w:ascii="Arial" w:eastAsia="Times New Roman" w:hAnsi="Arial" w:cs="Arial"/>
          <w:b/>
          <w:sz w:val="20"/>
          <w:szCs w:val="20"/>
        </w:rPr>
        <w:t xml:space="preserve">NAROČNIK: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(vpiše se ime in naslov naročnika zavarovanja, tj. v postopku javnega naročanja izbranega ponudnika)</w:t>
      </w:r>
    </w:p>
    <w:p w14:paraId="34B1EBB2" w14:textId="77777777"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p>
    <w:p w14:paraId="28ABE907" w14:textId="77777777" w:rsidR="006B5759" w:rsidRPr="006400B1"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6400B1">
        <w:rPr>
          <w:rFonts w:ascii="Arial" w:eastAsia="Times New Roman" w:hAnsi="Arial" w:cs="Arial"/>
          <w:b/>
          <w:sz w:val="20"/>
          <w:szCs w:val="20"/>
        </w:rPr>
        <w:t>UPRAVIČENEC:</w:t>
      </w:r>
      <w:r w:rsidRPr="006400B1">
        <w:rPr>
          <w:rFonts w:ascii="Arial" w:eastAsia="Times New Roman" w:hAnsi="Arial" w:cs="Arial"/>
          <w:sz w:val="20"/>
          <w:szCs w:val="20"/>
        </w:rPr>
        <w:t xml:space="preserve">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i/>
          <w:sz w:val="20"/>
          <w:szCs w:val="20"/>
        </w:rPr>
        <w:t xml:space="preserve"> (vpiše se naročnik javnega naročila)</w:t>
      </w:r>
    </w:p>
    <w:p w14:paraId="66177174" w14:textId="77777777" w:rsidR="006B5759" w:rsidRPr="006400B1" w:rsidRDefault="006B5759" w:rsidP="006B5759">
      <w:pPr>
        <w:keepNext/>
        <w:spacing w:after="0" w:line="240" w:lineRule="auto"/>
        <w:jc w:val="both"/>
        <w:rPr>
          <w:rFonts w:ascii="Arial" w:eastAsia="Times New Roman" w:hAnsi="Arial" w:cs="Arial"/>
          <w:sz w:val="20"/>
          <w:szCs w:val="20"/>
        </w:rPr>
      </w:pPr>
    </w:p>
    <w:p w14:paraId="2C686D06" w14:textId="77777777" w:rsidR="006B5759" w:rsidRPr="006400B1" w:rsidRDefault="006B5759" w:rsidP="006B5759">
      <w:pPr>
        <w:keepNext/>
        <w:spacing w:after="0" w:line="240" w:lineRule="auto"/>
        <w:jc w:val="both"/>
        <w:rPr>
          <w:rFonts w:ascii="Arial" w:eastAsia="Times New Roman" w:hAnsi="Arial" w:cs="Arial"/>
          <w:i/>
          <w:sz w:val="20"/>
          <w:szCs w:val="20"/>
        </w:rPr>
      </w:pPr>
      <w:r w:rsidRPr="006400B1">
        <w:rPr>
          <w:rFonts w:ascii="Arial" w:eastAsia="Times New Roman" w:hAnsi="Arial" w:cs="Arial"/>
          <w:b/>
          <w:sz w:val="20"/>
          <w:szCs w:val="20"/>
        </w:rPr>
        <w:t xml:space="preserve">OSNOVNI POSEL: </w:t>
      </w:r>
      <w:r w:rsidRPr="006400B1">
        <w:rPr>
          <w:rFonts w:ascii="Arial" w:eastAsia="Times New Roman" w:hAnsi="Arial" w:cs="Arial"/>
          <w:sz w:val="20"/>
          <w:szCs w:val="20"/>
        </w:rPr>
        <w:t xml:space="preserve">obveznost naročnika zavarovanja za odpravo napak v garancijskem roku, ki izhaja iz pogodbe št.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z dne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 xml:space="preserve">(vpiše se pogodbo o izvedbi javnega naročila), </w:t>
      </w:r>
      <w:r w:rsidRPr="006400B1">
        <w:rPr>
          <w:rFonts w:ascii="Arial" w:eastAsia="Times New Roman" w:hAnsi="Arial" w:cs="Arial"/>
          <w:sz w:val="20"/>
          <w:szCs w:val="20"/>
        </w:rPr>
        <w:t xml:space="preserve">katere predmet je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(vpiše se predmet javnega naročila).</w:t>
      </w:r>
    </w:p>
    <w:p w14:paraId="3D2B38A6" w14:textId="77777777" w:rsidR="006B5759" w:rsidRPr="006400B1" w:rsidRDefault="006B5759" w:rsidP="006B5759">
      <w:pPr>
        <w:keepNext/>
        <w:spacing w:after="0" w:line="240" w:lineRule="auto"/>
        <w:jc w:val="both"/>
        <w:rPr>
          <w:rFonts w:ascii="Arial" w:eastAsia="Times New Roman" w:hAnsi="Arial" w:cs="Arial"/>
          <w:sz w:val="20"/>
          <w:szCs w:val="20"/>
        </w:rPr>
      </w:pPr>
    </w:p>
    <w:p w14:paraId="3E291E5C" w14:textId="77777777" w:rsidR="006B5759" w:rsidRPr="006400B1" w:rsidRDefault="006B5759" w:rsidP="006B5759">
      <w:pPr>
        <w:keepNext/>
        <w:spacing w:after="0" w:line="240" w:lineRule="auto"/>
        <w:jc w:val="both"/>
        <w:rPr>
          <w:rFonts w:ascii="Arial" w:eastAsia="Times New Roman" w:hAnsi="Arial" w:cs="Arial"/>
          <w:sz w:val="20"/>
          <w:szCs w:val="20"/>
        </w:rPr>
      </w:pPr>
      <w:r w:rsidRPr="006400B1">
        <w:rPr>
          <w:rFonts w:ascii="Arial" w:eastAsia="Times New Roman" w:hAnsi="Arial" w:cs="Arial"/>
          <w:b/>
          <w:sz w:val="20"/>
          <w:szCs w:val="20"/>
        </w:rPr>
        <w:t xml:space="preserve">ZNESEK V EUR: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(vpiše se najvišji znesek s številko in besedo)</w:t>
      </w:r>
    </w:p>
    <w:p w14:paraId="4A7E7208" w14:textId="77777777" w:rsidR="006B5759" w:rsidRPr="006400B1" w:rsidRDefault="006B5759" w:rsidP="006B5759">
      <w:pPr>
        <w:keepNext/>
        <w:spacing w:after="0" w:line="240" w:lineRule="auto"/>
        <w:jc w:val="both"/>
        <w:rPr>
          <w:rFonts w:ascii="Arial" w:eastAsia="Times New Roman" w:hAnsi="Arial" w:cs="Arial"/>
          <w:sz w:val="20"/>
          <w:szCs w:val="20"/>
        </w:rPr>
      </w:pPr>
    </w:p>
    <w:p w14:paraId="6FE9891A" w14:textId="77777777" w:rsidR="006B5759" w:rsidRPr="006400B1" w:rsidRDefault="006B5759" w:rsidP="006B5759">
      <w:pPr>
        <w:keepNext/>
        <w:spacing w:after="0" w:line="240" w:lineRule="auto"/>
        <w:jc w:val="both"/>
        <w:rPr>
          <w:rFonts w:ascii="Arial" w:eastAsia="Times New Roman" w:hAnsi="Arial" w:cs="Arial"/>
          <w:sz w:val="20"/>
          <w:szCs w:val="20"/>
        </w:rPr>
      </w:pPr>
      <w:r w:rsidRPr="006400B1">
        <w:rPr>
          <w:rFonts w:ascii="Arial" w:eastAsia="Times New Roman" w:hAnsi="Arial" w:cs="Arial"/>
          <w:b/>
          <w:sz w:val="20"/>
          <w:szCs w:val="20"/>
        </w:rPr>
        <w:t xml:space="preserve">LISTINE, KI JIH JE POLEG IZJAVE TREBA PRILOŽITI ZAHTEVI ZA PLAČILO IN SE IZRECNO ZAHTEVAJO V SPODNJEM BESEDILU: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i/>
          <w:sz w:val="20"/>
          <w:szCs w:val="20"/>
        </w:rPr>
        <w:t xml:space="preserve"> (nobena/navede se listina)</w:t>
      </w:r>
    </w:p>
    <w:p w14:paraId="6D3D8F5F" w14:textId="77777777" w:rsidR="006B5759" w:rsidRPr="006400B1" w:rsidRDefault="006B5759" w:rsidP="006B5759">
      <w:pPr>
        <w:keepNext/>
        <w:spacing w:after="0" w:line="240" w:lineRule="auto"/>
        <w:jc w:val="both"/>
        <w:rPr>
          <w:rFonts w:ascii="Arial" w:eastAsia="Times New Roman" w:hAnsi="Arial" w:cs="Arial"/>
          <w:sz w:val="20"/>
          <w:szCs w:val="20"/>
        </w:rPr>
      </w:pPr>
    </w:p>
    <w:p w14:paraId="6DB22320" w14:textId="77777777" w:rsidR="006B5759" w:rsidRPr="006400B1" w:rsidRDefault="006B5759" w:rsidP="006B5759">
      <w:pPr>
        <w:keepNext/>
        <w:spacing w:after="0" w:line="240" w:lineRule="auto"/>
        <w:jc w:val="both"/>
        <w:rPr>
          <w:rFonts w:ascii="Arial" w:eastAsia="Times New Roman" w:hAnsi="Arial" w:cs="Arial"/>
          <w:sz w:val="20"/>
          <w:szCs w:val="20"/>
        </w:rPr>
      </w:pPr>
      <w:r w:rsidRPr="006400B1">
        <w:rPr>
          <w:rFonts w:ascii="Arial" w:eastAsia="Times New Roman" w:hAnsi="Arial" w:cs="Arial"/>
          <w:b/>
          <w:sz w:val="20"/>
          <w:szCs w:val="20"/>
        </w:rPr>
        <w:t>JEZIK V ZAHTEVANIH LISTINAH:</w:t>
      </w:r>
      <w:r w:rsidRPr="006400B1">
        <w:rPr>
          <w:rFonts w:ascii="Arial" w:eastAsia="Times New Roman" w:hAnsi="Arial" w:cs="Arial"/>
          <w:sz w:val="20"/>
          <w:szCs w:val="20"/>
        </w:rPr>
        <w:t xml:space="preserve"> slovenski</w:t>
      </w:r>
    </w:p>
    <w:p w14:paraId="65FA66F4" w14:textId="77777777" w:rsidR="006B5759" w:rsidRPr="006400B1" w:rsidRDefault="006B5759" w:rsidP="006B5759">
      <w:pPr>
        <w:keepNext/>
        <w:spacing w:after="0" w:line="240" w:lineRule="auto"/>
        <w:jc w:val="both"/>
        <w:rPr>
          <w:rFonts w:ascii="Arial" w:eastAsia="Times New Roman" w:hAnsi="Arial" w:cs="Arial"/>
          <w:sz w:val="20"/>
          <w:szCs w:val="20"/>
        </w:rPr>
      </w:pPr>
    </w:p>
    <w:p w14:paraId="524C80DF" w14:textId="77777777" w:rsidR="006B5759" w:rsidRPr="006400B1" w:rsidRDefault="006B5759" w:rsidP="006B5759">
      <w:pPr>
        <w:keepNext/>
        <w:spacing w:after="0" w:line="240" w:lineRule="auto"/>
        <w:jc w:val="both"/>
        <w:rPr>
          <w:rFonts w:ascii="Arial" w:eastAsia="Times New Roman" w:hAnsi="Arial" w:cs="Arial"/>
          <w:sz w:val="20"/>
          <w:szCs w:val="20"/>
        </w:rPr>
      </w:pPr>
      <w:r w:rsidRPr="006400B1">
        <w:rPr>
          <w:rFonts w:ascii="Arial" w:eastAsia="Times New Roman" w:hAnsi="Arial" w:cs="Arial"/>
          <w:b/>
          <w:sz w:val="20"/>
          <w:szCs w:val="20"/>
        </w:rPr>
        <w:t>OBLIKA PREDLOŽITVE:</w:t>
      </w:r>
      <w:r w:rsidRPr="006400B1">
        <w:rPr>
          <w:rFonts w:ascii="Arial" w:eastAsia="Times New Roman" w:hAnsi="Arial" w:cs="Arial"/>
          <w:sz w:val="20"/>
          <w:szCs w:val="20"/>
        </w:rPr>
        <w:t xml:space="preserve"> v papirni obliki s priporočeno pošto ali katerokoli obliko hitre pošte ali osebno ali v elektronski obliki po SWIFT sistemu na naslov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(navede se SWIFT naslova garanta)</w:t>
      </w:r>
    </w:p>
    <w:p w14:paraId="5BF8C9DF" w14:textId="77777777" w:rsidR="006B5759" w:rsidRPr="006400B1" w:rsidRDefault="006B5759" w:rsidP="006B5759">
      <w:pPr>
        <w:keepNext/>
        <w:spacing w:after="0" w:line="240" w:lineRule="auto"/>
        <w:jc w:val="both"/>
        <w:rPr>
          <w:rFonts w:ascii="Arial" w:eastAsia="Times New Roman" w:hAnsi="Arial" w:cs="Arial"/>
          <w:sz w:val="20"/>
          <w:szCs w:val="20"/>
        </w:rPr>
      </w:pPr>
    </w:p>
    <w:p w14:paraId="72654833" w14:textId="77777777" w:rsidR="006B5759" w:rsidRPr="006400B1"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rPr>
      </w:pPr>
      <w:r w:rsidRPr="006400B1">
        <w:rPr>
          <w:rFonts w:ascii="Arial" w:eastAsia="Times New Roman" w:hAnsi="Arial" w:cs="Arial"/>
          <w:b/>
          <w:sz w:val="20"/>
          <w:szCs w:val="20"/>
        </w:rPr>
        <w:t>KRAJ PREDLOŽITVE:</w:t>
      </w:r>
      <w:r w:rsidRPr="006400B1">
        <w:rPr>
          <w:rFonts w:ascii="Arial" w:eastAsia="Times New Roman" w:hAnsi="Arial" w:cs="Arial"/>
          <w:sz w:val="20"/>
          <w:szCs w:val="20"/>
        </w:rPr>
        <w:t xml:space="preserve">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i/>
          <w:sz w:val="20"/>
          <w:szCs w:val="20"/>
        </w:rPr>
        <w:t xml:space="preserve"> (garant vpiše naslov podružnice, kjer se opravi predložitev papirnih listin, ali elektronski naslov za predložitev v elektronski obliki, kot na primer garantov SWIFT naslov)</w:t>
      </w:r>
    </w:p>
    <w:p w14:paraId="328FC4B7" w14:textId="77777777" w:rsidR="006B5759" w:rsidRPr="006400B1"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507A6171" w14:textId="77777777" w:rsidR="006B5759" w:rsidRPr="006400B1"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6400B1">
        <w:rPr>
          <w:rFonts w:ascii="Arial" w:eastAsia="Times New Roman" w:hAnsi="Arial" w:cs="Arial"/>
          <w:sz w:val="20"/>
          <w:szCs w:val="20"/>
        </w:rPr>
        <w:t>Ne glede na naslov podružnice, ki jo je vpisal garant, se predložitev papirnih listin lahko opravi v katerikoli podružnici garanta na območju Republike Slovenije.</w:t>
      </w:r>
      <w:r w:rsidRPr="006400B1" w:rsidDel="00D4087F">
        <w:rPr>
          <w:rFonts w:ascii="Arial" w:eastAsia="Times New Roman" w:hAnsi="Arial" w:cs="Arial"/>
          <w:sz w:val="20"/>
          <w:szCs w:val="20"/>
        </w:rPr>
        <w:t xml:space="preserve"> </w:t>
      </w:r>
    </w:p>
    <w:p w14:paraId="01F91867" w14:textId="77777777" w:rsidR="006B5759" w:rsidRPr="006400B1" w:rsidRDefault="006B5759" w:rsidP="006B5759">
      <w:pPr>
        <w:keepNext/>
        <w:spacing w:after="0" w:line="240" w:lineRule="auto"/>
        <w:jc w:val="both"/>
        <w:rPr>
          <w:rFonts w:ascii="Arial" w:eastAsia="Times New Roman" w:hAnsi="Arial" w:cs="Arial"/>
          <w:sz w:val="20"/>
          <w:szCs w:val="20"/>
        </w:rPr>
      </w:pPr>
    </w:p>
    <w:p w14:paraId="4C29CD8E" w14:textId="77777777" w:rsidR="006B5759" w:rsidRPr="006400B1" w:rsidRDefault="006B5759" w:rsidP="006B5759">
      <w:pPr>
        <w:keepNext/>
        <w:spacing w:after="0" w:line="240" w:lineRule="auto"/>
        <w:jc w:val="both"/>
        <w:rPr>
          <w:rFonts w:ascii="Arial" w:eastAsia="Times New Roman" w:hAnsi="Arial" w:cs="Arial"/>
          <w:sz w:val="20"/>
          <w:szCs w:val="20"/>
        </w:rPr>
      </w:pPr>
      <w:r w:rsidRPr="006400B1">
        <w:rPr>
          <w:rFonts w:ascii="Arial" w:eastAsia="Times New Roman" w:hAnsi="Arial" w:cs="Arial"/>
          <w:b/>
          <w:sz w:val="20"/>
          <w:szCs w:val="20"/>
        </w:rPr>
        <w:t xml:space="preserve">DATUM VELJAVNOSTI: </w:t>
      </w:r>
      <w:r w:rsidRPr="006400B1">
        <w:rPr>
          <w:rFonts w:ascii="Arial" w:eastAsia="Times New Roman" w:hAnsi="Arial" w:cs="Arial"/>
          <w:sz w:val="20"/>
          <w:szCs w:val="20"/>
        </w:rPr>
        <w:fldChar w:fldCharType="begin">
          <w:ffData>
            <w:name w:val="Besedilo2"/>
            <w:enabled/>
            <w:calcOnExit w:val="0"/>
            <w:textInput>
              <w:default w:val="DD. MM. LLLL"/>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DD. MM. LLLL</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(vpiše se datum zapadlosti zavarovanja)</w:t>
      </w:r>
    </w:p>
    <w:p w14:paraId="7ABFABE2" w14:textId="77777777" w:rsidR="006B5759" w:rsidRPr="006400B1" w:rsidRDefault="006B5759" w:rsidP="006B5759">
      <w:pPr>
        <w:keepNext/>
        <w:spacing w:after="0" w:line="240" w:lineRule="auto"/>
        <w:jc w:val="both"/>
        <w:rPr>
          <w:rFonts w:ascii="Arial" w:eastAsia="Times New Roman" w:hAnsi="Arial" w:cs="Arial"/>
          <w:sz w:val="20"/>
          <w:szCs w:val="20"/>
        </w:rPr>
      </w:pPr>
    </w:p>
    <w:p w14:paraId="2631F224" w14:textId="77777777" w:rsidR="006B5759" w:rsidRPr="006400B1" w:rsidRDefault="006B5759" w:rsidP="006B5759">
      <w:pPr>
        <w:keepNext/>
        <w:spacing w:after="0" w:line="240" w:lineRule="auto"/>
        <w:jc w:val="both"/>
        <w:rPr>
          <w:rFonts w:ascii="Arial" w:eastAsia="Times New Roman" w:hAnsi="Arial" w:cs="Arial"/>
          <w:sz w:val="20"/>
          <w:szCs w:val="20"/>
        </w:rPr>
      </w:pPr>
      <w:r w:rsidRPr="006400B1">
        <w:rPr>
          <w:rFonts w:ascii="Arial" w:eastAsia="Times New Roman" w:hAnsi="Arial" w:cs="Arial"/>
          <w:b/>
          <w:sz w:val="20"/>
          <w:szCs w:val="20"/>
        </w:rPr>
        <w:t>STRANKA, KI JE DOLŽNA PLAČATI STROŠKE:</w:t>
      </w:r>
      <w:r w:rsidRPr="006400B1">
        <w:rPr>
          <w:rFonts w:ascii="Arial" w:eastAsia="Times New Roman" w:hAnsi="Arial" w:cs="Arial"/>
          <w:sz w:val="20"/>
          <w:szCs w:val="20"/>
        </w:rPr>
        <w:t xml:space="preserve"> </w:t>
      </w:r>
      <w:r w:rsidRPr="006400B1">
        <w:rPr>
          <w:rFonts w:ascii="Arial" w:eastAsia="Times New Roman" w:hAnsi="Arial" w:cs="Arial"/>
          <w:sz w:val="20"/>
          <w:szCs w:val="20"/>
        </w:rPr>
        <w:fldChar w:fldCharType="begin">
          <w:ffData>
            <w:name w:val="Besedilo2"/>
            <w:enabled/>
            <w:calcOnExit w:val="0"/>
            <w:textInput/>
          </w:ffData>
        </w:fldChar>
      </w:r>
      <w:r w:rsidRPr="006400B1">
        <w:rPr>
          <w:rFonts w:ascii="Arial" w:eastAsia="Times New Roman" w:hAnsi="Arial" w:cs="Arial"/>
          <w:sz w:val="20"/>
          <w:szCs w:val="20"/>
        </w:rPr>
        <w:instrText xml:space="preserve"> FORMTEXT </w:instrText>
      </w:r>
      <w:r w:rsidRPr="006400B1">
        <w:rPr>
          <w:rFonts w:ascii="Arial" w:eastAsia="Times New Roman" w:hAnsi="Arial" w:cs="Arial"/>
          <w:sz w:val="20"/>
          <w:szCs w:val="20"/>
        </w:rPr>
      </w:r>
      <w:r w:rsidRPr="006400B1">
        <w:rPr>
          <w:rFonts w:ascii="Arial" w:eastAsia="Times New Roman" w:hAnsi="Arial" w:cs="Arial"/>
          <w:sz w:val="20"/>
          <w:szCs w:val="20"/>
        </w:rPr>
        <w:fldChar w:fldCharType="separate"/>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t> </w:t>
      </w:r>
      <w:r w:rsidRPr="006400B1">
        <w:rPr>
          <w:rFonts w:ascii="Arial" w:eastAsia="Times New Roman" w:hAnsi="Arial" w:cs="Arial"/>
          <w:sz w:val="20"/>
          <w:szCs w:val="20"/>
        </w:rPr>
        <w:fldChar w:fldCharType="end"/>
      </w:r>
      <w:r w:rsidRPr="006400B1">
        <w:rPr>
          <w:rFonts w:ascii="Arial" w:eastAsia="Times New Roman" w:hAnsi="Arial" w:cs="Arial"/>
          <w:sz w:val="20"/>
          <w:szCs w:val="20"/>
        </w:rPr>
        <w:t xml:space="preserve"> </w:t>
      </w:r>
      <w:r w:rsidRPr="006400B1">
        <w:rPr>
          <w:rFonts w:ascii="Arial" w:eastAsia="Times New Roman" w:hAnsi="Arial" w:cs="Arial"/>
          <w:i/>
          <w:sz w:val="20"/>
          <w:szCs w:val="20"/>
        </w:rPr>
        <w:t>(vpiše se ime naročnika zavarovanja, tj. v postopku javnega naročanja izbranega ponudnika)</w:t>
      </w:r>
    </w:p>
    <w:p w14:paraId="65231E6D" w14:textId="77777777" w:rsidR="006B5759" w:rsidRPr="006400B1" w:rsidRDefault="006B5759" w:rsidP="006B57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0F532327" w14:textId="77777777" w:rsidR="006B5759" w:rsidRPr="006400B1" w:rsidRDefault="006B5759" w:rsidP="006B5759">
      <w:pPr>
        <w:spacing w:after="0" w:line="240" w:lineRule="auto"/>
        <w:jc w:val="both"/>
        <w:rPr>
          <w:rFonts w:ascii="Arial" w:eastAsia="Times New Roman" w:hAnsi="Arial" w:cs="Arial"/>
          <w:sz w:val="20"/>
          <w:szCs w:val="20"/>
        </w:rPr>
      </w:pPr>
      <w:r w:rsidRPr="006400B1">
        <w:rPr>
          <w:rFonts w:ascii="Arial" w:eastAsia="Times New Roman" w:hAnsi="Arial" w:cs="Arial"/>
          <w:sz w:val="20"/>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w:t>
      </w:r>
      <w:r w:rsidRPr="006400B1">
        <w:rPr>
          <w:rFonts w:ascii="Arial" w:eastAsia="Times New Roman" w:hAnsi="Arial" w:cs="Arial"/>
          <w:sz w:val="20"/>
          <w:szCs w:val="20"/>
        </w:rPr>
        <w:lastRenderedPageBreak/>
        <w:t xml:space="preserve">ali se nanjo sklicuje, in v kateri je navedeno, v kakšnem smislu naročnik zavarovanja svojih pogodbenih obveznosti iz naslova odprave napak v garancijski dobi ni izpolnil v skladu z določili iz osnovnega posla. </w:t>
      </w:r>
    </w:p>
    <w:p w14:paraId="037843B2" w14:textId="77777777" w:rsidR="006B5759" w:rsidRPr="006400B1" w:rsidRDefault="006B5759" w:rsidP="006B5759">
      <w:pPr>
        <w:spacing w:after="0" w:line="240" w:lineRule="auto"/>
        <w:jc w:val="both"/>
        <w:rPr>
          <w:rFonts w:ascii="Arial" w:eastAsia="Times New Roman" w:hAnsi="Arial" w:cs="Arial"/>
          <w:sz w:val="20"/>
          <w:szCs w:val="20"/>
        </w:rPr>
      </w:pPr>
    </w:p>
    <w:p w14:paraId="37C9C3CE" w14:textId="77777777" w:rsidR="006B5759" w:rsidRPr="006400B1" w:rsidRDefault="006B5759" w:rsidP="006B5759">
      <w:pPr>
        <w:spacing w:after="0" w:line="240" w:lineRule="auto"/>
        <w:jc w:val="both"/>
        <w:rPr>
          <w:rFonts w:ascii="Arial" w:eastAsia="Times New Roman" w:hAnsi="Arial" w:cs="Arial"/>
          <w:sz w:val="20"/>
          <w:szCs w:val="20"/>
        </w:rPr>
      </w:pPr>
      <w:r w:rsidRPr="006400B1">
        <w:rPr>
          <w:rFonts w:ascii="Arial" w:eastAsia="Times New Roman" w:hAnsi="Arial" w:cs="Arial"/>
          <w:sz w:val="20"/>
          <w:szCs w:val="20"/>
        </w:rPr>
        <w:t>Katerokoli zahtevo za plačilo po tem zavarovanju moramo prejeti na datum veljavnosti zavarovanja ali pred njim v zgoraj navedenem kraju predložitve.</w:t>
      </w:r>
    </w:p>
    <w:p w14:paraId="52697BE5" w14:textId="77777777" w:rsidR="006B5759" w:rsidRPr="006400B1" w:rsidRDefault="006B5759" w:rsidP="006B5759">
      <w:pPr>
        <w:spacing w:after="0" w:line="240" w:lineRule="auto"/>
        <w:jc w:val="both"/>
        <w:rPr>
          <w:rFonts w:ascii="Arial" w:eastAsia="Times New Roman" w:hAnsi="Arial" w:cs="Arial"/>
          <w:sz w:val="20"/>
          <w:szCs w:val="20"/>
        </w:rPr>
      </w:pPr>
    </w:p>
    <w:p w14:paraId="33C2D3AA" w14:textId="77777777" w:rsidR="006B5759" w:rsidRPr="006400B1" w:rsidRDefault="006B5759" w:rsidP="006B5759">
      <w:pPr>
        <w:spacing w:after="0" w:line="240" w:lineRule="auto"/>
        <w:jc w:val="both"/>
        <w:rPr>
          <w:rFonts w:ascii="Arial" w:eastAsia="Times New Roman" w:hAnsi="Arial" w:cs="Arial"/>
          <w:sz w:val="20"/>
          <w:szCs w:val="20"/>
        </w:rPr>
      </w:pPr>
      <w:r w:rsidRPr="006400B1">
        <w:rPr>
          <w:rFonts w:ascii="Arial" w:eastAsia="Times New Roman" w:hAnsi="Arial" w:cs="Arial"/>
          <w:sz w:val="20"/>
          <w:szCs w:val="20"/>
        </w:rPr>
        <w:t>Morebitne spore v zvezi s tem zavarovanjem rešuje stvarno pristojno sodišče v Ljubljani po slovenskem pravu.</w:t>
      </w:r>
    </w:p>
    <w:p w14:paraId="543EE192" w14:textId="77777777" w:rsidR="006B5759" w:rsidRPr="006400B1" w:rsidRDefault="006B5759" w:rsidP="006B5759">
      <w:pPr>
        <w:spacing w:after="0" w:line="240" w:lineRule="auto"/>
        <w:jc w:val="both"/>
        <w:rPr>
          <w:rFonts w:ascii="Arial" w:eastAsia="Times New Roman" w:hAnsi="Arial" w:cs="Arial"/>
          <w:sz w:val="20"/>
          <w:szCs w:val="20"/>
        </w:rPr>
      </w:pPr>
    </w:p>
    <w:p w14:paraId="0B607C74" w14:textId="77777777" w:rsidR="006B5759" w:rsidRPr="006400B1" w:rsidRDefault="006B5759" w:rsidP="006B5759">
      <w:pPr>
        <w:spacing w:after="0" w:line="240" w:lineRule="auto"/>
        <w:jc w:val="both"/>
        <w:rPr>
          <w:rFonts w:ascii="Arial" w:eastAsia="Times New Roman" w:hAnsi="Arial" w:cs="Arial"/>
          <w:sz w:val="20"/>
          <w:szCs w:val="20"/>
        </w:rPr>
      </w:pPr>
      <w:r w:rsidRPr="006400B1">
        <w:rPr>
          <w:rFonts w:ascii="Arial" w:eastAsia="Times New Roman" w:hAnsi="Arial" w:cs="Arial"/>
          <w:i/>
          <w:sz w:val="20"/>
          <w:szCs w:val="20"/>
        </w:rPr>
        <w:t>Za to zavarovanje veljajo Enotna pravila za garancije na poziv (EPGP) revizija iz leta 2010, izdana pri MTZ pod št. 758.</w:t>
      </w:r>
    </w:p>
    <w:p w14:paraId="0F931C86" w14:textId="77777777" w:rsidR="006B5759" w:rsidRPr="006400B1" w:rsidRDefault="006B5759" w:rsidP="006B5759">
      <w:pPr>
        <w:spacing w:after="0" w:line="240" w:lineRule="auto"/>
        <w:jc w:val="both"/>
        <w:rPr>
          <w:rFonts w:ascii="Arial" w:eastAsia="Times New Roman" w:hAnsi="Arial" w:cs="Arial"/>
          <w:sz w:val="20"/>
          <w:szCs w:val="20"/>
        </w:rPr>
      </w:pPr>
    </w:p>
    <w:p w14:paraId="19BA04DE" w14:textId="77777777" w:rsidR="006B5759" w:rsidRPr="006400B1" w:rsidRDefault="006B5759" w:rsidP="006B5759">
      <w:pPr>
        <w:spacing w:after="0" w:line="240" w:lineRule="auto"/>
        <w:jc w:val="both"/>
        <w:rPr>
          <w:rFonts w:ascii="Arial" w:eastAsia="Times New Roman" w:hAnsi="Arial" w:cs="Arial"/>
          <w:sz w:val="20"/>
          <w:szCs w:val="20"/>
        </w:rPr>
      </w:pPr>
    </w:p>
    <w:p w14:paraId="1059775E" w14:textId="77777777" w:rsidR="006B5759" w:rsidRPr="006400B1"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14:paraId="534505E6" w14:textId="27F3D028" w:rsidR="006B5759" w:rsidRDefault="006B575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t xml:space="preserve">   garant</w:t>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r>
      <w:r w:rsidRPr="006400B1">
        <w:rPr>
          <w:rFonts w:ascii="Arial" w:eastAsia="Times New Roman" w:hAnsi="Arial" w:cs="Arial"/>
          <w:sz w:val="20"/>
          <w:szCs w:val="20"/>
        </w:rPr>
        <w:tab/>
        <w:t>(žig in podpis)</w:t>
      </w:r>
    </w:p>
    <w:p w14:paraId="4F8569A5" w14:textId="4FB0D0E7"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D4B0A87" w14:textId="6DA189E4"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6933D2CE" w14:textId="16536692"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1892B387" w14:textId="6F78A634"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028D114E" w14:textId="049764F4"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3F089D49" w14:textId="747B422D"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37A69DBA" w14:textId="36623FA8"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7230D6E9" w14:textId="3C3CA187"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7D0D884A" w14:textId="108D4ACE"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177B7AC2" w14:textId="7807F2AC"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63F5AD9D" w14:textId="72672A81"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7AD680A9" w14:textId="5747AA2D"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73585949" w14:textId="0B5E7BD9"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2C1FB3D" w14:textId="6814CE14"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0132B75A" w14:textId="770340EE"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52DEE771" w14:textId="70292833"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75F81C9E" w14:textId="6404B787"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240199ED" w14:textId="2BD59643"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3BF24F86" w14:textId="3D4D1403"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51057D5F" w14:textId="03DF3B55"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25F3CFB2" w14:textId="45233600"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72DB70DE" w14:textId="319547D0"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6F0D2CD" w14:textId="5E20CC19"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2B42CF99" w14:textId="1076AC66"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33C076BC" w14:textId="200A5178"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6E41CBE" w14:textId="0714A9C8"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3EC209B7" w14:textId="1DDD1D31"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6B5AFED" w14:textId="5F1533CE"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B715CD2" w14:textId="63AF80DA"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5EEF2879" w14:textId="17328CB0"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094BF796" w14:textId="0B8FDEC7"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29621D76" w14:textId="30B927B8"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A359E0D" w14:textId="794D8B40"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2EE40FEF" w14:textId="44D90A60"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556FDE0A" w14:textId="6E81BB59"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01FD30C9" w14:textId="4557C1E5"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52B64209" w14:textId="12C1D38A"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30DD07B6" w14:textId="3A388437"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253501A2" w14:textId="56FDEB33"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6634E8D4" w14:textId="773CED75"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776E91E5" w14:textId="25F79139"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258B0D80" w14:textId="0BE50863"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6C7F8811" w14:textId="3574581E"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B655442" w14:textId="790530D2"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572ECE58" w14:textId="6542459E"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3A75B23D" w14:textId="28209327"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04BA108B" w14:textId="114FE1BB"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09376B6" w14:textId="5F4CD489"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218276C5" w14:textId="5FF2D614"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020BAE90" w14:textId="46036D99"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0C905389" w14:textId="32119AD6"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12E63BA3" w14:textId="59264BCE" w:rsidR="003D3289"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2D370384" w14:textId="77777777" w:rsidR="003D3289" w:rsidRPr="006400B1" w:rsidRDefault="003D3289" w:rsidP="006B57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sz w:val="20"/>
          <w:szCs w:val="20"/>
        </w:rPr>
      </w:pPr>
    </w:p>
    <w:p w14:paraId="43E5D515" w14:textId="77777777" w:rsidR="00BD7F58" w:rsidRDefault="00BD7F58" w:rsidP="00BD7F58">
      <w:pPr>
        <w:keepNext/>
        <w:keepLines/>
        <w:spacing w:before="100" w:beforeAutospacing="1" w:after="100" w:afterAutospacing="1"/>
        <w:jc w:val="center"/>
        <w:outlineLvl w:val="0"/>
        <w:rPr>
          <w:rFonts w:eastAsia="Times New Roman" w:cs="Arial"/>
          <w:b/>
          <w:bCs/>
          <w:caps/>
          <w:sz w:val="40"/>
          <w:szCs w:val="40"/>
        </w:rPr>
      </w:pPr>
    </w:p>
    <w:p w14:paraId="37E5541F" w14:textId="77777777" w:rsidR="00BD7F58" w:rsidRDefault="00BD7F58" w:rsidP="00BD7F58">
      <w:pPr>
        <w:keepNext/>
        <w:keepLines/>
        <w:spacing w:before="100" w:beforeAutospacing="1" w:after="100" w:afterAutospacing="1"/>
        <w:jc w:val="center"/>
        <w:outlineLvl w:val="0"/>
        <w:rPr>
          <w:rFonts w:eastAsia="Times New Roman" w:cs="Arial"/>
          <w:b/>
          <w:bCs/>
          <w:caps/>
          <w:sz w:val="40"/>
          <w:szCs w:val="40"/>
        </w:rPr>
      </w:pPr>
    </w:p>
    <w:p w14:paraId="65844332" w14:textId="77777777" w:rsidR="00BD7F58" w:rsidRDefault="00BD7F58" w:rsidP="00BD7F58">
      <w:pPr>
        <w:keepNext/>
        <w:keepLines/>
        <w:spacing w:before="100" w:beforeAutospacing="1" w:after="100" w:afterAutospacing="1"/>
        <w:jc w:val="center"/>
        <w:outlineLvl w:val="0"/>
        <w:rPr>
          <w:rFonts w:eastAsia="Times New Roman" w:cs="Arial"/>
          <w:b/>
          <w:bCs/>
          <w:caps/>
          <w:sz w:val="40"/>
          <w:szCs w:val="40"/>
        </w:rPr>
      </w:pPr>
    </w:p>
    <w:p w14:paraId="50B069ED" w14:textId="77777777" w:rsidR="00BD7F58" w:rsidRDefault="00BD7F58" w:rsidP="00BD7F58">
      <w:pPr>
        <w:keepNext/>
        <w:keepLines/>
        <w:spacing w:before="100" w:beforeAutospacing="1" w:after="100" w:afterAutospacing="1"/>
        <w:jc w:val="center"/>
        <w:outlineLvl w:val="0"/>
        <w:rPr>
          <w:rFonts w:eastAsia="Times New Roman" w:cs="Arial"/>
          <w:b/>
          <w:bCs/>
          <w:caps/>
          <w:sz w:val="40"/>
          <w:szCs w:val="40"/>
        </w:rPr>
      </w:pPr>
    </w:p>
    <w:p w14:paraId="326A7094" w14:textId="1E12C230" w:rsidR="00DC3C04" w:rsidRPr="00BD7F58" w:rsidRDefault="00DC3C04" w:rsidP="00BD7F58">
      <w:pPr>
        <w:keepNext/>
        <w:keepLines/>
        <w:spacing w:before="100" w:beforeAutospacing="1" w:after="100" w:afterAutospacing="1"/>
        <w:jc w:val="center"/>
        <w:outlineLvl w:val="0"/>
        <w:rPr>
          <w:rFonts w:cs="Arial"/>
          <w:szCs w:val="20"/>
        </w:rPr>
      </w:pPr>
      <w:bookmarkStart w:id="281" w:name="_Toc65583446"/>
      <w:r w:rsidRPr="00BD7F58">
        <w:rPr>
          <w:rFonts w:eastAsia="Times New Roman" w:cs="Arial"/>
          <w:b/>
          <w:bCs/>
          <w:caps/>
          <w:sz w:val="40"/>
          <w:szCs w:val="40"/>
        </w:rPr>
        <w:t>TEHNIČNE SPECIFIKACIJE</w:t>
      </w:r>
      <w:bookmarkEnd w:id="281"/>
    </w:p>
    <w:p w14:paraId="20DF8CE6" w14:textId="3B2D1784" w:rsidR="008F565A" w:rsidRDefault="008F565A">
      <w:pPr>
        <w:rPr>
          <w:rFonts w:ascii="Arial" w:hAnsi="Arial" w:cs="Arial"/>
          <w:sz w:val="20"/>
          <w:szCs w:val="20"/>
        </w:rPr>
      </w:pPr>
    </w:p>
    <w:p w14:paraId="43400A3D" w14:textId="77777777" w:rsidR="003D3289" w:rsidRDefault="003D3289">
      <w:pPr>
        <w:rPr>
          <w:rFonts w:ascii="Arial" w:hAnsi="Arial" w:cs="Arial"/>
          <w:sz w:val="20"/>
          <w:szCs w:val="20"/>
        </w:rPr>
      </w:pPr>
    </w:p>
    <w:p w14:paraId="3F20406A" w14:textId="77777777" w:rsidR="003D3289" w:rsidRDefault="003D3289">
      <w:pPr>
        <w:rPr>
          <w:rFonts w:ascii="Arial" w:hAnsi="Arial" w:cs="Arial"/>
          <w:sz w:val="20"/>
          <w:szCs w:val="20"/>
        </w:rPr>
      </w:pPr>
    </w:p>
    <w:p w14:paraId="595DA47C" w14:textId="77777777" w:rsidR="003D3289" w:rsidRDefault="003D3289">
      <w:pPr>
        <w:rPr>
          <w:rFonts w:ascii="Arial" w:hAnsi="Arial" w:cs="Arial"/>
          <w:sz w:val="20"/>
          <w:szCs w:val="20"/>
        </w:rPr>
      </w:pPr>
    </w:p>
    <w:p w14:paraId="491749AC" w14:textId="77777777" w:rsidR="003D3289" w:rsidRDefault="003D3289">
      <w:pPr>
        <w:rPr>
          <w:rFonts w:ascii="Arial" w:hAnsi="Arial" w:cs="Arial"/>
          <w:sz w:val="20"/>
          <w:szCs w:val="20"/>
        </w:rPr>
      </w:pPr>
    </w:p>
    <w:p w14:paraId="3CDB4C2C" w14:textId="77777777" w:rsidR="003D3289" w:rsidRDefault="003D3289">
      <w:pPr>
        <w:rPr>
          <w:rFonts w:ascii="Arial" w:hAnsi="Arial" w:cs="Arial"/>
          <w:sz w:val="20"/>
          <w:szCs w:val="20"/>
        </w:rPr>
      </w:pPr>
    </w:p>
    <w:p w14:paraId="378C667B" w14:textId="209602B7" w:rsidR="003D3289" w:rsidRDefault="003D3289">
      <w:pPr>
        <w:rPr>
          <w:rFonts w:ascii="Arial" w:hAnsi="Arial" w:cs="Arial"/>
          <w:sz w:val="20"/>
          <w:szCs w:val="20"/>
        </w:rPr>
      </w:pPr>
    </w:p>
    <w:p w14:paraId="35F2F5D5" w14:textId="44CDAD91" w:rsidR="00BD7F58" w:rsidRDefault="00BD7F58">
      <w:pPr>
        <w:rPr>
          <w:rFonts w:ascii="Arial" w:hAnsi="Arial" w:cs="Arial"/>
          <w:sz w:val="20"/>
          <w:szCs w:val="20"/>
        </w:rPr>
      </w:pPr>
    </w:p>
    <w:p w14:paraId="21886E91" w14:textId="0A0670D1" w:rsidR="00BD7F58" w:rsidRDefault="00BD7F58">
      <w:pPr>
        <w:rPr>
          <w:rFonts w:ascii="Arial" w:hAnsi="Arial" w:cs="Arial"/>
          <w:sz w:val="20"/>
          <w:szCs w:val="20"/>
        </w:rPr>
      </w:pPr>
    </w:p>
    <w:p w14:paraId="3422C7FC" w14:textId="77777777" w:rsidR="00BD7F58" w:rsidRDefault="00BD7F58">
      <w:pPr>
        <w:rPr>
          <w:rFonts w:ascii="Arial" w:hAnsi="Arial" w:cs="Arial"/>
          <w:sz w:val="20"/>
          <w:szCs w:val="20"/>
        </w:rPr>
      </w:pPr>
    </w:p>
    <w:p w14:paraId="76903D2E" w14:textId="77777777" w:rsidR="003D3289" w:rsidRDefault="003D3289">
      <w:pPr>
        <w:rPr>
          <w:rFonts w:ascii="Arial" w:hAnsi="Arial" w:cs="Arial"/>
          <w:sz w:val="20"/>
          <w:szCs w:val="20"/>
        </w:rPr>
      </w:pPr>
    </w:p>
    <w:p w14:paraId="7A51755C" w14:textId="77777777" w:rsidR="003D3289" w:rsidRDefault="003D3289">
      <w:pPr>
        <w:rPr>
          <w:rFonts w:ascii="Arial" w:hAnsi="Arial" w:cs="Arial"/>
          <w:sz w:val="20"/>
          <w:szCs w:val="20"/>
        </w:rPr>
      </w:pPr>
    </w:p>
    <w:p w14:paraId="62D2B2E9" w14:textId="112AF938" w:rsidR="003D3289" w:rsidRDefault="003D3289">
      <w:pPr>
        <w:rPr>
          <w:rFonts w:ascii="Arial" w:hAnsi="Arial" w:cs="Arial"/>
          <w:sz w:val="20"/>
          <w:szCs w:val="20"/>
        </w:rPr>
      </w:pPr>
    </w:p>
    <w:p w14:paraId="38A7998F" w14:textId="10BACFFB" w:rsidR="00675145" w:rsidRDefault="00675145">
      <w:pPr>
        <w:rPr>
          <w:rFonts w:ascii="Arial" w:hAnsi="Arial" w:cs="Arial"/>
          <w:sz w:val="20"/>
          <w:szCs w:val="20"/>
        </w:rPr>
      </w:pPr>
    </w:p>
    <w:p w14:paraId="12E9163B" w14:textId="77777777" w:rsidR="00675145" w:rsidRPr="00D05668" w:rsidRDefault="00675145" w:rsidP="00675145">
      <w:pPr>
        <w:rPr>
          <w:rFonts w:ascii="Arial" w:eastAsia="SimSun" w:hAnsi="Arial" w:cs="Arial"/>
          <w:b/>
          <w:kern w:val="1"/>
          <w:szCs w:val="20"/>
          <w:shd w:val="clear" w:color="auto" w:fill="CCCCCC"/>
          <w:lang w:eastAsia="hi-IN" w:bidi="hi-IN"/>
        </w:rPr>
      </w:pPr>
      <w:bookmarkStart w:id="282" w:name="_Toc44939102"/>
      <w:r w:rsidRPr="00D05668">
        <w:rPr>
          <w:rFonts w:ascii="Arial" w:eastAsia="Times New Roman" w:hAnsi="Arial" w:cs="Arial"/>
          <w:b/>
          <w:szCs w:val="20"/>
          <w:shd w:val="clear" w:color="auto" w:fill="CCCCCC"/>
          <w:lang w:eastAsia="ar-SA"/>
        </w:rPr>
        <w:t>GRADBENI ELEMENTI</w:t>
      </w:r>
      <w:bookmarkEnd w:id="282"/>
    </w:p>
    <w:p w14:paraId="1306A22A" w14:textId="77777777" w:rsidR="00675145" w:rsidRPr="00D05668" w:rsidRDefault="00675145" w:rsidP="00675145">
      <w:pPr>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Prizidek je zasnovan kot skoraj nič-energijska stavba, ki v gradbenem smislu z izvedbo požarnih sektorjev in dilatacij predstavlja zaključeno celoto.  </w:t>
      </w:r>
    </w:p>
    <w:p w14:paraId="0087D8BD" w14:textId="77777777" w:rsidR="00675145" w:rsidRPr="00D05668" w:rsidRDefault="00675145" w:rsidP="00675145">
      <w:pPr>
        <w:suppressAutoHyphens/>
        <w:spacing w:after="0" w:line="240" w:lineRule="auto"/>
        <w:jc w:val="both"/>
        <w:rPr>
          <w:rFonts w:ascii="Arial" w:eastAsia="SimSun" w:hAnsi="Arial" w:cs="Arial"/>
          <w:kern w:val="1"/>
          <w:sz w:val="20"/>
          <w:szCs w:val="20"/>
          <w:lang w:eastAsia="hi-IN" w:bidi="hi-IN"/>
        </w:rPr>
      </w:pPr>
    </w:p>
    <w:p w14:paraId="769275F7" w14:textId="77777777" w:rsidR="00675145" w:rsidRPr="00D05668" w:rsidRDefault="00675145" w:rsidP="00675145">
      <w:pPr>
        <w:keepNext/>
        <w:suppressAutoHyphens/>
        <w:spacing w:after="0" w:line="240" w:lineRule="auto"/>
        <w:jc w:val="both"/>
        <w:rPr>
          <w:rFonts w:ascii="Arial" w:eastAsia="SimSun" w:hAnsi="Arial" w:cs="Arial"/>
          <w:kern w:val="1"/>
          <w:sz w:val="20"/>
          <w:szCs w:val="20"/>
          <w:lang w:eastAsia="hi-IN" w:bidi="hi-IN"/>
        </w:rPr>
      </w:pPr>
      <w:r w:rsidRPr="00D05668">
        <w:rPr>
          <w:rFonts w:ascii="Arial" w:eastAsia="Times New Roman" w:hAnsi="Arial" w:cs="Arial"/>
          <w:b/>
          <w:bCs/>
          <w:sz w:val="20"/>
          <w:szCs w:val="20"/>
          <w:lang w:eastAsia="ar-SA"/>
        </w:rPr>
        <w:t xml:space="preserve">Konstrukcija </w:t>
      </w:r>
    </w:p>
    <w:p w14:paraId="6BC4847B" w14:textId="77777777" w:rsidR="00675145" w:rsidRPr="00D05668" w:rsidRDefault="00675145" w:rsidP="00675145">
      <w:pPr>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Šolski del dozidave bo armirano betonska konstrukcija, sestavljena iz AB temeljev, AB nosilnih obodnih in notranjih sten ter AB medetažnih konstrukcij. Glede na zasnovo in raster nosilnih sten bo AB konstrukcija izvedena brez vidnih AB nosilcev. Na spodnji strani bodo AB plošče ravne, brez motenj za prehod instalacij. AB nosilec v večnamenskem prostoru – jedilnici bo obrnjen navzgor, izveden bo kot parapet do oken v 1. nadstropju.</w:t>
      </w:r>
    </w:p>
    <w:p w14:paraId="6D1B62E2"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SimSun" w:hAnsi="Arial" w:cs="Arial"/>
          <w:kern w:val="1"/>
          <w:sz w:val="20"/>
          <w:szCs w:val="20"/>
          <w:lang w:eastAsia="hi-IN" w:bidi="hi-IN"/>
        </w:rPr>
        <w:t xml:space="preserve">Telovadnica bo izvedena iz AB stebrov, na katere bodo pritrjeni leseni lepljeni nosilci. Strešna konstrukcija obeh delov dozidave bodo samonosilni toplotno izolirani in zvočno </w:t>
      </w:r>
      <w:proofErr w:type="spellStart"/>
      <w:r w:rsidRPr="00D05668">
        <w:rPr>
          <w:rFonts w:ascii="Arial" w:eastAsia="SimSun" w:hAnsi="Arial" w:cs="Arial"/>
          <w:kern w:val="1"/>
          <w:sz w:val="20"/>
          <w:szCs w:val="20"/>
          <w:lang w:eastAsia="hi-IN" w:bidi="hi-IN"/>
        </w:rPr>
        <w:t>absorbcijski</w:t>
      </w:r>
      <w:proofErr w:type="spellEnd"/>
      <w:r w:rsidRPr="00D05668">
        <w:rPr>
          <w:rFonts w:ascii="Arial" w:eastAsia="SimSun" w:hAnsi="Arial" w:cs="Arial"/>
          <w:kern w:val="1"/>
          <w:sz w:val="20"/>
          <w:szCs w:val="20"/>
          <w:lang w:eastAsia="hi-IN" w:bidi="hi-IN"/>
        </w:rPr>
        <w:t xml:space="preserve"> paneli tipa kot npr. </w:t>
      </w:r>
      <w:proofErr w:type="spellStart"/>
      <w:r w:rsidRPr="00D05668">
        <w:rPr>
          <w:rFonts w:ascii="Arial" w:eastAsia="SimSun" w:hAnsi="Arial" w:cs="Arial"/>
          <w:kern w:val="1"/>
          <w:sz w:val="20"/>
          <w:szCs w:val="20"/>
          <w:lang w:eastAsia="hi-IN" w:bidi="hi-IN"/>
        </w:rPr>
        <w:t>Laas</w:t>
      </w:r>
      <w:proofErr w:type="spellEnd"/>
      <w:r w:rsidRPr="00D05668">
        <w:rPr>
          <w:rFonts w:ascii="Arial" w:eastAsia="SimSun" w:hAnsi="Arial" w:cs="Arial"/>
          <w:kern w:val="1"/>
          <w:sz w:val="20"/>
          <w:szCs w:val="20"/>
          <w:lang w:eastAsia="hi-IN" w:bidi="hi-IN"/>
        </w:rPr>
        <w:t xml:space="preserve"> ali </w:t>
      </w:r>
      <w:proofErr w:type="spellStart"/>
      <w:r w:rsidRPr="00D05668">
        <w:rPr>
          <w:rFonts w:ascii="Arial" w:eastAsia="SimSun" w:hAnsi="Arial" w:cs="Arial"/>
          <w:kern w:val="1"/>
          <w:sz w:val="20"/>
          <w:szCs w:val="20"/>
          <w:lang w:eastAsia="hi-IN" w:bidi="hi-IN"/>
        </w:rPr>
        <w:t>Rubner</w:t>
      </w:r>
      <w:proofErr w:type="spellEnd"/>
      <w:r w:rsidRPr="00D05668">
        <w:rPr>
          <w:rFonts w:ascii="Arial" w:eastAsia="SimSun" w:hAnsi="Arial" w:cs="Arial"/>
          <w:kern w:val="1"/>
          <w:sz w:val="20"/>
          <w:szCs w:val="20"/>
          <w:lang w:eastAsia="hi-IN" w:bidi="hi-IN"/>
        </w:rPr>
        <w:t xml:space="preserve">. Streha bo izvedena z naklonom 5,4° nad telovadnico, kot protiutež podobno oblikovanemu zaključku na južni strani, in z naklonom 10° v povezovalnem delu, tako da bo streha od glavnega (obstoječega dela) šole do telovadnice potekala v sklenjenih ploskvah – dvokapnica bo podaljšana do severnega zaključka. </w:t>
      </w:r>
    </w:p>
    <w:p w14:paraId="4EAD7036"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6EB6A80C" w14:textId="77777777" w:rsidR="00675145" w:rsidRPr="00D05668" w:rsidRDefault="00675145" w:rsidP="00675145">
      <w:pPr>
        <w:keepNext/>
        <w:suppressAutoHyphens/>
        <w:spacing w:after="0" w:line="240" w:lineRule="auto"/>
        <w:jc w:val="both"/>
        <w:rPr>
          <w:rFonts w:ascii="Arial" w:eastAsia="SimSun" w:hAnsi="Arial" w:cs="Arial"/>
          <w:kern w:val="1"/>
          <w:sz w:val="20"/>
          <w:szCs w:val="20"/>
          <w:lang w:eastAsia="hi-IN" w:bidi="hi-IN"/>
        </w:rPr>
      </w:pPr>
      <w:r w:rsidRPr="00D05668">
        <w:rPr>
          <w:rFonts w:ascii="Arial" w:eastAsia="Times New Roman" w:hAnsi="Arial" w:cs="Arial"/>
          <w:b/>
          <w:bCs/>
          <w:sz w:val="20"/>
          <w:szCs w:val="20"/>
          <w:lang w:eastAsia="ar-SA"/>
        </w:rPr>
        <w:t>Fasada in stavbno pohištvo</w:t>
      </w:r>
    </w:p>
    <w:p w14:paraId="7059CBCB" w14:textId="77777777" w:rsidR="00675145" w:rsidRPr="00D05668" w:rsidRDefault="00675145" w:rsidP="00675145">
      <w:pPr>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Telovadnica bo zaključena z ovojem iz prezračevane toplotno izolirane fasade (debeline T.I. 25cm), finalni zunanji sloj bodo vlakneno cementne plošče v kombinaciji s toplotno obdelanimi elementi iz smreke ali macesna. Fasada šolskega dela bo kontaktna, toplotno izolirana fasada (debeline T.I. 25cm), zaključena s silikatno-silikonskim fasadnim ometom. </w:t>
      </w:r>
    </w:p>
    <w:p w14:paraId="3FEC1944" w14:textId="77777777" w:rsidR="00675145" w:rsidRPr="00D05668" w:rsidRDefault="00675145" w:rsidP="00675145">
      <w:pPr>
        <w:suppressAutoHyphens/>
        <w:spacing w:after="0" w:line="240" w:lineRule="auto"/>
        <w:jc w:val="both"/>
        <w:rPr>
          <w:rFonts w:ascii="Arial" w:eastAsia="SimSun" w:hAnsi="Arial" w:cs="Arial"/>
          <w:kern w:val="1"/>
          <w:sz w:val="20"/>
          <w:szCs w:val="20"/>
          <w:lang w:eastAsia="hi-IN" w:bidi="hi-IN"/>
        </w:rPr>
      </w:pPr>
    </w:p>
    <w:p w14:paraId="5F921C8B" w14:textId="77777777" w:rsidR="00675145" w:rsidRPr="00D05668" w:rsidRDefault="00675145" w:rsidP="00675145">
      <w:pPr>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sz w:val="20"/>
          <w:szCs w:val="20"/>
          <w:lang w:eastAsia="ar-SA"/>
        </w:rPr>
        <w:t xml:space="preserve">Stavbno pohištvo bo iz ustrezno zaščitenih smrekovih ali macesnovih profilov. Zasteklitev bo </w:t>
      </w:r>
      <w:proofErr w:type="spellStart"/>
      <w:r w:rsidRPr="00D05668">
        <w:rPr>
          <w:rFonts w:ascii="Arial" w:eastAsia="SimSun" w:hAnsi="Arial" w:cs="Arial"/>
          <w:sz w:val="20"/>
          <w:szCs w:val="20"/>
          <w:lang w:eastAsia="ar-SA"/>
        </w:rPr>
        <w:t>trislojna</w:t>
      </w:r>
      <w:proofErr w:type="spellEnd"/>
      <w:r w:rsidRPr="00D05668">
        <w:rPr>
          <w:rFonts w:ascii="Arial" w:eastAsia="SimSun" w:hAnsi="Arial" w:cs="Arial"/>
          <w:sz w:val="20"/>
          <w:szCs w:val="20"/>
          <w:lang w:eastAsia="ar-SA"/>
        </w:rPr>
        <w:t xml:space="preserve">, toplotna </w:t>
      </w:r>
      <w:proofErr w:type="spellStart"/>
      <w:r w:rsidRPr="00D05668">
        <w:rPr>
          <w:rFonts w:ascii="Arial" w:eastAsia="SimSun" w:hAnsi="Arial" w:cs="Arial"/>
          <w:sz w:val="20"/>
          <w:szCs w:val="20"/>
          <w:lang w:eastAsia="ar-SA"/>
        </w:rPr>
        <w:t>izolativnost</w:t>
      </w:r>
      <w:proofErr w:type="spellEnd"/>
      <w:r w:rsidRPr="00D05668">
        <w:rPr>
          <w:rFonts w:ascii="Arial" w:eastAsia="SimSun" w:hAnsi="Arial" w:cs="Arial"/>
          <w:sz w:val="20"/>
          <w:szCs w:val="20"/>
          <w:lang w:eastAsia="ar-SA"/>
        </w:rPr>
        <w:t xml:space="preserve"> skladna z zahtevami Javnega poziva EKO sklada št. </w:t>
      </w:r>
      <w:r w:rsidRPr="00D05668">
        <w:rPr>
          <w:rFonts w:ascii="Arial" w:eastAsia="Times New Roman" w:hAnsi="Arial" w:cs="Arial"/>
          <w:sz w:val="20"/>
          <w:szCs w:val="20"/>
          <w:lang w:eastAsia="ar-SA"/>
        </w:rPr>
        <w:t>72SUB-sNESLS19</w:t>
      </w:r>
      <w:r w:rsidRPr="00D05668">
        <w:rPr>
          <w:rFonts w:ascii="Arial" w:eastAsia="SimSun" w:hAnsi="Arial" w:cs="Arial"/>
          <w:sz w:val="20"/>
          <w:szCs w:val="20"/>
          <w:lang w:eastAsia="ar-SA"/>
        </w:rPr>
        <w:t xml:space="preserve">. Izpostavljeni deli bodo pred udarci zaščiteni z varnostno folijo. </w:t>
      </w:r>
    </w:p>
    <w:p w14:paraId="035DEE58"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p>
    <w:p w14:paraId="458D6462" w14:textId="77777777" w:rsidR="00675145" w:rsidRPr="00D05668" w:rsidRDefault="00675145" w:rsidP="00675145">
      <w:pPr>
        <w:widowControl w:val="0"/>
        <w:suppressAutoHyphens/>
        <w:spacing w:after="0" w:line="240" w:lineRule="auto"/>
        <w:jc w:val="both"/>
        <w:rPr>
          <w:rFonts w:ascii="Arial" w:eastAsia="SimSun" w:hAnsi="Arial" w:cs="Arial"/>
          <w:sz w:val="20"/>
          <w:szCs w:val="20"/>
          <w:lang w:eastAsia="hi-IN" w:bidi="hi-IN"/>
        </w:rPr>
      </w:pPr>
      <w:r w:rsidRPr="00D05668">
        <w:rPr>
          <w:rFonts w:ascii="Arial" w:eastAsia="SimSun" w:hAnsi="Arial" w:cs="Arial"/>
          <w:kern w:val="1"/>
          <w:sz w:val="20"/>
          <w:szCs w:val="20"/>
          <w:lang w:eastAsia="hi-IN" w:bidi="hi-IN"/>
        </w:rPr>
        <w:t xml:space="preserve">Zunanja senčila bodo </w:t>
      </w:r>
      <w:proofErr w:type="spellStart"/>
      <w:r w:rsidRPr="00D05668">
        <w:rPr>
          <w:rFonts w:ascii="Arial" w:eastAsia="SimSun" w:hAnsi="Arial" w:cs="Arial"/>
          <w:kern w:val="1"/>
          <w:sz w:val="20"/>
          <w:szCs w:val="20"/>
          <w:lang w:eastAsia="hi-IN" w:bidi="hi-IN"/>
        </w:rPr>
        <w:t>Alu</w:t>
      </w:r>
      <w:proofErr w:type="spellEnd"/>
      <w:r w:rsidRPr="00D05668">
        <w:rPr>
          <w:rFonts w:ascii="Arial" w:eastAsia="SimSun" w:hAnsi="Arial" w:cs="Arial"/>
          <w:kern w:val="1"/>
          <w:sz w:val="20"/>
          <w:szCs w:val="20"/>
          <w:lang w:eastAsia="hi-IN" w:bidi="hi-IN"/>
        </w:rPr>
        <w:t xml:space="preserve"> žaluzije, notranja senčila za zatemnjevanje pa roloji kot npr. </w:t>
      </w:r>
      <w:proofErr w:type="spellStart"/>
      <w:r w:rsidRPr="00D05668">
        <w:rPr>
          <w:rFonts w:ascii="Arial" w:eastAsia="SimSun" w:hAnsi="Arial" w:cs="Arial"/>
          <w:kern w:val="1"/>
          <w:sz w:val="20"/>
          <w:szCs w:val="20"/>
          <w:lang w:eastAsia="hi-IN" w:bidi="hi-IN"/>
        </w:rPr>
        <w:t>Screen</w:t>
      </w:r>
      <w:proofErr w:type="spellEnd"/>
      <w:r w:rsidRPr="00D05668">
        <w:rPr>
          <w:rFonts w:ascii="Arial" w:eastAsia="SimSun" w:hAnsi="Arial" w:cs="Arial"/>
          <w:kern w:val="1"/>
          <w:sz w:val="20"/>
          <w:szCs w:val="20"/>
          <w:lang w:eastAsia="hi-IN" w:bidi="hi-IN"/>
        </w:rPr>
        <w:t>. Zunanja senčila bodo izvedena na vzhodni in zahodni fasadi, severna fasada bo brez zunanjih senčil.</w:t>
      </w:r>
    </w:p>
    <w:p w14:paraId="5C50E934"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SimSun" w:hAnsi="Arial" w:cs="Arial"/>
          <w:sz w:val="20"/>
          <w:szCs w:val="20"/>
          <w:lang w:eastAsia="hi-IN" w:bidi="hi-IN"/>
        </w:rPr>
        <w:t xml:space="preserve">V skladu z zahtevami EKO sklada bo objekt dosegal predpisane standarde glede toplotne </w:t>
      </w:r>
      <w:proofErr w:type="spellStart"/>
      <w:r w:rsidRPr="00D05668">
        <w:rPr>
          <w:rFonts w:ascii="Arial" w:eastAsia="SimSun" w:hAnsi="Arial" w:cs="Arial"/>
          <w:sz w:val="20"/>
          <w:szCs w:val="20"/>
          <w:lang w:eastAsia="hi-IN" w:bidi="hi-IN"/>
        </w:rPr>
        <w:t>izolativnosti</w:t>
      </w:r>
      <w:proofErr w:type="spellEnd"/>
      <w:r w:rsidRPr="00D05668">
        <w:rPr>
          <w:rFonts w:ascii="Arial" w:eastAsia="SimSun" w:hAnsi="Arial" w:cs="Arial"/>
          <w:sz w:val="20"/>
          <w:szCs w:val="20"/>
          <w:lang w:eastAsia="hi-IN" w:bidi="hi-IN"/>
        </w:rPr>
        <w:t xml:space="preserve">, </w:t>
      </w:r>
      <w:r w:rsidRPr="00D05668">
        <w:rPr>
          <w:rFonts w:ascii="Arial" w:eastAsia="SimSun" w:hAnsi="Arial" w:cs="Arial"/>
          <w:sz w:val="20"/>
          <w:szCs w:val="20"/>
          <w:lang w:eastAsia="ar-SA"/>
        </w:rPr>
        <w:t>zrakotesnosti in uporabe obnovljivih materialov (les, kamena volna, steklena volna, …).</w:t>
      </w:r>
    </w:p>
    <w:p w14:paraId="270F556C"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124CC86F"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Zunanje stavbno pohištvo (okna in vrata) v toplotnem ovoju stavbe morajo imeti toplotno prehodnost </w:t>
      </w:r>
      <w:proofErr w:type="spellStart"/>
      <w:r w:rsidRPr="00D05668">
        <w:rPr>
          <w:rFonts w:ascii="Arial" w:eastAsia="Times New Roman" w:hAnsi="Arial" w:cs="Arial"/>
          <w:sz w:val="20"/>
          <w:szCs w:val="20"/>
          <w:lang w:eastAsia="ar-SA"/>
        </w:rPr>
        <w:t>Uw</w:t>
      </w:r>
      <w:proofErr w:type="spellEnd"/>
      <w:r w:rsidRPr="00D05668">
        <w:rPr>
          <w:rFonts w:ascii="Arial" w:eastAsia="Times New Roman" w:hAnsi="Arial" w:cs="Arial"/>
          <w:sz w:val="20"/>
          <w:szCs w:val="20"/>
          <w:lang w:eastAsia="ar-SA"/>
        </w:rPr>
        <w:t xml:space="preserve"> ≤ 0,90 W/(m</w:t>
      </w:r>
      <w:r w:rsidRPr="00D05668">
        <w:rPr>
          <w:rFonts w:ascii="Arial" w:eastAsia="Times New Roman" w:hAnsi="Arial" w:cs="Arial"/>
          <w:sz w:val="20"/>
          <w:szCs w:val="20"/>
          <w:vertAlign w:val="superscript"/>
          <w:lang w:eastAsia="ar-SA"/>
        </w:rPr>
        <w:t>2</w:t>
      </w:r>
      <w:r w:rsidRPr="00D05668">
        <w:rPr>
          <w:rFonts w:ascii="Arial" w:eastAsia="Times New Roman" w:hAnsi="Arial" w:cs="Arial"/>
          <w:sz w:val="20"/>
          <w:szCs w:val="20"/>
          <w:lang w:eastAsia="ar-SA"/>
        </w:rPr>
        <w:t>K), določeno po standardu SIST EN 14351-1:2006+A2:2016. Vgrajena morajo biti po načelu tesnjenja v treh ravneh, kot je opredeljeno v smernici RAL. Zahteve za energijsko učinkovitost zunanjega stavbnega pohištva lahko odstopajo pri posameznih elementih zaradi posebnih projektnih pogojev (npr. varnostne in protipožarne zahteve, spomeniško varstvo) ali zaradi posebnih tehničnih rešitev, vendar mora biti v tem primeru uporabljeno zadnje stanje gradbene tehnike in tehnologija z najvišjo možno energijsko učinkovitostjo ob hkratnem upoštevanju razumnih stroškov.</w:t>
      </w:r>
    </w:p>
    <w:p w14:paraId="26B206A5"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16B5A3E3"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Gradbeni elementi in sklopi toplotnega ovoja, ki mejijo na okoliški zrak (zunanja stena, streha, strop, previs, ipd.), bodo imeli toplotno prehodnost U ≤ 0,15 W/(m</w:t>
      </w:r>
      <w:r w:rsidRPr="00D05668">
        <w:rPr>
          <w:rFonts w:ascii="Arial" w:eastAsia="Times New Roman" w:hAnsi="Arial" w:cs="Arial"/>
          <w:sz w:val="20"/>
          <w:szCs w:val="20"/>
          <w:vertAlign w:val="superscript"/>
          <w:lang w:eastAsia="ar-SA"/>
        </w:rPr>
        <w:t>2</w:t>
      </w:r>
      <w:r w:rsidRPr="00D05668">
        <w:rPr>
          <w:rFonts w:ascii="Arial" w:eastAsia="Times New Roman" w:hAnsi="Arial" w:cs="Arial"/>
          <w:sz w:val="20"/>
          <w:szCs w:val="20"/>
          <w:lang w:eastAsia="ar-SA"/>
        </w:rPr>
        <w:t>K). Sklopi toplotnega ovoja, ki mejijo na teren, pa bodo imeli U ≤ 0,17 W/(m</w:t>
      </w:r>
      <w:r w:rsidRPr="00D05668">
        <w:rPr>
          <w:rFonts w:ascii="Arial" w:eastAsia="Times New Roman" w:hAnsi="Arial" w:cs="Arial"/>
          <w:sz w:val="20"/>
          <w:szCs w:val="20"/>
          <w:vertAlign w:val="superscript"/>
          <w:lang w:eastAsia="ar-SA"/>
        </w:rPr>
        <w:t>2</w:t>
      </w:r>
      <w:r w:rsidRPr="00D05668">
        <w:rPr>
          <w:rFonts w:ascii="Arial" w:eastAsia="Times New Roman" w:hAnsi="Arial" w:cs="Arial"/>
          <w:sz w:val="20"/>
          <w:szCs w:val="20"/>
          <w:lang w:eastAsia="ar-SA"/>
        </w:rPr>
        <w:t xml:space="preserve">K), kar bo razvidno z ustreznih dokazil. </w:t>
      </w:r>
    </w:p>
    <w:p w14:paraId="515CFAEE"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77135087"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Izmerjena vrednost pri ugotavljanju tesnosti obodnih konstrukcij po standardu SIST EN ISO 9972:2015 mora znašati: n50 ≤ 0,6 h</w:t>
      </w:r>
      <w:r w:rsidRPr="00D05668">
        <w:rPr>
          <w:rFonts w:ascii="Arial" w:eastAsia="Times New Roman" w:hAnsi="Arial" w:cs="Arial"/>
          <w:sz w:val="20"/>
          <w:szCs w:val="20"/>
          <w:vertAlign w:val="superscript"/>
          <w:lang w:eastAsia="ar-SA"/>
        </w:rPr>
        <w:t>-1</w:t>
      </w:r>
      <w:r w:rsidRPr="00D05668">
        <w:rPr>
          <w:rFonts w:ascii="Arial" w:eastAsia="Times New Roman" w:hAnsi="Arial" w:cs="Arial"/>
          <w:sz w:val="20"/>
          <w:szCs w:val="20"/>
          <w:lang w:eastAsia="ar-SA"/>
        </w:rPr>
        <w:t xml:space="preserve">, pri čemer bo zaključna meritev izvedena ob prisotnosti predstavnika </w:t>
      </w:r>
      <w:proofErr w:type="spellStart"/>
      <w:r w:rsidRPr="00D05668">
        <w:rPr>
          <w:rFonts w:ascii="Arial" w:eastAsia="Times New Roman" w:hAnsi="Arial" w:cs="Arial"/>
          <w:sz w:val="20"/>
          <w:szCs w:val="20"/>
          <w:lang w:eastAsia="ar-SA"/>
        </w:rPr>
        <w:t>Eko</w:t>
      </w:r>
      <w:proofErr w:type="spellEnd"/>
      <w:r w:rsidRPr="00D05668">
        <w:rPr>
          <w:rFonts w:ascii="Arial" w:eastAsia="Times New Roman" w:hAnsi="Arial" w:cs="Arial"/>
          <w:sz w:val="20"/>
          <w:szCs w:val="20"/>
          <w:lang w:eastAsia="ar-SA"/>
        </w:rPr>
        <w:t xml:space="preserve"> sklada.</w:t>
      </w:r>
    </w:p>
    <w:p w14:paraId="3B05439A"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53FF4ED3" w14:textId="77777777" w:rsidR="00675145" w:rsidRPr="00D05668" w:rsidRDefault="00675145" w:rsidP="00675145">
      <w:pPr>
        <w:keepNext/>
        <w:suppressAutoHyphens/>
        <w:spacing w:after="0" w:line="240" w:lineRule="auto"/>
        <w:jc w:val="both"/>
        <w:rPr>
          <w:rFonts w:ascii="Arial" w:eastAsia="SimSun" w:hAnsi="Arial" w:cs="Arial"/>
          <w:kern w:val="1"/>
          <w:sz w:val="20"/>
          <w:szCs w:val="20"/>
          <w:lang w:eastAsia="hi-IN" w:bidi="hi-IN"/>
        </w:rPr>
      </w:pPr>
      <w:r w:rsidRPr="00D05668">
        <w:rPr>
          <w:rFonts w:ascii="Arial" w:eastAsia="Times New Roman" w:hAnsi="Arial" w:cs="Arial"/>
          <w:b/>
          <w:bCs/>
          <w:sz w:val="20"/>
          <w:szCs w:val="20"/>
          <w:lang w:eastAsia="ar-SA"/>
        </w:rPr>
        <w:t>Streha</w:t>
      </w:r>
    </w:p>
    <w:p w14:paraId="047FD35E"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Streha bodo toplotno </w:t>
      </w:r>
      <w:proofErr w:type="spellStart"/>
      <w:r w:rsidRPr="00D05668">
        <w:rPr>
          <w:rFonts w:ascii="Arial" w:eastAsia="SimSun" w:hAnsi="Arial" w:cs="Arial"/>
          <w:kern w:val="1"/>
          <w:sz w:val="20"/>
          <w:szCs w:val="20"/>
          <w:lang w:eastAsia="hi-IN" w:bidi="hi-IN"/>
        </w:rPr>
        <w:t>izolativni</w:t>
      </w:r>
      <w:proofErr w:type="spellEnd"/>
      <w:r w:rsidRPr="00D05668">
        <w:rPr>
          <w:rFonts w:ascii="Arial" w:eastAsia="SimSun" w:hAnsi="Arial" w:cs="Arial"/>
          <w:kern w:val="1"/>
          <w:sz w:val="20"/>
          <w:szCs w:val="20"/>
          <w:lang w:eastAsia="hi-IN" w:bidi="hi-IN"/>
        </w:rPr>
        <w:t xml:space="preserve"> samonosilni strešni paneli s finalnim slojem iz 2mm PVC, ki bodo imeli </w:t>
      </w:r>
      <w:r w:rsidRPr="00D05668">
        <w:rPr>
          <w:rFonts w:ascii="Arial" w:eastAsia="Times New Roman" w:hAnsi="Arial" w:cs="Arial"/>
          <w:sz w:val="20"/>
          <w:szCs w:val="20"/>
          <w:lang w:eastAsia="ar-SA"/>
        </w:rPr>
        <w:t>toplotno prehodnost U ≤ 0,15 W/(m</w:t>
      </w:r>
      <w:r w:rsidRPr="00D05668">
        <w:rPr>
          <w:rFonts w:ascii="Arial" w:eastAsia="Times New Roman" w:hAnsi="Arial" w:cs="Arial"/>
          <w:sz w:val="20"/>
          <w:szCs w:val="20"/>
          <w:vertAlign w:val="superscript"/>
          <w:lang w:eastAsia="ar-SA"/>
        </w:rPr>
        <w:t>2</w:t>
      </w:r>
      <w:r w:rsidRPr="00D05668">
        <w:rPr>
          <w:rFonts w:ascii="Arial" w:eastAsia="Times New Roman" w:hAnsi="Arial" w:cs="Arial"/>
          <w:sz w:val="20"/>
          <w:szCs w:val="20"/>
          <w:lang w:eastAsia="ar-SA"/>
        </w:rPr>
        <w:t>K).</w:t>
      </w:r>
    </w:p>
    <w:p w14:paraId="36DC610A" w14:textId="77777777" w:rsidR="00675145" w:rsidRPr="00D05668" w:rsidRDefault="00675145" w:rsidP="00675145">
      <w:pPr>
        <w:widowControl w:val="0"/>
        <w:suppressAutoHyphens/>
        <w:spacing w:after="0" w:line="240" w:lineRule="auto"/>
        <w:jc w:val="both"/>
        <w:rPr>
          <w:rFonts w:ascii="Arial" w:eastAsia="Times New Roman" w:hAnsi="Arial" w:cs="Arial"/>
          <w:b/>
          <w:bCs/>
          <w:sz w:val="20"/>
          <w:szCs w:val="20"/>
          <w:lang w:eastAsia="ar-SA"/>
        </w:rPr>
      </w:pPr>
      <w:r w:rsidRPr="00D05668">
        <w:rPr>
          <w:rFonts w:ascii="Arial" w:eastAsia="SimSun" w:hAnsi="Arial" w:cs="Arial"/>
          <w:kern w:val="1"/>
          <w:sz w:val="20"/>
          <w:szCs w:val="20"/>
          <w:lang w:eastAsia="hi-IN" w:bidi="hi-IN"/>
        </w:rPr>
        <w:t xml:space="preserve"> </w:t>
      </w:r>
    </w:p>
    <w:p w14:paraId="3F8396B2" w14:textId="77777777" w:rsidR="00675145" w:rsidRPr="00D05668" w:rsidRDefault="00675145" w:rsidP="00675145">
      <w:pPr>
        <w:keepNext/>
        <w:suppressAutoHyphens/>
        <w:spacing w:after="0" w:line="240" w:lineRule="auto"/>
        <w:jc w:val="both"/>
        <w:rPr>
          <w:rFonts w:ascii="Arial" w:eastAsia="SimSun" w:hAnsi="Arial" w:cs="Arial"/>
          <w:kern w:val="1"/>
          <w:sz w:val="20"/>
          <w:szCs w:val="20"/>
          <w:lang w:eastAsia="hi-IN" w:bidi="hi-IN"/>
        </w:rPr>
      </w:pPr>
      <w:r w:rsidRPr="00D05668">
        <w:rPr>
          <w:rFonts w:ascii="Arial" w:eastAsia="Times New Roman" w:hAnsi="Arial" w:cs="Arial"/>
          <w:b/>
          <w:bCs/>
          <w:sz w:val="20"/>
          <w:szCs w:val="20"/>
          <w:lang w:eastAsia="ar-SA"/>
        </w:rPr>
        <w:lastRenderedPageBreak/>
        <w:t>Tlaki</w:t>
      </w:r>
    </w:p>
    <w:p w14:paraId="3639113E"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Podi učilnic bodo finalno zaključeni s panelnim parketom, prav tako podi prostorov zaposlenih. V sanitarijah bo položena nedrseča keramika. Podi v učilnicah bodo dodatno zvočno izolirani, da se udarni zvok ne bo širil v prostore v spodnji etaži..</w:t>
      </w:r>
    </w:p>
    <w:p w14:paraId="4657448D"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Komunikacije – stopnišča in hodniki bodo obloženi z </w:t>
      </w:r>
      <w:proofErr w:type="spellStart"/>
      <w:r w:rsidRPr="00D05668">
        <w:rPr>
          <w:rFonts w:ascii="Arial" w:eastAsia="SimSun" w:hAnsi="Arial" w:cs="Arial"/>
          <w:kern w:val="1"/>
          <w:sz w:val="20"/>
          <w:szCs w:val="20"/>
          <w:lang w:eastAsia="hi-IN" w:bidi="hi-IN"/>
        </w:rPr>
        <w:t>granitogressom</w:t>
      </w:r>
      <w:proofErr w:type="spellEnd"/>
      <w:r w:rsidRPr="00D05668">
        <w:rPr>
          <w:rFonts w:ascii="Arial" w:eastAsia="SimSun" w:hAnsi="Arial" w:cs="Arial"/>
          <w:kern w:val="1"/>
          <w:sz w:val="20"/>
          <w:szCs w:val="20"/>
          <w:lang w:eastAsia="hi-IN" w:bidi="hi-IN"/>
        </w:rPr>
        <w:t>.</w:t>
      </w:r>
    </w:p>
    <w:p w14:paraId="1CEDA493"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V telovadnici in mali dvorani bo izveden športni pod na osnovi iz vezane plošče s parketom iz </w:t>
      </w:r>
      <w:proofErr w:type="spellStart"/>
      <w:r w:rsidRPr="00D05668">
        <w:rPr>
          <w:rFonts w:ascii="Arial" w:eastAsia="SimSun" w:hAnsi="Arial" w:cs="Arial"/>
          <w:kern w:val="1"/>
          <w:sz w:val="20"/>
          <w:szCs w:val="20"/>
          <w:lang w:eastAsia="hi-IN" w:bidi="hi-IN"/>
        </w:rPr>
        <w:t>javorjevih</w:t>
      </w:r>
      <w:proofErr w:type="spellEnd"/>
      <w:r w:rsidRPr="00D05668">
        <w:rPr>
          <w:rFonts w:ascii="Arial" w:eastAsia="SimSun" w:hAnsi="Arial" w:cs="Arial"/>
          <w:kern w:val="1"/>
          <w:sz w:val="20"/>
          <w:szCs w:val="20"/>
          <w:lang w:eastAsia="hi-IN" w:bidi="hi-IN"/>
        </w:rPr>
        <w:t xml:space="preserve"> deščic. Za elastičnost in odbojnost bodo uporabljeni čepi srednje trdote.</w:t>
      </w:r>
    </w:p>
    <w:p w14:paraId="63CF5C97"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Ob prireditvah bo športni pod zaščiten s talnimi zaščitnimi ploščami iz umetne tkanine.</w:t>
      </w:r>
    </w:p>
    <w:p w14:paraId="251FE7BF"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p>
    <w:p w14:paraId="540A4A86" w14:textId="77777777" w:rsidR="00675145" w:rsidRPr="00D05668" w:rsidRDefault="00675145" w:rsidP="00675145">
      <w:pPr>
        <w:keepNext/>
        <w:suppressAutoHyphens/>
        <w:spacing w:after="0" w:line="240" w:lineRule="auto"/>
        <w:jc w:val="both"/>
        <w:rPr>
          <w:rFonts w:ascii="Arial" w:eastAsia="SimSun" w:hAnsi="Arial" w:cs="Arial"/>
          <w:kern w:val="1"/>
          <w:sz w:val="20"/>
          <w:szCs w:val="20"/>
          <w:lang w:eastAsia="hi-IN" w:bidi="hi-IN"/>
        </w:rPr>
      </w:pPr>
      <w:r w:rsidRPr="00D05668">
        <w:rPr>
          <w:rFonts w:ascii="Arial" w:eastAsia="Times New Roman" w:hAnsi="Arial" w:cs="Arial"/>
          <w:b/>
          <w:bCs/>
          <w:sz w:val="20"/>
          <w:szCs w:val="20"/>
          <w:lang w:eastAsia="ar-SA"/>
        </w:rPr>
        <w:t>Stene</w:t>
      </w:r>
    </w:p>
    <w:p w14:paraId="29D9E31A"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AB stene bodo kitane, brušene in pleskane s </w:t>
      </w:r>
      <w:proofErr w:type="spellStart"/>
      <w:r w:rsidRPr="00D05668">
        <w:rPr>
          <w:rFonts w:ascii="Arial" w:eastAsia="SimSun" w:hAnsi="Arial" w:cs="Arial"/>
          <w:kern w:val="1"/>
          <w:sz w:val="20"/>
          <w:szCs w:val="20"/>
          <w:lang w:eastAsia="hi-IN" w:bidi="hi-IN"/>
        </w:rPr>
        <w:t>poldisperzijsko</w:t>
      </w:r>
      <w:proofErr w:type="spellEnd"/>
      <w:r w:rsidRPr="00D05668">
        <w:rPr>
          <w:rFonts w:ascii="Arial" w:eastAsia="SimSun" w:hAnsi="Arial" w:cs="Arial"/>
          <w:kern w:val="1"/>
          <w:sz w:val="20"/>
          <w:szCs w:val="20"/>
          <w:lang w:eastAsia="hi-IN" w:bidi="hi-IN"/>
        </w:rPr>
        <w:t xml:space="preserve"> barvo. Na hodnikih in </w:t>
      </w:r>
      <w:proofErr w:type="spellStart"/>
      <w:r w:rsidRPr="00D05668">
        <w:rPr>
          <w:rFonts w:ascii="Arial" w:eastAsia="SimSun" w:hAnsi="Arial" w:cs="Arial"/>
          <w:kern w:val="1"/>
          <w:sz w:val="20"/>
          <w:szCs w:val="20"/>
          <w:lang w:eastAsia="hi-IN" w:bidi="hi-IN"/>
        </w:rPr>
        <w:t>frekventnejših</w:t>
      </w:r>
      <w:proofErr w:type="spellEnd"/>
      <w:r w:rsidRPr="00D05668">
        <w:rPr>
          <w:rFonts w:ascii="Arial" w:eastAsia="SimSun" w:hAnsi="Arial" w:cs="Arial"/>
          <w:kern w:val="1"/>
          <w:sz w:val="20"/>
          <w:szCs w:val="20"/>
          <w:lang w:eastAsia="hi-IN" w:bidi="hi-IN"/>
        </w:rPr>
        <w:t xml:space="preserve"> mestih bo izvedena pralna barva. Stene v sanitarijah in servisnih prostorih bodo obložene s keramičnimi ploščicami.</w:t>
      </w:r>
    </w:p>
    <w:p w14:paraId="26EA2FEB"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p>
    <w:p w14:paraId="013D0B30" w14:textId="77777777" w:rsidR="00675145" w:rsidRPr="00D05668" w:rsidRDefault="00675145" w:rsidP="00675145">
      <w:pPr>
        <w:keepNext/>
        <w:suppressAutoHyphens/>
        <w:spacing w:after="0" w:line="240" w:lineRule="auto"/>
        <w:jc w:val="both"/>
        <w:rPr>
          <w:rFonts w:ascii="Arial" w:eastAsia="SimSun" w:hAnsi="Arial" w:cs="Arial"/>
          <w:kern w:val="1"/>
          <w:sz w:val="20"/>
          <w:szCs w:val="20"/>
          <w:lang w:eastAsia="hi-IN" w:bidi="hi-IN"/>
        </w:rPr>
      </w:pPr>
      <w:proofErr w:type="spellStart"/>
      <w:r w:rsidRPr="00D05668">
        <w:rPr>
          <w:rFonts w:ascii="Arial" w:eastAsia="Times New Roman" w:hAnsi="Arial" w:cs="Arial"/>
          <w:b/>
          <w:bCs/>
          <w:sz w:val="20"/>
          <w:szCs w:val="20"/>
          <w:lang w:eastAsia="ar-SA"/>
        </w:rPr>
        <w:t>Stropovi</w:t>
      </w:r>
      <w:proofErr w:type="spellEnd"/>
    </w:p>
    <w:p w14:paraId="1DE2E87C"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V celotnem objektu dozidave bodo izvedeni spuščeni </w:t>
      </w:r>
      <w:proofErr w:type="spellStart"/>
      <w:r w:rsidRPr="00D05668">
        <w:rPr>
          <w:rFonts w:ascii="Arial" w:eastAsia="SimSun" w:hAnsi="Arial" w:cs="Arial"/>
          <w:kern w:val="1"/>
          <w:sz w:val="20"/>
          <w:szCs w:val="20"/>
          <w:lang w:eastAsia="hi-IN" w:bidi="hi-IN"/>
        </w:rPr>
        <w:t>stropovi</w:t>
      </w:r>
      <w:proofErr w:type="spellEnd"/>
      <w:r w:rsidRPr="00D05668">
        <w:rPr>
          <w:rFonts w:ascii="Arial" w:eastAsia="SimSun" w:hAnsi="Arial" w:cs="Arial"/>
          <w:kern w:val="1"/>
          <w:sz w:val="20"/>
          <w:szCs w:val="20"/>
          <w:lang w:eastAsia="hi-IN" w:bidi="hi-IN"/>
        </w:rPr>
        <w:t xml:space="preserve">, kot kombinacija mavčno kartonskega stropa in </w:t>
      </w:r>
      <w:proofErr w:type="spellStart"/>
      <w:r w:rsidRPr="00D05668">
        <w:rPr>
          <w:rFonts w:ascii="Arial" w:eastAsia="SimSun" w:hAnsi="Arial" w:cs="Arial"/>
          <w:kern w:val="1"/>
          <w:sz w:val="20"/>
          <w:szCs w:val="20"/>
          <w:lang w:eastAsia="hi-IN" w:bidi="hi-IN"/>
        </w:rPr>
        <w:t>rasterskega</w:t>
      </w:r>
      <w:proofErr w:type="spellEnd"/>
      <w:r w:rsidRPr="00D05668">
        <w:rPr>
          <w:rFonts w:ascii="Arial" w:eastAsia="SimSun" w:hAnsi="Arial" w:cs="Arial"/>
          <w:kern w:val="1"/>
          <w:sz w:val="20"/>
          <w:szCs w:val="20"/>
          <w:lang w:eastAsia="hi-IN" w:bidi="hi-IN"/>
        </w:rPr>
        <w:t xml:space="preserve"> stropa. V učilnicah in večnamenskem prostoru – jedilnici bo izveden strop iz akustičnih – zvočno </w:t>
      </w:r>
      <w:proofErr w:type="spellStart"/>
      <w:r w:rsidRPr="00D05668">
        <w:rPr>
          <w:rFonts w:ascii="Arial" w:eastAsia="SimSun" w:hAnsi="Arial" w:cs="Arial"/>
          <w:kern w:val="1"/>
          <w:sz w:val="20"/>
          <w:szCs w:val="20"/>
          <w:lang w:eastAsia="hi-IN" w:bidi="hi-IN"/>
        </w:rPr>
        <w:t>absorbcijskih</w:t>
      </w:r>
      <w:proofErr w:type="spellEnd"/>
      <w:r w:rsidRPr="00D05668">
        <w:rPr>
          <w:rFonts w:ascii="Arial" w:eastAsia="SimSun" w:hAnsi="Arial" w:cs="Arial"/>
          <w:kern w:val="1"/>
          <w:sz w:val="20"/>
          <w:szCs w:val="20"/>
          <w:lang w:eastAsia="hi-IN" w:bidi="hi-IN"/>
        </w:rPr>
        <w:t xml:space="preserve"> plošč. V učilnicah bodo AB plošče na spodnji strani dodatno zvočno izolirane, da bo preprečen udarni zvok iz igralnic.</w:t>
      </w:r>
    </w:p>
    <w:p w14:paraId="24FDB1CB" w14:textId="77777777" w:rsidR="00675145" w:rsidRPr="00D05668" w:rsidRDefault="00675145" w:rsidP="00675145">
      <w:pPr>
        <w:widowControl w:val="0"/>
        <w:suppressAutoHyphens/>
        <w:spacing w:after="0" w:line="240" w:lineRule="auto"/>
        <w:jc w:val="both"/>
        <w:rPr>
          <w:rFonts w:ascii="Arial" w:eastAsia="Times New Roman" w:hAnsi="Arial" w:cs="Arial"/>
          <w:sz w:val="20"/>
          <w:szCs w:val="20"/>
          <w:lang w:eastAsia="ar-SA"/>
        </w:rPr>
      </w:pPr>
      <w:r w:rsidRPr="00D05668">
        <w:rPr>
          <w:rFonts w:ascii="Arial" w:eastAsia="SimSun" w:hAnsi="Arial" w:cs="Arial"/>
          <w:kern w:val="1"/>
          <w:sz w:val="20"/>
          <w:szCs w:val="20"/>
          <w:lang w:eastAsia="hi-IN" w:bidi="hi-IN"/>
        </w:rPr>
        <w:t>Posebna pozornost bo namenjena akustiki večnamenskega prostora – jedilnice, male (plesne) dvorane in vadbenega prostora, pa tudi hodnikov, kjer se v odmorih premika večje število učencev.</w:t>
      </w:r>
    </w:p>
    <w:p w14:paraId="339A886F"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4A70D7B0" w14:textId="77777777" w:rsidR="00675145" w:rsidRPr="00D05668" w:rsidRDefault="00675145" w:rsidP="00675145">
      <w:pPr>
        <w:keepNext/>
        <w:numPr>
          <w:ilvl w:val="0"/>
          <w:numId w:val="49"/>
        </w:numPr>
        <w:tabs>
          <w:tab w:val="left" w:pos="720"/>
        </w:tabs>
        <w:suppressAutoHyphens/>
        <w:spacing w:before="113" w:after="113" w:line="240" w:lineRule="auto"/>
        <w:jc w:val="both"/>
        <w:outlineLvl w:val="1"/>
        <w:rPr>
          <w:rFonts w:ascii="Arial" w:eastAsia="Times New Roman" w:hAnsi="Arial" w:cs="Arial"/>
          <w:b/>
          <w:bCs/>
          <w:sz w:val="20"/>
          <w:szCs w:val="20"/>
          <w:shd w:val="clear" w:color="auto" w:fill="CCCCCC"/>
          <w:lang w:eastAsia="ar-SA"/>
        </w:rPr>
      </w:pPr>
      <w:bookmarkStart w:id="283" w:name="_Toc44939103"/>
      <w:bookmarkStart w:id="284" w:name="_Toc65583447"/>
      <w:r w:rsidRPr="00D05668">
        <w:rPr>
          <w:rFonts w:ascii="Arial" w:eastAsia="Times New Roman" w:hAnsi="Arial" w:cs="Arial"/>
          <w:b/>
          <w:sz w:val="20"/>
          <w:szCs w:val="20"/>
          <w:shd w:val="clear" w:color="auto" w:fill="CCCCCC"/>
          <w:lang w:eastAsia="ar-SA"/>
        </w:rPr>
        <w:t>INSTALACIJE</w:t>
      </w:r>
      <w:bookmarkEnd w:id="283"/>
      <w:bookmarkEnd w:id="284"/>
    </w:p>
    <w:p w14:paraId="660F5676" w14:textId="77777777" w:rsidR="00675145" w:rsidRPr="00D05668" w:rsidRDefault="00675145" w:rsidP="00675145">
      <w:pPr>
        <w:keepNext/>
        <w:suppressAutoHyphens/>
        <w:spacing w:after="0" w:line="240" w:lineRule="auto"/>
        <w:jc w:val="both"/>
        <w:rPr>
          <w:rFonts w:ascii="Arial" w:eastAsia="SimSun" w:hAnsi="Arial" w:cs="Arial"/>
          <w:kern w:val="1"/>
          <w:sz w:val="20"/>
          <w:szCs w:val="20"/>
          <w:lang w:eastAsia="hi-IN" w:bidi="hi-IN"/>
        </w:rPr>
      </w:pPr>
      <w:r w:rsidRPr="00D05668">
        <w:rPr>
          <w:rFonts w:ascii="Arial" w:eastAsia="Times New Roman" w:hAnsi="Arial" w:cs="Arial"/>
          <w:b/>
          <w:bCs/>
          <w:sz w:val="20"/>
          <w:szCs w:val="20"/>
          <w:lang w:eastAsia="ar-SA"/>
        </w:rPr>
        <w:t>Elektro instalacije</w:t>
      </w:r>
    </w:p>
    <w:p w14:paraId="7574D504" w14:textId="77777777" w:rsidR="00675145" w:rsidRPr="00D05668" w:rsidRDefault="00675145" w:rsidP="00675145">
      <w:pPr>
        <w:widowControl w:val="0"/>
        <w:suppressAutoHyphens/>
        <w:spacing w:after="0" w:line="240" w:lineRule="auto"/>
        <w:jc w:val="both"/>
        <w:rPr>
          <w:rFonts w:ascii="Arial" w:eastAsia="Times New Roman" w:hAnsi="Arial" w:cs="Arial"/>
          <w:sz w:val="20"/>
          <w:szCs w:val="20"/>
          <w:lang w:eastAsia="ar-SA"/>
        </w:rPr>
      </w:pPr>
      <w:r w:rsidRPr="00D05668">
        <w:rPr>
          <w:rFonts w:ascii="Arial" w:eastAsia="SimSun" w:hAnsi="Arial" w:cs="Arial"/>
          <w:kern w:val="1"/>
          <w:sz w:val="20"/>
          <w:szCs w:val="20"/>
          <w:lang w:eastAsia="hi-IN" w:bidi="hi-IN"/>
        </w:rPr>
        <w:t>Izvedeni bodo ločeni sistemi za zagotavljanje ustrezne električne energije v vseh prostorih, računalniške mreže, sistema avtomatske protipožarne varnosti in razsvetljave. V učilnicah bodo nameščene elektronske table, centralni sistem ozvočenja in električno vodene ure. V telovadnici bo urejeno ozvočenje, dva semaforja in stopenjska razsvetljava.</w:t>
      </w:r>
    </w:p>
    <w:p w14:paraId="1E1CE6BA"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55CC332D" w14:textId="77777777" w:rsidR="00675145" w:rsidRPr="00D05668" w:rsidRDefault="00675145" w:rsidP="00675145">
      <w:pPr>
        <w:keepNext/>
        <w:suppressAutoHyphens/>
        <w:spacing w:after="0" w:line="240" w:lineRule="auto"/>
        <w:jc w:val="both"/>
        <w:rPr>
          <w:rFonts w:ascii="Arial" w:eastAsia="SimSun" w:hAnsi="Arial" w:cs="Arial"/>
          <w:kern w:val="1"/>
          <w:sz w:val="20"/>
          <w:szCs w:val="20"/>
          <w:lang w:eastAsia="hi-IN" w:bidi="hi-IN"/>
        </w:rPr>
      </w:pPr>
      <w:r w:rsidRPr="00D05668">
        <w:rPr>
          <w:rFonts w:ascii="Arial" w:eastAsia="Times New Roman" w:hAnsi="Arial" w:cs="Arial"/>
          <w:b/>
          <w:bCs/>
          <w:sz w:val="20"/>
          <w:szCs w:val="20"/>
          <w:lang w:eastAsia="ar-SA"/>
        </w:rPr>
        <w:t>Strojne instalacije</w:t>
      </w:r>
    </w:p>
    <w:p w14:paraId="15D43BBD"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Vir ogrevanja bo obstoječa kotlovnica na </w:t>
      </w:r>
      <w:proofErr w:type="spellStart"/>
      <w:r w:rsidRPr="00D05668">
        <w:rPr>
          <w:rFonts w:ascii="Arial" w:eastAsia="SimSun" w:hAnsi="Arial" w:cs="Arial"/>
          <w:kern w:val="1"/>
          <w:sz w:val="20"/>
          <w:szCs w:val="20"/>
          <w:lang w:eastAsia="hi-IN" w:bidi="hi-IN"/>
        </w:rPr>
        <w:t>bio</w:t>
      </w:r>
      <w:proofErr w:type="spellEnd"/>
      <w:r w:rsidRPr="00D05668">
        <w:rPr>
          <w:rFonts w:ascii="Arial" w:eastAsia="SimSun" w:hAnsi="Arial" w:cs="Arial"/>
          <w:kern w:val="1"/>
          <w:sz w:val="20"/>
          <w:szCs w:val="20"/>
          <w:lang w:eastAsia="hi-IN" w:bidi="hi-IN"/>
        </w:rPr>
        <w:t xml:space="preserve"> maso. V igralnicah in večnamenskem prostoru – jedilnici bo izvedeno talno gretje. V učilnicah bo ogrevanje </w:t>
      </w:r>
      <w:proofErr w:type="spellStart"/>
      <w:r w:rsidRPr="00D05668">
        <w:rPr>
          <w:rFonts w:ascii="Arial" w:eastAsia="SimSun" w:hAnsi="Arial" w:cs="Arial"/>
          <w:kern w:val="1"/>
          <w:sz w:val="20"/>
          <w:szCs w:val="20"/>
          <w:lang w:eastAsia="hi-IN" w:bidi="hi-IN"/>
        </w:rPr>
        <w:t>radiatorsko</w:t>
      </w:r>
      <w:proofErr w:type="spellEnd"/>
      <w:r w:rsidRPr="00D05668">
        <w:rPr>
          <w:rFonts w:ascii="Arial" w:eastAsia="SimSun" w:hAnsi="Arial" w:cs="Arial"/>
          <w:kern w:val="1"/>
          <w:sz w:val="20"/>
          <w:szCs w:val="20"/>
          <w:lang w:eastAsia="hi-IN" w:bidi="hi-IN"/>
        </w:rPr>
        <w:t>.</w:t>
      </w:r>
    </w:p>
    <w:p w14:paraId="0A0474D7"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Vse igralnice, večnamenski prostor – jedilnica in učilnice bodo naravno in prisilno prezračevani. Sanitarije in servisni prostori bodo prisilno prezračevani. Prezračevanje bo izvedeno preko </w:t>
      </w:r>
      <w:proofErr w:type="spellStart"/>
      <w:r w:rsidRPr="00D05668">
        <w:rPr>
          <w:rFonts w:ascii="Arial" w:eastAsia="SimSun" w:hAnsi="Arial" w:cs="Arial"/>
          <w:kern w:val="1"/>
          <w:sz w:val="20"/>
          <w:szCs w:val="20"/>
          <w:lang w:eastAsia="hi-IN" w:bidi="hi-IN"/>
        </w:rPr>
        <w:t>klimata</w:t>
      </w:r>
      <w:proofErr w:type="spellEnd"/>
      <w:r w:rsidRPr="00D05668">
        <w:rPr>
          <w:rFonts w:ascii="Arial" w:eastAsia="SimSun" w:hAnsi="Arial" w:cs="Arial"/>
          <w:kern w:val="1"/>
          <w:sz w:val="20"/>
          <w:szCs w:val="20"/>
          <w:lang w:eastAsia="hi-IN" w:bidi="hi-IN"/>
        </w:rPr>
        <w:t xml:space="preserve"> z </w:t>
      </w:r>
      <w:proofErr w:type="spellStart"/>
      <w:r w:rsidRPr="00D05668">
        <w:rPr>
          <w:rFonts w:ascii="Arial" w:eastAsia="SimSun" w:hAnsi="Arial" w:cs="Arial"/>
          <w:kern w:val="1"/>
          <w:sz w:val="20"/>
          <w:szCs w:val="20"/>
          <w:lang w:eastAsia="hi-IN" w:bidi="hi-IN"/>
        </w:rPr>
        <w:t>rekuperatorjem</w:t>
      </w:r>
      <w:proofErr w:type="spellEnd"/>
      <w:r w:rsidRPr="00D05668">
        <w:rPr>
          <w:rFonts w:ascii="Arial" w:eastAsia="SimSun" w:hAnsi="Arial" w:cs="Arial"/>
          <w:kern w:val="1"/>
          <w:sz w:val="20"/>
          <w:szCs w:val="20"/>
          <w:lang w:eastAsia="hi-IN" w:bidi="hi-IN"/>
        </w:rPr>
        <w:t xml:space="preserve"> toplote.</w:t>
      </w:r>
    </w:p>
    <w:p w14:paraId="680311E7"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Vse igralnice, večnamenski prostor – jedilnica in učilnice bodo hlajeni preko sistema prezračevanja in hladilnega dela </w:t>
      </w:r>
      <w:proofErr w:type="spellStart"/>
      <w:r w:rsidRPr="00D05668">
        <w:rPr>
          <w:rFonts w:ascii="Arial" w:eastAsia="SimSun" w:hAnsi="Arial" w:cs="Arial"/>
          <w:kern w:val="1"/>
          <w:sz w:val="20"/>
          <w:szCs w:val="20"/>
          <w:lang w:eastAsia="hi-IN" w:bidi="hi-IN"/>
        </w:rPr>
        <w:t>klimata</w:t>
      </w:r>
      <w:proofErr w:type="spellEnd"/>
      <w:r w:rsidRPr="00D05668">
        <w:rPr>
          <w:rFonts w:ascii="Arial" w:eastAsia="SimSun" w:hAnsi="Arial" w:cs="Arial"/>
          <w:kern w:val="1"/>
          <w:sz w:val="20"/>
          <w:szCs w:val="20"/>
          <w:lang w:eastAsia="hi-IN" w:bidi="hi-IN"/>
        </w:rPr>
        <w:t>.</w:t>
      </w:r>
    </w:p>
    <w:p w14:paraId="58D2B4CA"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Sanitarna topla voda bo pripravljena v obstoječi kotlovnici. Zagotovljena bo dovolj visoka temperatura za ukrepe termične dezinfekcije instalacije.</w:t>
      </w:r>
    </w:p>
    <w:p w14:paraId="266E9C79" w14:textId="77777777" w:rsidR="00675145" w:rsidRPr="00D05668" w:rsidRDefault="00675145" w:rsidP="00675145">
      <w:pPr>
        <w:widowControl w:val="0"/>
        <w:suppressAutoHyphens/>
        <w:spacing w:after="0" w:line="240" w:lineRule="auto"/>
        <w:jc w:val="both"/>
        <w:rPr>
          <w:rFonts w:ascii="Arial" w:eastAsia="SimSun" w:hAnsi="Arial" w:cs="Arial"/>
          <w:sz w:val="20"/>
          <w:szCs w:val="20"/>
          <w:lang w:eastAsia="ar-SA"/>
        </w:rPr>
      </w:pPr>
      <w:r w:rsidRPr="00D05668">
        <w:rPr>
          <w:rFonts w:ascii="Arial" w:eastAsia="SimSun" w:hAnsi="Arial" w:cs="Arial"/>
          <w:kern w:val="1"/>
          <w:sz w:val="20"/>
          <w:szCs w:val="20"/>
          <w:lang w:eastAsia="hi-IN" w:bidi="hi-IN"/>
        </w:rPr>
        <w:t xml:space="preserve">V telovadnici bo izvedeno talno gretje in sistem prezračevanja z </w:t>
      </w:r>
      <w:proofErr w:type="spellStart"/>
      <w:r w:rsidRPr="00D05668">
        <w:rPr>
          <w:rFonts w:ascii="Arial" w:eastAsia="SimSun" w:hAnsi="Arial" w:cs="Arial"/>
          <w:kern w:val="1"/>
          <w:sz w:val="20"/>
          <w:szCs w:val="20"/>
          <w:lang w:eastAsia="hi-IN" w:bidi="hi-IN"/>
        </w:rPr>
        <w:t>vpihom</w:t>
      </w:r>
      <w:proofErr w:type="spellEnd"/>
      <w:r w:rsidRPr="00D05668">
        <w:rPr>
          <w:rFonts w:ascii="Arial" w:eastAsia="SimSun" w:hAnsi="Arial" w:cs="Arial"/>
          <w:kern w:val="1"/>
          <w:sz w:val="20"/>
          <w:szCs w:val="20"/>
          <w:lang w:eastAsia="hi-IN" w:bidi="hi-IN"/>
        </w:rPr>
        <w:t xml:space="preserve"> spodaj na severni strani in zajemom zgoraj ob južni fasadi telovadnice. </w:t>
      </w:r>
    </w:p>
    <w:p w14:paraId="7C75A7CB" w14:textId="77777777" w:rsidR="00675145" w:rsidRPr="00D05668" w:rsidRDefault="00675145" w:rsidP="00675145">
      <w:pPr>
        <w:suppressAutoHyphens/>
        <w:spacing w:after="0" w:line="240" w:lineRule="auto"/>
        <w:jc w:val="both"/>
        <w:rPr>
          <w:rFonts w:ascii="Arial" w:eastAsia="SimSun" w:hAnsi="Arial" w:cs="Arial"/>
          <w:sz w:val="20"/>
          <w:szCs w:val="20"/>
          <w:lang w:eastAsia="ar-SA"/>
        </w:rPr>
      </w:pPr>
    </w:p>
    <w:p w14:paraId="48B30EC8"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Vgrajeni bodo energijsko učinkoviti sistemi prezračevanja prostorov z vračanjem toplote odpadnega zraka, ki pri normalnih obratovalnih pogojih naprav zagotovijo skupni toplotni izkoristek rekuperacije toplote vsaj 80 %. </w:t>
      </w:r>
    </w:p>
    <w:p w14:paraId="184AE833"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Vgrajeni bodo sodobni generatorji toplote in hladu ter ostale sodobne naprave v sistemih ogrevanja, </w:t>
      </w:r>
      <w:proofErr w:type="spellStart"/>
      <w:r w:rsidRPr="00D05668">
        <w:rPr>
          <w:rFonts w:ascii="Arial" w:eastAsia="Times New Roman" w:hAnsi="Arial" w:cs="Arial"/>
          <w:sz w:val="20"/>
          <w:szCs w:val="20"/>
          <w:lang w:eastAsia="ar-SA"/>
        </w:rPr>
        <w:t>pohlajevanja</w:t>
      </w:r>
      <w:proofErr w:type="spellEnd"/>
      <w:r w:rsidRPr="00D05668">
        <w:rPr>
          <w:rFonts w:ascii="Arial" w:eastAsia="Times New Roman" w:hAnsi="Arial" w:cs="Arial"/>
          <w:sz w:val="20"/>
          <w:szCs w:val="20"/>
          <w:lang w:eastAsia="ar-SA"/>
        </w:rPr>
        <w:t xml:space="preserve">, prezračevanja in priprave tople sanitarne vode, ki imajo visoko energijsko učinkovitost. </w:t>
      </w:r>
    </w:p>
    <w:p w14:paraId="0CBAA254"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6EF23406"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Stavba bo imela najmanj 50 % letne dovedene energije za delovanje stavbe (ogrevanje, hlajenje, </w:t>
      </w:r>
      <w:proofErr w:type="spellStart"/>
      <w:r w:rsidRPr="00D05668">
        <w:rPr>
          <w:rFonts w:ascii="Arial" w:eastAsia="Times New Roman" w:hAnsi="Arial" w:cs="Arial"/>
          <w:sz w:val="20"/>
          <w:szCs w:val="20"/>
          <w:lang w:eastAsia="ar-SA"/>
        </w:rPr>
        <w:t>razvlaževanje</w:t>
      </w:r>
      <w:proofErr w:type="spellEnd"/>
      <w:r w:rsidRPr="00D05668">
        <w:rPr>
          <w:rFonts w:ascii="Arial" w:eastAsia="Times New Roman" w:hAnsi="Arial" w:cs="Arial"/>
          <w:sz w:val="20"/>
          <w:szCs w:val="20"/>
          <w:lang w:eastAsia="ar-SA"/>
        </w:rPr>
        <w:t xml:space="preserve">, prezračevanje, priprava tople vode in razsvetljava) pokrito iz obnovljivih virov energije. Ogrevanje bo na lesno biomaso. </w:t>
      </w:r>
    </w:p>
    <w:p w14:paraId="5CC2BD45"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35E3D9E8" w14:textId="77777777" w:rsidR="00675145" w:rsidRPr="00D05668" w:rsidRDefault="00675145" w:rsidP="00675145">
      <w:pPr>
        <w:suppressAutoHyphens/>
        <w:spacing w:after="0" w:line="240" w:lineRule="auto"/>
        <w:jc w:val="both"/>
        <w:rPr>
          <w:rFonts w:ascii="Arial" w:eastAsia="Arial" w:hAnsi="Arial" w:cs="Arial"/>
          <w:sz w:val="20"/>
          <w:szCs w:val="20"/>
          <w:lang w:eastAsia="ar-SA"/>
        </w:rPr>
      </w:pPr>
      <w:r w:rsidRPr="00D05668">
        <w:rPr>
          <w:rFonts w:ascii="Arial" w:eastAsia="Times New Roman" w:hAnsi="Arial" w:cs="Arial"/>
          <w:sz w:val="20"/>
          <w:szCs w:val="20"/>
          <w:lang w:eastAsia="ar-SA"/>
        </w:rPr>
        <w:lastRenderedPageBreak/>
        <w:t xml:space="preserve">Računska raba energije za ogrevanje in </w:t>
      </w:r>
      <w:proofErr w:type="spellStart"/>
      <w:r w:rsidRPr="00D05668">
        <w:rPr>
          <w:rFonts w:ascii="Arial" w:eastAsia="Times New Roman" w:hAnsi="Arial" w:cs="Arial"/>
          <w:sz w:val="20"/>
          <w:szCs w:val="20"/>
          <w:lang w:eastAsia="ar-SA"/>
        </w:rPr>
        <w:t>pohlajevanje</w:t>
      </w:r>
      <w:proofErr w:type="spellEnd"/>
      <w:r w:rsidRPr="00D05668">
        <w:rPr>
          <w:rFonts w:ascii="Arial" w:eastAsia="Times New Roman" w:hAnsi="Arial" w:cs="Arial"/>
          <w:sz w:val="20"/>
          <w:szCs w:val="20"/>
          <w:lang w:eastAsia="ar-SA"/>
        </w:rPr>
        <w:t xml:space="preserve"> novogradnje bo preverjena na podlagi izračuna PHPP in mora znašati QH ≤ 6,0 kWh/(m3a) in QK ≤ 6,0 kWh/(m3a). Navedeni vrednosti se izračunata za klimatske podatke mesta Ljubljana (T2000-2009/J1991-2010). </w:t>
      </w:r>
    </w:p>
    <w:p w14:paraId="012B6AF5" w14:textId="77777777" w:rsidR="00675145" w:rsidRPr="00D05668" w:rsidRDefault="00675145" w:rsidP="00675145">
      <w:pPr>
        <w:suppressAutoHyphens/>
        <w:spacing w:after="0" w:line="240" w:lineRule="auto"/>
        <w:jc w:val="both"/>
        <w:rPr>
          <w:rFonts w:ascii="Arial" w:eastAsia="Arial" w:hAnsi="Arial" w:cs="Arial"/>
          <w:sz w:val="20"/>
          <w:szCs w:val="20"/>
          <w:lang w:eastAsia="ar-SA"/>
        </w:rPr>
      </w:pPr>
    </w:p>
    <w:p w14:paraId="79B2EC07" w14:textId="77777777" w:rsidR="00675145" w:rsidRPr="00D05668" w:rsidRDefault="00675145" w:rsidP="00675145">
      <w:pPr>
        <w:keepNext/>
        <w:numPr>
          <w:ilvl w:val="0"/>
          <w:numId w:val="49"/>
        </w:numPr>
        <w:tabs>
          <w:tab w:val="left" w:pos="720"/>
        </w:tabs>
        <w:suppressAutoHyphens/>
        <w:spacing w:before="113" w:after="113" w:line="240" w:lineRule="auto"/>
        <w:jc w:val="both"/>
        <w:outlineLvl w:val="1"/>
        <w:rPr>
          <w:rFonts w:ascii="Arial" w:eastAsia="SimSun" w:hAnsi="Arial" w:cs="Arial"/>
          <w:b/>
          <w:kern w:val="1"/>
          <w:sz w:val="20"/>
          <w:szCs w:val="20"/>
          <w:shd w:val="clear" w:color="auto" w:fill="CCCCCC"/>
          <w:lang w:eastAsia="hi-IN" w:bidi="hi-IN"/>
        </w:rPr>
      </w:pPr>
      <w:bookmarkStart w:id="285" w:name="_Toc44939104"/>
      <w:bookmarkStart w:id="286" w:name="_Toc65583448"/>
      <w:r w:rsidRPr="00D05668">
        <w:rPr>
          <w:rFonts w:ascii="Arial" w:eastAsia="Times New Roman" w:hAnsi="Arial" w:cs="Arial"/>
          <w:b/>
          <w:sz w:val="20"/>
          <w:szCs w:val="20"/>
          <w:shd w:val="clear" w:color="auto" w:fill="CCCCCC"/>
          <w:lang w:eastAsia="ar-SA"/>
        </w:rPr>
        <w:t>POŽARNA VARNOST</w:t>
      </w:r>
      <w:bookmarkEnd w:id="285"/>
      <w:bookmarkEnd w:id="286"/>
      <w:r w:rsidRPr="00D05668">
        <w:rPr>
          <w:rFonts w:ascii="Arial" w:eastAsia="Times New Roman" w:hAnsi="Arial" w:cs="Arial"/>
          <w:b/>
          <w:sz w:val="20"/>
          <w:szCs w:val="20"/>
          <w:shd w:val="clear" w:color="auto" w:fill="CCCCCC"/>
          <w:lang w:eastAsia="ar-SA"/>
        </w:rPr>
        <w:t xml:space="preserve"> </w:t>
      </w:r>
    </w:p>
    <w:p w14:paraId="6015BD22" w14:textId="77777777" w:rsidR="00675145" w:rsidRPr="00D05668" w:rsidRDefault="00675145" w:rsidP="00675145">
      <w:pPr>
        <w:widowControl w:val="0"/>
        <w:numPr>
          <w:ilvl w:val="0"/>
          <w:numId w:val="49"/>
        </w:numPr>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Dozidani del bo v vseh treh etažah povezan z obstoječim objektom. Glede na velikost objekta, </w:t>
      </w:r>
      <w:proofErr w:type="spellStart"/>
      <w:r w:rsidRPr="00D05668">
        <w:rPr>
          <w:rFonts w:ascii="Arial" w:eastAsia="SimSun" w:hAnsi="Arial" w:cs="Arial"/>
          <w:kern w:val="1"/>
          <w:sz w:val="20"/>
          <w:szCs w:val="20"/>
          <w:lang w:eastAsia="hi-IN" w:bidi="hi-IN"/>
        </w:rPr>
        <w:t>etažnost</w:t>
      </w:r>
      <w:proofErr w:type="spellEnd"/>
      <w:r w:rsidRPr="00D05668">
        <w:rPr>
          <w:rFonts w:ascii="Arial" w:eastAsia="SimSun" w:hAnsi="Arial" w:cs="Arial"/>
          <w:kern w:val="1"/>
          <w:sz w:val="20"/>
          <w:szCs w:val="20"/>
          <w:lang w:eastAsia="hi-IN" w:bidi="hi-IN"/>
        </w:rPr>
        <w:t xml:space="preserve"> in oddaljenost je ustrezna evakuacijska rešitev s  triramnim stopniščem v dozidanem delu. Stopnišče in osebno dvigalo bosta locirana v ločenem požarnem sektorju. V dozidanem delu bodo nameščeni hidranti. Obstoječe stopnišče bo urejeno kot ločeni požarni sektor.</w:t>
      </w:r>
    </w:p>
    <w:p w14:paraId="3D0598A5" w14:textId="77777777" w:rsidR="00675145" w:rsidRPr="00D05668" w:rsidRDefault="00675145" w:rsidP="00675145">
      <w:pPr>
        <w:widowControl w:val="0"/>
        <w:numPr>
          <w:ilvl w:val="0"/>
          <w:numId w:val="49"/>
        </w:numPr>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 xml:space="preserve">Evakuacija iz telovadnice bo možna v dveh smereh v obeh etažah. </w:t>
      </w:r>
    </w:p>
    <w:p w14:paraId="1ABDBCDF" w14:textId="77777777" w:rsidR="00675145" w:rsidRPr="00D05668" w:rsidRDefault="00675145" w:rsidP="00675145">
      <w:pPr>
        <w:widowControl w:val="0"/>
        <w:numPr>
          <w:ilvl w:val="0"/>
          <w:numId w:val="49"/>
        </w:numPr>
        <w:suppressAutoHyphens/>
        <w:spacing w:after="0" w:line="240" w:lineRule="auto"/>
        <w:jc w:val="both"/>
        <w:rPr>
          <w:rFonts w:ascii="Arial" w:eastAsia="SimSun" w:hAnsi="Arial" w:cs="Arial"/>
          <w:kern w:val="1"/>
          <w:sz w:val="20"/>
          <w:szCs w:val="20"/>
          <w:lang w:eastAsia="hi-IN" w:bidi="hi-IN"/>
        </w:rPr>
      </w:pPr>
      <w:r w:rsidRPr="00D05668">
        <w:rPr>
          <w:rFonts w:ascii="Arial" w:eastAsia="SimSun" w:hAnsi="Arial" w:cs="Arial"/>
          <w:kern w:val="1"/>
          <w:sz w:val="20"/>
          <w:szCs w:val="20"/>
          <w:lang w:eastAsia="hi-IN" w:bidi="hi-IN"/>
        </w:rPr>
        <w:t>Za zagotavljanje zadostne količine požarne vode bo izveden vodni zbiralnik s 110 m</w:t>
      </w:r>
      <w:r w:rsidRPr="00D05668">
        <w:rPr>
          <w:rFonts w:ascii="Arial" w:eastAsia="SimSun" w:hAnsi="Arial" w:cs="Arial"/>
          <w:kern w:val="1"/>
          <w:sz w:val="20"/>
          <w:szCs w:val="20"/>
          <w:vertAlign w:val="superscript"/>
          <w:lang w:eastAsia="hi-IN" w:bidi="hi-IN"/>
        </w:rPr>
        <w:t>3</w:t>
      </w:r>
      <w:r w:rsidRPr="00D05668">
        <w:rPr>
          <w:rFonts w:ascii="Arial" w:eastAsia="SimSun" w:hAnsi="Arial" w:cs="Arial"/>
          <w:kern w:val="1"/>
          <w:sz w:val="20"/>
          <w:szCs w:val="20"/>
          <w:lang w:eastAsia="hi-IN" w:bidi="hi-IN"/>
        </w:rPr>
        <w:t xml:space="preserve"> volumna.</w:t>
      </w:r>
    </w:p>
    <w:p w14:paraId="7C038310" w14:textId="77777777" w:rsidR="00675145" w:rsidRPr="00D05668" w:rsidRDefault="00675145" w:rsidP="00675145">
      <w:pPr>
        <w:widowControl w:val="0"/>
        <w:numPr>
          <w:ilvl w:val="0"/>
          <w:numId w:val="49"/>
        </w:numPr>
        <w:suppressAutoHyphens/>
        <w:spacing w:after="0" w:line="240" w:lineRule="auto"/>
        <w:jc w:val="both"/>
        <w:rPr>
          <w:rFonts w:ascii="Arial" w:eastAsia="SimSun" w:hAnsi="Arial" w:cs="Arial"/>
          <w:kern w:val="1"/>
          <w:sz w:val="20"/>
          <w:szCs w:val="20"/>
          <w:lang w:eastAsia="hi-IN" w:bidi="hi-IN"/>
        </w:rPr>
      </w:pPr>
    </w:p>
    <w:p w14:paraId="2DC7E4AA" w14:textId="77777777" w:rsidR="00675145" w:rsidRPr="00D05668" w:rsidRDefault="00675145" w:rsidP="00675145">
      <w:pPr>
        <w:keepNext/>
        <w:numPr>
          <w:ilvl w:val="0"/>
          <w:numId w:val="49"/>
        </w:numPr>
        <w:tabs>
          <w:tab w:val="left" w:pos="720"/>
        </w:tabs>
        <w:suppressAutoHyphens/>
        <w:spacing w:before="113" w:after="113" w:line="240" w:lineRule="auto"/>
        <w:jc w:val="both"/>
        <w:outlineLvl w:val="1"/>
        <w:rPr>
          <w:rFonts w:ascii="Arial" w:eastAsia="Times New Roman" w:hAnsi="Arial" w:cs="Arial"/>
          <w:b/>
          <w:sz w:val="20"/>
          <w:szCs w:val="20"/>
          <w:shd w:val="clear" w:color="auto" w:fill="CCCCCC"/>
          <w:lang w:eastAsia="ar-SA"/>
        </w:rPr>
      </w:pPr>
      <w:bookmarkStart w:id="287" w:name="_Toc44939105"/>
      <w:bookmarkStart w:id="288" w:name="_Toc65583449"/>
      <w:r w:rsidRPr="00D05668">
        <w:rPr>
          <w:rFonts w:ascii="Arial" w:eastAsia="Times New Roman" w:hAnsi="Arial" w:cs="Arial"/>
          <w:b/>
          <w:sz w:val="20"/>
          <w:szCs w:val="20"/>
          <w:shd w:val="clear" w:color="auto" w:fill="CCCCCC"/>
          <w:lang w:eastAsia="ar-SA"/>
        </w:rPr>
        <w:t>KOMUNALNA UREDITEV</w:t>
      </w:r>
      <w:bookmarkEnd w:id="287"/>
      <w:bookmarkEnd w:id="288"/>
    </w:p>
    <w:p w14:paraId="689C1E4E"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Zemljišče je v celoti komunalno opremljeno. Obstoječi priključki na javno infrastrukturo bodo ohranjeni povsod, kjer bo mogoče. Morebitni novi vodi bodo izdelani v skladu z zahtevami </w:t>
      </w:r>
      <w:proofErr w:type="spellStart"/>
      <w:r w:rsidRPr="00D05668">
        <w:rPr>
          <w:rFonts w:ascii="Arial" w:eastAsia="Times New Roman" w:hAnsi="Arial" w:cs="Arial"/>
          <w:sz w:val="20"/>
          <w:szCs w:val="20"/>
          <w:lang w:eastAsia="ar-SA"/>
        </w:rPr>
        <w:t>mnenjedajalcev</w:t>
      </w:r>
      <w:proofErr w:type="spellEnd"/>
      <w:r w:rsidRPr="00D05668">
        <w:rPr>
          <w:rFonts w:ascii="Arial" w:eastAsia="Times New Roman" w:hAnsi="Arial" w:cs="Arial"/>
          <w:sz w:val="20"/>
          <w:szCs w:val="20"/>
          <w:lang w:eastAsia="ar-SA"/>
        </w:rPr>
        <w:t xml:space="preserve">. </w:t>
      </w:r>
    </w:p>
    <w:p w14:paraId="48437A4A"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p>
    <w:p w14:paraId="5FB74E8F"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bookmarkStart w:id="289" w:name="_Hlk37087152"/>
      <w:r w:rsidRPr="00D05668">
        <w:rPr>
          <w:rFonts w:ascii="Arial" w:eastAsia="Times New Roman" w:hAnsi="Arial" w:cs="Arial"/>
          <w:sz w:val="20"/>
          <w:szCs w:val="20"/>
          <w:lang w:eastAsia="ar-SA"/>
        </w:rPr>
        <w:t xml:space="preserve">Na območju odstranitve dela obstoječega objekta, gradnje novega objekta in preureditve zunanjega športnega igrišča in parkirišča stoji </w:t>
      </w:r>
      <w:bookmarkStart w:id="290" w:name="_Hlk37087239"/>
      <w:r w:rsidRPr="00D05668">
        <w:rPr>
          <w:rFonts w:ascii="Arial" w:eastAsia="Times New Roman" w:hAnsi="Arial" w:cs="Arial"/>
          <w:sz w:val="20"/>
          <w:szCs w:val="20"/>
          <w:lang w:eastAsia="ar-SA"/>
        </w:rPr>
        <w:t xml:space="preserve">obstoječi del objekta </w:t>
      </w:r>
      <w:proofErr w:type="spellStart"/>
      <w:r w:rsidRPr="00D05668">
        <w:rPr>
          <w:rFonts w:ascii="Arial" w:eastAsia="Times New Roman" w:hAnsi="Arial" w:cs="Arial"/>
          <w:sz w:val="20"/>
          <w:szCs w:val="20"/>
          <w:lang w:eastAsia="ar-SA"/>
        </w:rPr>
        <w:t>etažnosti</w:t>
      </w:r>
      <w:proofErr w:type="spellEnd"/>
      <w:r w:rsidRPr="00D05668">
        <w:rPr>
          <w:rFonts w:ascii="Arial" w:eastAsia="Times New Roman" w:hAnsi="Arial" w:cs="Arial"/>
          <w:sz w:val="20"/>
          <w:szCs w:val="20"/>
          <w:lang w:eastAsia="ar-SA"/>
        </w:rPr>
        <w:t xml:space="preserve"> dK+P+1, urejena sta asfaltirano zunanje igrišče in parkirišče. </w:t>
      </w:r>
      <w:bookmarkEnd w:id="289"/>
      <w:bookmarkEnd w:id="290"/>
      <w:r w:rsidRPr="00D05668">
        <w:rPr>
          <w:rFonts w:ascii="Arial" w:eastAsia="Times New Roman" w:hAnsi="Arial" w:cs="Arial"/>
          <w:sz w:val="20"/>
          <w:szCs w:val="20"/>
          <w:lang w:eastAsia="ar-SA"/>
        </w:rPr>
        <w:t xml:space="preserve">Območje, na katerem bodo potekali posegi odstranitve objekta, gradnje novega objekta in preureditve zunanjih površin, je na zahodni strani zaščiteno z AB opornim zidom (škarpo), ki bo ostala nedotaknjena. V območje zahodno od obstoječe škarpe, v hribine zahodno od obstoječe škarpe ne bo nikakršnih posegov. Stabilnost zemljišča zahodno od škarpe in zemljišča na območju gradbenih posegov ne bo ogrožena. Vsi gradbeni posegi bodo na območju, kjer je bila že prej izvedena gradnja. </w:t>
      </w:r>
    </w:p>
    <w:p w14:paraId="164DB073" w14:textId="77777777" w:rsidR="00675145" w:rsidRPr="00D05668" w:rsidRDefault="00675145" w:rsidP="00675145">
      <w:pPr>
        <w:suppressAutoHyphens/>
        <w:spacing w:after="0" w:line="240" w:lineRule="auto"/>
        <w:ind w:left="708"/>
        <w:jc w:val="both"/>
        <w:rPr>
          <w:rFonts w:ascii="Arial" w:eastAsia="Times New Roman" w:hAnsi="Arial" w:cs="Arial"/>
          <w:sz w:val="20"/>
          <w:szCs w:val="20"/>
          <w:lang w:eastAsia="ar-SA"/>
        </w:rPr>
      </w:pPr>
    </w:p>
    <w:p w14:paraId="3D76DFDA"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Skladno z določili 3. in 4. odstavka 7. člena Pravilnika o vsebini vlog za pridobitev projektnih pogojev in pogojev za druge posege v prostor ter o vsebini vloge za izdajo vodnega soglasja (Uradni list RS, št. 25/09) je bil v aprilu 2020 izdelan Elaborat MK – 0336/ 2020, Geološko poročilo o erozijski ogroženosti in </w:t>
      </w:r>
      <w:proofErr w:type="spellStart"/>
      <w:r w:rsidRPr="00D05668">
        <w:rPr>
          <w:rFonts w:ascii="Arial" w:eastAsia="Times New Roman" w:hAnsi="Arial" w:cs="Arial"/>
          <w:sz w:val="20"/>
          <w:szCs w:val="20"/>
          <w:lang w:eastAsia="ar-SA"/>
        </w:rPr>
        <w:t>plazljivosti</w:t>
      </w:r>
      <w:proofErr w:type="spellEnd"/>
      <w:r w:rsidRPr="00D05668">
        <w:rPr>
          <w:rFonts w:ascii="Arial" w:eastAsia="Times New Roman" w:hAnsi="Arial" w:cs="Arial"/>
          <w:sz w:val="20"/>
          <w:szCs w:val="20"/>
          <w:lang w:eastAsia="ar-SA"/>
        </w:rPr>
        <w:t xml:space="preserve"> zemljišč </w:t>
      </w:r>
      <w:proofErr w:type="spellStart"/>
      <w:r w:rsidRPr="00D05668">
        <w:rPr>
          <w:rFonts w:ascii="Arial" w:eastAsia="Times New Roman" w:hAnsi="Arial" w:cs="Arial"/>
          <w:sz w:val="20"/>
          <w:szCs w:val="20"/>
          <w:lang w:eastAsia="ar-SA"/>
        </w:rPr>
        <w:t>parc</w:t>
      </w:r>
      <w:proofErr w:type="spellEnd"/>
      <w:r w:rsidRPr="00D05668">
        <w:rPr>
          <w:rFonts w:ascii="Arial" w:eastAsia="Times New Roman" w:hAnsi="Arial" w:cs="Arial"/>
          <w:sz w:val="20"/>
          <w:szCs w:val="20"/>
          <w:lang w:eastAsia="ar-SA"/>
        </w:rPr>
        <w:t xml:space="preserve">. št. 115/7 – del, 117/8, 117/11 – del, 117/15 – del, 118/7, 118/8, 119/2 in 120/1, vse </w:t>
      </w:r>
      <w:proofErr w:type="spellStart"/>
      <w:r w:rsidRPr="00D05668">
        <w:rPr>
          <w:rFonts w:ascii="Arial" w:eastAsia="Times New Roman" w:hAnsi="Arial" w:cs="Arial"/>
          <w:sz w:val="20"/>
          <w:szCs w:val="20"/>
          <w:lang w:eastAsia="ar-SA"/>
        </w:rPr>
        <w:t>k.o</w:t>
      </w:r>
      <w:proofErr w:type="spellEnd"/>
      <w:r w:rsidRPr="00D05668">
        <w:rPr>
          <w:rFonts w:ascii="Arial" w:eastAsia="Times New Roman" w:hAnsi="Arial" w:cs="Arial"/>
          <w:sz w:val="20"/>
          <w:szCs w:val="20"/>
          <w:lang w:eastAsia="ar-SA"/>
        </w:rPr>
        <w:t>. Moravče.</w:t>
      </w:r>
    </w:p>
    <w:p w14:paraId="14769141"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Pridobljeni podatki so upoštevani pri izdelavi projektne dokumentacije DGD.</w:t>
      </w:r>
    </w:p>
    <w:p w14:paraId="23AF2309"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Možnost pojava zalednih voda je bila bistveno zmanjšana že pri gradnji obstoječega objekta OŠ Jurija Vega Moravče in pri gradnji zunanjega asfaltiranega igrišča. Oba objekta sta na zahodni strani omejena z AB podpornim zidom, ki preprečuje erozijo in </w:t>
      </w:r>
      <w:proofErr w:type="spellStart"/>
      <w:r w:rsidRPr="00D05668">
        <w:rPr>
          <w:rFonts w:ascii="Arial" w:eastAsia="Times New Roman" w:hAnsi="Arial" w:cs="Arial"/>
          <w:sz w:val="20"/>
          <w:szCs w:val="20"/>
          <w:lang w:eastAsia="ar-SA"/>
        </w:rPr>
        <w:t>plazljivost</w:t>
      </w:r>
      <w:proofErr w:type="spellEnd"/>
      <w:r w:rsidRPr="00D05668">
        <w:rPr>
          <w:rFonts w:ascii="Arial" w:eastAsia="Times New Roman" w:hAnsi="Arial" w:cs="Arial"/>
          <w:sz w:val="20"/>
          <w:szCs w:val="20"/>
          <w:lang w:eastAsia="ar-SA"/>
        </w:rPr>
        <w:t xml:space="preserve">. Oba oporna zidova sta drenirana, zaledne vode so odvajane iz brežine. </w:t>
      </w:r>
    </w:p>
    <w:p w14:paraId="10DFE17F"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77DA74B7"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Odvajanje padavinskih voda je že urejeno za obstoječi objekt, za zunanje asfaltirano igrišče in za parkirišče. Prispevne površine po odstranitvi dela obstoječega objekta, po preureditvi zunanjega športnega igrišča in nadomestnega parkirišča ne bodo povečane. Prav nasprotno, saj bo površina strehe sicer večja, zunanje športno igrišče pa bo na novo urejeno tako, da bo vgrajen vodoprepusten asfalt in vodoprepustni finalni sloj EPDM. </w:t>
      </w:r>
      <w:bookmarkStart w:id="291" w:name="_Hlk37105755"/>
      <w:r w:rsidRPr="00D05668">
        <w:rPr>
          <w:rFonts w:ascii="Arial" w:eastAsia="Times New Roman" w:hAnsi="Arial" w:cs="Arial"/>
          <w:sz w:val="20"/>
          <w:szCs w:val="20"/>
          <w:lang w:eastAsia="ar-SA"/>
        </w:rPr>
        <w:t xml:space="preserve">Padavinske vode z igrišča bodo </w:t>
      </w:r>
      <w:proofErr w:type="spellStart"/>
      <w:r w:rsidRPr="00D05668">
        <w:rPr>
          <w:rFonts w:ascii="Arial" w:eastAsia="Times New Roman" w:hAnsi="Arial" w:cs="Arial"/>
          <w:sz w:val="20"/>
          <w:szCs w:val="20"/>
          <w:lang w:eastAsia="ar-SA"/>
        </w:rPr>
        <w:t>ponikane</w:t>
      </w:r>
      <w:proofErr w:type="spellEnd"/>
      <w:r w:rsidRPr="00D05668">
        <w:rPr>
          <w:rFonts w:ascii="Arial" w:eastAsia="Times New Roman" w:hAnsi="Arial" w:cs="Arial"/>
          <w:sz w:val="20"/>
          <w:szCs w:val="20"/>
          <w:lang w:eastAsia="ar-SA"/>
        </w:rPr>
        <w:t xml:space="preserve"> po vsej površini igrišča. Na ta način bo bistveno zmanjšan hitri odtok padavinskih voda in ponikanje na mestu padavin.</w:t>
      </w:r>
    </w:p>
    <w:bookmarkEnd w:id="291"/>
    <w:p w14:paraId="12BC776F"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633EA6FA"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Čiščenje in odvajanje padavinskih in še posebej odpadnih komunalnih voda je v projektni dokumentaciji DGD zasnovano tako, da so upoštevana določila Uredbe o odvajanju in čiščenju komunalne odpadne vode (Uradni list RS, št. 98/15) in Uredbe o emisiji snovi in toplote pri odvajanju odpadnih voda v vodo in javno kanalizacijo (Uradni list RS, št. 64/12, 64/14 in 98/15). </w:t>
      </w:r>
    </w:p>
    <w:p w14:paraId="7598B3DC" w14:textId="77777777" w:rsidR="00675145" w:rsidRPr="00D05668" w:rsidRDefault="00675145" w:rsidP="00675145">
      <w:pPr>
        <w:suppressAutoHyphens/>
        <w:spacing w:after="0" w:line="240" w:lineRule="auto"/>
        <w:ind w:left="708"/>
        <w:jc w:val="both"/>
        <w:rPr>
          <w:rFonts w:ascii="Arial" w:eastAsia="Times New Roman" w:hAnsi="Arial" w:cs="Arial"/>
          <w:sz w:val="20"/>
          <w:szCs w:val="20"/>
          <w:lang w:eastAsia="ar-SA"/>
        </w:rPr>
      </w:pPr>
    </w:p>
    <w:p w14:paraId="7E390677"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Vse odpadne vode iz objekta bodo vodene v sistem javne fekalne kanalizacije. </w:t>
      </w:r>
    </w:p>
    <w:p w14:paraId="6CB9F3B2" w14:textId="77777777" w:rsidR="00675145" w:rsidRPr="00D05668" w:rsidRDefault="00675145" w:rsidP="00675145">
      <w:pPr>
        <w:suppressAutoHyphens/>
        <w:spacing w:after="0" w:line="240" w:lineRule="auto"/>
        <w:ind w:left="708"/>
        <w:jc w:val="both"/>
        <w:rPr>
          <w:rFonts w:ascii="Arial" w:eastAsia="Times New Roman" w:hAnsi="Arial" w:cs="Arial"/>
          <w:sz w:val="20"/>
          <w:szCs w:val="20"/>
          <w:lang w:eastAsia="ar-SA"/>
        </w:rPr>
      </w:pPr>
    </w:p>
    <w:p w14:paraId="34C6E63B" w14:textId="77777777" w:rsidR="00675145" w:rsidRPr="00D05668" w:rsidRDefault="00675145" w:rsidP="00675145">
      <w:pPr>
        <w:numPr>
          <w:ilvl w:val="0"/>
          <w:numId w:val="49"/>
        </w:numPr>
        <w:suppressAutoHyphens/>
        <w:spacing w:after="0" w:line="240" w:lineRule="auto"/>
        <w:jc w:val="both"/>
        <w:rPr>
          <w:rFonts w:ascii="Arial" w:eastAsia="SimSun" w:hAnsi="Arial" w:cs="Arial"/>
          <w:kern w:val="1"/>
          <w:sz w:val="20"/>
          <w:szCs w:val="20"/>
          <w:lang w:eastAsia="hi-IN" w:bidi="hi-IN"/>
        </w:rPr>
      </w:pPr>
      <w:r w:rsidRPr="00D05668">
        <w:rPr>
          <w:rFonts w:ascii="Arial" w:eastAsia="Times New Roman" w:hAnsi="Arial" w:cs="Arial"/>
          <w:sz w:val="20"/>
          <w:szCs w:val="20"/>
          <w:lang w:eastAsia="ar-SA"/>
        </w:rPr>
        <w:t xml:space="preserve">Vsi načrtovani gradbeni posegi so načrtovani tako, da se količina odpadnih voda, ki bo vodena v sistema javne meteorne in javne fekalne kanalizacije, ne bo povečala. Za delovanje kuhinje in telovadnice bodo </w:t>
      </w:r>
      <w:r w:rsidRPr="00D05668">
        <w:rPr>
          <w:rFonts w:ascii="Arial" w:eastAsia="Times New Roman" w:hAnsi="Arial" w:cs="Arial"/>
          <w:sz w:val="20"/>
          <w:szCs w:val="20"/>
          <w:lang w:eastAsia="ar-SA"/>
        </w:rPr>
        <w:lastRenderedPageBreak/>
        <w:t>vgrajeni bistveno varčnejši sistemi, z manjšo porabo vode. Na ta način bo zmanjšana količina odpadne komunalne vode.</w:t>
      </w:r>
    </w:p>
    <w:p w14:paraId="4D7B34EF" w14:textId="77777777" w:rsidR="00675145" w:rsidRPr="00D05668" w:rsidRDefault="00675145" w:rsidP="00675145">
      <w:pPr>
        <w:widowControl w:val="0"/>
        <w:suppressAutoHyphens/>
        <w:spacing w:after="0" w:line="240" w:lineRule="auto"/>
        <w:jc w:val="both"/>
        <w:rPr>
          <w:rFonts w:ascii="Arial" w:eastAsia="SimSun" w:hAnsi="Arial" w:cs="Arial"/>
          <w:kern w:val="1"/>
          <w:sz w:val="20"/>
          <w:szCs w:val="20"/>
          <w:lang w:eastAsia="hi-IN" w:bidi="hi-IN"/>
        </w:rPr>
      </w:pPr>
    </w:p>
    <w:p w14:paraId="0AAA83F4" w14:textId="77777777" w:rsidR="00675145" w:rsidRPr="00D05668" w:rsidRDefault="00675145" w:rsidP="00675145">
      <w:pPr>
        <w:keepNext/>
        <w:numPr>
          <w:ilvl w:val="0"/>
          <w:numId w:val="49"/>
        </w:numPr>
        <w:tabs>
          <w:tab w:val="left" w:pos="709"/>
        </w:tabs>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b/>
          <w:bCs/>
          <w:sz w:val="20"/>
          <w:szCs w:val="20"/>
          <w:lang w:eastAsia="ar-SA"/>
        </w:rPr>
        <w:t>KOMUNALNE ODPADNE VODE</w:t>
      </w:r>
    </w:p>
    <w:p w14:paraId="4A94D3EC"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Obstoječ objekt ima komunalne odpadne vode speljane v javno fekalno kanalizacijo. Obstoječi priključek se z gradnjo ne spremeni. </w:t>
      </w:r>
      <w:bookmarkStart w:id="292" w:name="_Hlk37105826"/>
      <w:r w:rsidRPr="00D05668">
        <w:rPr>
          <w:rFonts w:ascii="Arial" w:eastAsia="Times New Roman" w:hAnsi="Arial" w:cs="Arial"/>
          <w:sz w:val="20"/>
          <w:szCs w:val="20"/>
          <w:lang w:eastAsia="ar-SA"/>
        </w:rPr>
        <w:t>Vse odpadne vode iz objekta bodo vodene v sistem javne fekalne kanalizacije.</w:t>
      </w:r>
      <w:bookmarkEnd w:id="292"/>
      <w:r w:rsidRPr="00D05668">
        <w:rPr>
          <w:rFonts w:ascii="Arial" w:eastAsia="Times New Roman" w:hAnsi="Arial" w:cs="Arial"/>
          <w:sz w:val="20"/>
          <w:szCs w:val="20"/>
          <w:lang w:eastAsia="ar-SA"/>
        </w:rPr>
        <w:t xml:space="preserve"> </w:t>
      </w:r>
    </w:p>
    <w:p w14:paraId="4A92EBFC"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Prizidani del objekta bo na javno kanalizacijo speljan preko internega kanalizacijskega omrežja. </w:t>
      </w:r>
    </w:p>
    <w:p w14:paraId="017407EE"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bookmarkStart w:id="293" w:name="_Hlk37105905"/>
      <w:r w:rsidRPr="00D05668">
        <w:rPr>
          <w:rFonts w:ascii="Arial" w:eastAsia="Times New Roman" w:hAnsi="Arial" w:cs="Arial"/>
          <w:sz w:val="20"/>
          <w:szCs w:val="20"/>
          <w:lang w:eastAsia="ar-SA"/>
        </w:rPr>
        <w:t xml:space="preserve">Komunalne </w:t>
      </w:r>
      <w:bookmarkStart w:id="294" w:name="_Hlk37105914"/>
      <w:bookmarkEnd w:id="293"/>
      <w:r w:rsidRPr="00D05668">
        <w:rPr>
          <w:rFonts w:ascii="Arial" w:eastAsia="Times New Roman" w:hAnsi="Arial" w:cs="Arial"/>
          <w:sz w:val="20"/>
          <w:szCs w:val="20"/>
          <w:lang w:eastAsia="ar-SA"/>
        </w:rPr>
        <w:t xml:space="preserve">odpadne </w:t>
      </w:r>
      <w:bookmarkEnd w:id="294"/>
      <w:r w:rsidRPr="00D05668">
        <w:rPr>
          <w:rFonts w:ascii="Arial" w:eastAsia="Times New Roman" w:hAnsi="Arial" w:cs="Arial"/>
          <w:sz w:val="20"/>
          <w:szCs w:val="20"/>
          <w:lang w:eastAsia="ar-SA"/>
        </w:rPr>
        <w:t>vode iz kuhinje bodo pred izpustom v javni sistem fekalne kanalizacije očiščene olj in maščob, ki jih bo prestregel lovilec olj in maščob. Lovilec olj in maščob bo redno servisiran, vzdrževan in čiščen. O čiščenju bo voden dnevnik monitoringa.</w:t>
      </w:r>
    </w:p>
    <w:p w14:paraId="5B60DFB8"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2E7380C5" w14:textId="77777777" w:rsidR="00675145" w:rsidRPr="00D05668" w:rsidRDefault="00675145" w:rsidP="00675145">
      <w:pPr>
        <w:keepNext/>
        <w:numPr>
          <w:ilvl w:val="0"/>
          <w:numId w:val="49"/>
        </w:numPr>
        <w:tabs>
          <w:tab w:val="left" w:pos="709"/>
        </w:tabs>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b/>
          <w:bCs/>
          <w:sz w:val="20"/>
          <w:szCs w:val="20"/>
          <w:lang w:eastAsia="ar-SA"/>
        </w:rPr>
        <w:t>PADAVINSKE ODPADNE VODE</w:t>
      </w:r>
    </w:p>
    <w:p w14:paraId="201FCC3A"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Obstoječ objekt ima meteorne vode speljane v javno meteorno kanalizacijo. Obstoječi priključek se z gradnjo ne spremeni. </w:t>
      </w:r>
    </w:p>
    <w:p w14:paraId="7EEA8B8F" w14:textId="77777777" w:rsidR="00675145" w:rsidRPr="00D05668" w:rsidRDefault="00675145" w:rsidP="00675145">
      <w:pPr>
        <w:suppressAutoHyphens/>
        <w:spacing w:after="120" w:line="240" w:lineRule="auto"/>
        <w:jc w:val="both"/>
        <w:rPr>
          <w:rFonts w:ascii="Arial" w:eastAsia="Arial" w:hAnsi="Arial" w:cs="Arial"/>
          <w:sz w:val="20"/>
          <w:szCs w:val="20"/>
          <w:lang w:eastAsia="ar-SA"/>
        </w:rPr>
      </w:pPr>
      <w:r w:rsidRPr="00D05668">
        <w:rPr>
          <w:rFonts w:ascii="Arial" w:eastAsia="Times New Roman" w:hAnsi="Arial" w:cs="Arial"/>
          <w:sz w:val="20"/>
          <w:szCs w:val="20"/>
          <w:lang w:eastAsia="ar-SA"/>
        </w:rPr>
        <w:t xml:space="preserve">Prizidani del objekta bo na javno kanalizacijo speljan preko internega kanalizacijskega omrežja. </w:t>
      </w:r>
    </w:p>
    <w:p w14:paraId="06F8D986"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Arial" w:hAnsi="Arial" w:cs="Arial"/>
          <w:sz w:val="20"/>
          <w:szCs w:val="20"/>
          <w:lang w:eastAsia="ar-SA"/>
        </w:rPr>
        <w:t xml:space="preserve">Padavinske, neonesnažene vode s streh bodo vodene preko peskolovov, PVC cevi in revizijskih </w:t>
      </w:r>
      <w:r w:rsidRPr="00D05668">
        <w:rPr>
          <w:rFonts w:ascii="Arial" w:eastAsia="Times New Roman" w:hAnsi="Arial" w:cs="Arial"/>
          <w:sz w:val="20"/>
          <w:szCs w:val="20"/>
          <w:lang w:eastAsia="ar-SA"/>
        </w:rPr>
        <w:t xml:space="preserve">jaškov do obstoječega priključka na javno meteorno kanalizacijo. </w:t>
      </w:r>
    </w:p>
    <w:p w14:paraId="13BDA4CD"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Potencialno onesnažene vode, </w:t>
      </w:r>
      <w:proofErr w:type="spellStart"/>
      <w:r w:rsidRPr="00D05668">
        <w:rPr>
          <w:rFonts w:ascii="Arial" w:eastAsia="Times New Roman" w:hAnsi="Arial" w:cs="Arial"/>
          <w:sz w:val="20"/>
          <w:szCs w:val="20"/>
          <w:lang w:eastAsia="ar-SA"/>
        </w:rPr>
        <w:t>t.j</w:t>
      </w:r>
      <w:proofErr w:type="spellEnd"/>
      <w:r w:rsidRPr="00D05668">
        <w:rPr>
          <w:rFonts w:ascii="Arial" w:eastAsia="Times New Roman" w:hAnsi="Arial" w:cs="Arial"/>
          <w:sz w:val="20"/>
          <w:szCs w:val="20"/>
          <w:lang w:eastAsia="ar-SA"/>
        </w:rPr>
        <w:t xml:space="preserve">. vode z manipulativnih in parkirnih površin bodo speljane v javno kanalizacijsko omrežje preko lovilca olj. </w:t>
      </w:r>
    </w:p>
    <w:p w14:paraId="6D680C02"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Za čiščenje padavinskih vod z utrjenih površin parkirišča in dovozne poti bo vgrajen standardiziran lovilec olj z integriranim usedalnikom, ki obratuje skladno s SIST EN 858-2. </w:t>
      </w:r>
    </w:p>
    <w:p w14:paraId="4BA1AA21"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Lovilec olj bo redno servisiran, vzdrževan in čiščen. O čiščenju bo voden dnevnik monitoringa.</w:t>
      </w:r>
    </w:p>
    <w:p w14:paraId="14088224"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Vzdolž objekta ob kuhinji oz. gospodarskem dvorišču bo na koncu klančine izvedena talna rešetka, ki bo lovila meteorno vodo s klančine. Voda bo speljana preko lovilca olj. </w:t>
      </w:r>
    </w:p>
    <w:p w14:paraId="257563DD"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Površina zunanjega igrišča bo izvedena z vodoprepustnimi materiali, tako da bodo padavinske vode z igrišča </w:t>
      </w:r>
      <w:proofErr w:type="spellStart"/>
      <w:r w:rsidRPr="00D05668">
        <w:rPr>
          <w:rFonts w:ascii="Arial" w:eastAsia="Times New Roman" w:hAnsi="Arial" w:cs="Arial"/>
          <w:sz w:val="20"/>
          <w:szCs w:val="20"/>
          <w:lang w:eastAsia="ar-SA"/>
        </w:rPr>
        <w:t>ponikane</w:t>
      </w:r>
      <w:proofErr w:type="spellEnd"/>
      <w:r w:rsidRPr="00D05668">
        <w:rPr>
          <w:rFonts w:ascii="Arial" w:eastAsia="Times New Roman" w:hAnsi="Arial" w:cs="Arial"/>
          <w:sz w:val="20"/>
          <w:szCs w:val="20"/>
          <w:lang w:eastAsia="ar-SA"/>
        </w:rPr>
        <w:t xml:space="preserve">. Obstoječe igrišče je izvedeno tako, da so vse padavinske vode odvajane neposredno v sistem javne meteorne kanalizacije. Novo igrišče bo izvedeno tako, da bodo padavinske vode </w:t>
      </w:r>
      <w:proofErr w:type="spellStart"/>
      <w:r w:rsidRPr="00D05668">
        <w:rPr>
          <w:rFonts w:ascii="Arial" w:eastAsia="Times New Roman" w:hAnsi="Arial" w:cs="Arial"/>
          <w:sz w:val="20"/>
          <w:szCs w:val="20"/>
          <w:lang w:eastAsia="ar-SA"/>
        </w:rPr>
        <w:t>ponikane</w:t>
      </w:r>
      <w:proofErr w:type="spellEnd"/>
      <w:r w:rsidRPr="00D05668">
        <w:rPr>
          <w:rFonts w:ascii="Arial" w:eastAsia="Times New Roman" w:hAnsi="Arial" w:cs="Arial"/>
          <w:sz w:val="20"/>
          <w:szCs w:val="20"/>
          <w:lang w:eastAsia="ar-SA"/>
        </w:rPr>
        <w:t xml:space="preserve">. Padavinske vode z zunanjega igrišča bodo </w:t>
      </w:r>
      <w:proofErr w:type="spellStart"/>
      <w:r w:rsidRPr="00D05668">
        <w:rPr>
          <w:rFonts w:ascii="Arial" w:eastAsia="Times New Roman" w:hAnsi="Arial" w:cs="Arial"/>
          <w:sz w:val="20"/>
          <w:szCs w:val="20"/>
          <w:lang w:eastAsia="ar-SA"/>
        </w:rPr>
        <w:t>ponikane</w:t>
      </w:r>
      <w:proofErr w:type="spellEnd"/>
      <w:r w:rsidRPr="00D05668">
        <w:rPr>
          <w:rFonts w:ascii="Arial" w:eastAsia="Times New Roman" w:hAnsi="Arial" w:cs="Arial"/>
          <w:sz w:val="20"/>
          <w:szCs w:val="20"/>
          <w:lang w:eastAsia="ar-SA"/>
        </w:rPr>
        <w:t xml:space="preserve"> po vsej površini, brez izvedbe ponikovalnice.</w:t>
      </w:r>
    </w:p>
    <w:p w14:paraId="2384E563"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Obstoječe parkirišče na vzhodni strani nima lovilca olj. Novo, nadomestno parkirišče bo urejeno tako, da bodo padavinske vode s parkirišča vodene preko lovilca olj.</w:t>
      </w:r>
    </w:p>
    <w:p w14:paraId="3C60C11C"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Vse ureditve in posegi so razvidni iz situacije komunalnih vodov v lokacijskih prikazih, ki so sestavni del DGD projektne dokumentacije. </w:t>
      </w:r>
    </w:p>
    <w:p w14:paraId="66DD2736"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p>
    <w:p w14:paraId="4D362CDD" w14:textId="77777777" w:rsidR="00675145" w:rsidRPr="00D05668" w:rsidRDefault="00675145" w:rsidP="00675145">
      <w:pPr>
        <w:keepNext/>
        <w:numPr>
          <w:ilvl w:val="0"/>
          <w:numId w:val="49"/>
        </w:numPr>
        <w:tabs>
          <w:tab w:val="left" w:pos="709"/>
        </w:tabs>
        <w:suppressAutoHyphens/>
        <w:spacing w:after="0" w:line="240" w:lineRule="auto"/>
        <w:jc w:val="both"/>
        <w:rPr>
          <w:rFonts w:ascii="Arial" w:eastAsia="Arial" w:hAnsi="Arial" w:cs="Arial"/>
          <w:sz w:val="20"/>
          <w:szCs w:val="20"/>
          <w:lang w:eastAsia="ar-SA"/>
        </w:rPr>
      </w:pPr>
      <w:r w:rsidRPr="00D05668">
        <w:rPr>
          <w:rFonts w:ascii="Arial" w:eastAsia="Times New Roman" w:hAnsi="Arial" w:cs="Arial"/>
          <w:b/>
          <w:bCs/>
          <w:sz w:val="20"/>
          <w:szCs w:val="20"/>
          <w:lang w:eastAsia="ar-SA"/>
        </w:rPr>
        <w:t>VODOVODNI PRIKLJUČEK</w:t>
      </w:r>
    </w:p>
    <w:p w14:paraId="326409DB"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Arial" w:hAnsi="Arial" w:cs="Arial"/>
          <w:sz w:val="20"/>
          <w:szCs w:val="20"/>
          <w:lang w:eastAsia="ar-SA"/>
        </w:rPr>
        <w:t>Obstoječ objekt ima obstoječ priključek na javno vodovodno omrežje, ki se z gradnjo ne spreminja. Prizidani del objekta bo povezan na interno vodovodno instalacijo.</w:t>
      </w:r>
    </w:p>
    <w:p w14:paraId="42DADBCB"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612ECE4A" w14:textId="77777777" w:rsidR="00675145" w:rsidRPr="00D05668" w:rsidRDefault="00675145" w:rsidP="00675145">
      <w:pPr>
        <w:keepNext/>
        <w:numPr>
          <w:ilvl w:val="0"/>
          <w:numId w:val="49"/>
        </w:numPr>
        <w:tabs>
          <w:tab w:val="left" w:pos="709"/>
        </w:tabs>
        <w:suppressAutoHyphens/>
        <w:spacing w:after="0" w:line="240" w:lineRule="auto"/>
        <w:jc w:val="both"/>
        <w:rPr>
          <w:rFonts w:ascii="Arial" w:eastAsia="Arial" w:hAnsi="Arial" w:cs="Arial"/>
          <w:sz w:val="20"/>
          <w:szCs w:val="20"/>
          <w:lang w:eastAsia="ar-SA"/>
        </w:rPr>
      </w:pPr>
      <w:r w:rsidRPr="00D05668">
        <w:rPr>
          <w:rFonts w:ascii="Arial" w:eastAsia="Times New Roman" w:hAnsi="Arial" w:cs="Arial"/>
          <w:b/>
          <w:bCs/>
          <w:sz w:val="20"/>
          <w:szCs w:val="20"/>
          <w:lang w:eastAsia="ar-SA"/>
        </w:rPr>
        <w:t>NN PRIKLJUČEK</w:t>
      </w:r>
    </w:p>
    <w:p w14:paraId="5BACDB07"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r w:rsidRPr="00D05668">
        <w:rPr>
          <w:rFonts w:ascii="Arial" w:eastAsia="Arial" w:hAnsi="Arial" w:cs="Arial"/>
          <w:sz w:val="20"/>
          <w:szCs w:val="20"/>
          <w:lang w:eastAsia="ar-SA"/>
        </w:rPr>
        <w:t>Obstoječ objekt je že priključen na elektroenergetsko omrežje. Obstoječi priključek se z gradnjo ne spremeni. Prizidani del objekta bo vezan na interno elektroenergetsko napeljavo.</w:t>
      </w:r>
    </w:p>
    <w:p w14:paraId="115B75D6"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7CC4417E" w14:textId="77777777" w:rsidR="00675145" w:rsidRPr="00D05668" w:rsidRDefault="00675145" w:rsidP="00675145">
      <w:pPr>
        <w:keepNext/>
        <w:numPr>
          <w:ilvl w:val="0"/>
          <w:numId w:val="49"/>
        </w:numPr>
        <w:tabs>
          <w:tab w:val="left" w:pos="709"/>
        </w:tabs>
        <w:suppressAutoHyphens/>
        <w:spacing w:after="0" w:line="240" w:lineRule="auto"/>
        <w:jc w:val="both"/>
        <w:rPr>
          <w:rFonts w:ascii="Arial" w:eastAsia="Arial" w:hAnsi="Arial" w:cs="Arial"/>
          <w:sz w:val="20"/>
          <w:szCs w:val="20"/>
          <w:lang w:eastAsia="ar-SA"/>
        </w:rPr>
      </w:pPr>
      <w:r w:rsidRPr="00D05668">
        <w:rPr>
          <w:rFonts w:ascii="Arial" w:eastAsia="Times New Roman" w:hAnsi="Arial" w:cs="Arial"/>
          <w:b/>
          <w:bCs/>
          <w:sz w:val="20"/>
          <w:szCs w:val="20"/>
          <w:lang w:eastAsia="ar-SA"/>
        </w:rPr>
        <w:t>TELEKOMUNIKACIJSKI PRIKLJUČEK</w:t>
      </w:r>
    </w:p>
    <w:p w14:paraId="10118C2B" w14:textId="77777777" w:rsidR="00675145" w:rsidRPr="00D05668" w:rsidRDefault="00675145" w:rsidP="00675145">
      <w:pPr>
        <w:suppressAutoHyphens/>
        <w:spacing w:after="0" w:line="240" w:lineRule="auto"/>
        <w:jc w:val="both"/>
        <w:rPr>
          <w:rFonts w:ascii="Arial" w:eastAsia="Arial" w:hAnsi="Arial" w:cs="Arial"/>
          <w:sz w:val="20"/>
          <w:szCs w:val="20"/>
          <w:lang w:eastAsia="ar-SA"/>
        </w:rPr>
      </w:pPr>
      <w:r w:rsidRPr="00D05668">
        <w:rPr>
          <w:rFonts w:ascii="Arial" w:eastAsia="Arial" w:hAnsi="Arial" w:cs="Arial"/>
          <w:sz w:val="20"/>
          <w:szCs w:val="20"/>
          <w:lang w:eastAsia="ar-SA"/>
        </w:rPr>
        <w:t xml:space="preserve">Obstoječ objekt je priključen na TK omrežje. Obstoječi priključek se z gradnjo ne spremeni. Prizidani del objekta bo vezan na interno TK omrežje. </w:t>
      </w:r>
    </w:p>
    <w:p w14:paraId="0C3AF7CF" w14:textId="77777777" w:rsidR="00675145" w:rsidRPr="00D05668" w:rsidRDefault="00675145" w:rsidP="00675145">
      <w:pPr>
        <w:suppressAutoHyphens/>
        <w:spacing w:after="0" w:line="240" w:lineRule="auto"/>
        <w:jc w:val="both"/>
        <w:rPr>
          <w:rFonts w:ascii="Arial" w:eastAsia="Arial" w:hAnsi="Arial" w:cs="Arial"/>
          <w:sz w:val="20"/>
          <w:szCs w:val="20"/>
          <w:lang w:eastAsia="ar-SA"/>
        </w:rPr>
      </w:pPr>
    </w:p>
    <w:p w14:paraId="4D417DCA" w14:textId="77777777" w:rsidR="00675145" w:rsidRPr="00D05668" w:rsidRDefault="00675145" w:rsidP="00675145">
      <w:pPr>
        <w:keepNext/>
        <w:numPr>
          <w:ilvl w:val="0"/>
          <w:numId w:val="49"/>
        </w:numPr>
        <w:tabs>
          <w:tab w:val="left" w:pos="709"/>
        </w:tabs>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b/>
          <w:bCs/>
          <w:sz w:val="20"/>
          <w:szCs w:val="20"/>
          <w:lang w:eastAsia="ar-SA"/>
        </w:rPr>
        <w:lastRenderedPageBreak/>
        <w:t xml:space="preserve">KOMUNALNI ODPADKI </w:t>
      </w:r>
    </w:p>
    <w:p w14:paraId="6483940F"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Zbiranje in odvoz smeti poteka na krajevno značilen in utečen način. Zabojniki za odvoz odpadkov bodo postavljeni na mestu, dostopnem za vozila pristojnega komunalnega podjetja. </w:t>
      </w:r>
    </w:p>
    <w:p w14:paraId="26D3EFF2" w14:textId="77777777" w:rsidR="00675145" w:rsidRPr="00D05668" w:rsidRDefault="00675145" w:rsidP="00675145">
      <w:pPr>
        <w:suppressAutoHyphens/>
        <w:spacing w:after="0" w:line="240" w:lineRule="auto"/>
        <w:jc w:val="both"/>
        <w:rPr>
          <w:rFonts w:ascii="Arial" w:eastAsia="Times New Roman" w:hAnsi="Arial" w:cs="Arial"/>
          <w:sz w:val="20"/>
          <w:szCs w:val="20"/>
          <w:lang w:eastAsia="ar-SA"/>
        </w:rPr>
      </w:pPr>
    </w:p>
    <w:p w14:paraId="2BA8F15B" w14:textId="77777777" w:rsidR="00675145" w:rsidRPr="00D05668" w:rsidRDefault="00675145" w:rsidP="00675145">
      <w:pPr>
        <w:keepNext/>
        <w:numPr>
          <w:ilvl w:val="0"/>
          <w:numId w:val="49"/>
        </w:numPr>
        <w:tabs>
          <w:tab w:val="left" w:pos="709"/>
        </w:tabs>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b/>
          <w:bCs/>
          <w:sz w:val="20"/>
          <w:szCs w:val="20"/>
          <w:lang w:eastAsia="ar-SA"/>
        </w:rPr>
        <w:t>CESTNI PRIKLJUČEK IN PROMET</w:t>
      </w:r>
    </w:p>
    <w:p w14:paraId="0B3FECC1"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Nespremenjen ostaja cestni priključek na južni strani z javne ceste </w:t>
      </w:r>
      <w:proofErr w:type="spellStart"/>
      <w:r w:rsidRPr="00D05668">
        <w:rPr>
          <w:rFonts w:ascii="Arial" w:eastAsia="Times New Roman" w:hAnsi="Arial" w:cs="Arial"/>
          <w:sz w:val="20"/>
          <w:szCs w:val="20"/>
          <w:lang w:eastAsia="ar-SA"/>
        </w:rPr>
        <w:t>parc</w:t>
      </w:r>
      <w:proofErr w:type="spellEnd"/>
      <w:r w:rsidRPr="00D05668">
        <w:rPr>
          <w:rFonts w:ascii="Arial" w:eastAsia="Times New Roman" w:hAnsi="Arial" w:cs="Arial"/>
          <w:sz w:val="20"/>
          <w:szCs w:val="20"/>
          <w:lang w:eastAsia="ar-SA"/>
        </w:rPr>
        <w:t xml:space="preserve">. št. 951 na zemljišče investitorja </w:t>
      </w:r>
      <w:proofErr w:type="spellStart"/>
      <w:r w:rsidRPr="00D05668">
        <w:rPr>
          <w:rFonts w:ascii="Arial" w:eastAsia="Times New Roman" w:hAnsi="Arial" w:cs="Arial"/>
          <w:sz w:val="20"/>
          <w:szCs w:val="20"/>
          <w:lang w:eastAsia="ar-SA"/>
        </w:rPr>
        <w:t>parc</w:t>
      </w:r>
      <w:proofErr w:type="spellEnd"/>
      <w:r w:rsidRPr="00D05668">
        <w:rPr>
          <w:rFonts w:ascii="Arial" w:eastAsia="Times New Roman" w:hAnsi="Arial" w:cs="Arial"/>
          <w:sz w:val="20"/>
          <w:szCs w:val="20"/>
          <w:lang w:eastAsia="ar-SA"/>
        </w:rPr>
        <w:t xml:space="preserve">. št. 117/23 (prej 119/2), </w:t>
      </w:r>
      <w:proofErr w:type="spellStart"/>
      <w:r w:rsidRPr="00D05668">
        <w:rPr>
          <w:rFonts w:ascii="Arial" w:eastAsia="Times New Roman" w:hAnsi="Arial" w:cs="Arial"/>
          <w:sz w:val="20"/>
          <w:szCs w:val="20"/>
          <w:lang w:eastAsia="ar-SA"/>
        </w:rPr>
        <w:t>k.o</w:t>
      </w:r>
      <w:proofErr w:type="spellEnd"/>
      <w:r w:rsidRPr="00D05668">
        <w:rPr>
          <w:rFonts w:ascii="Arial" w:eastAsia="Times New Roman" w:hAnsi="Arial" w:cs="Arial"/>
          <w:sz w:val="20"/>
          <w:szCs w:val="20"/>
          <w:lang w:eastAsia="ar-SA"/>
        </w:rPr>
        <w:t>. Moravče.</w:t>
      </w:r>
    </w:p>
    <w:p w14:paraId="2E6A6089" w14:textId="77777777" w:rsidR="00675145" w:rsidRPr="00D05668" w:rsidRDefault="00675145" w:rsidP="00675145">
      <w:pPr>
        <w:numPr>
          <w:ilvl w:val="0"/>
          <w:numId w:val="49"/>
        </w:numPr>
        <w:suppressAutoHyphens/>
        <w:spacing w:after="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Cestni priključek na vzhodni strani z javne ceste </w:t>
      </w:r>
      <w:proofErr w:type="spellStart"/>
      <w:r w:rsidRPr="00D05668">
        <w:rPr>
          <w:rFonts w:ascii="Arial" w:eastAsia="Times New Roman" w:hAnsi="Arial" w:cs="Arial"/>
          <w:sz w:val="20"/>
          <w:szCs w:val="20"/>
          <w:lang w:eastAsia="ar-SA"/>
        </w:rPr>
        <w:t>parc</w:t>
      </w:r>
      <w:proofErr w:type="spellEnd"/>
      <w:r w:rsidRPr="00D05668">
        <w:rPr>
          <w:rFonts w:ascii="Arial" w:eastAsia="Times New Roman" w:hAnsi="Arial" w:cs="Arial"/>
          <w:sz w:val="20"/>
          <w:szCs w:val="20"/>
          <w:lang w:eastAsia="ar-SA"/>
        </w:rPr>
        <w:t xml:space="preserve">. št. 951 </w:t>
      </w:r>
      <w:proofErr w:type="spellStart"/>
      <w:r w:rsidRPr="00D05668">
        <w:rPr>
          <w:rFonts w:ascii="Arial" w:eastAsia="Times New Roman" w:hAnsi="Arial" w:cs="Arial"/>
          <w:sz w:val="20"/>
          <w:szCs w:val="20"/>
          <w:lang w:eastAsia="ar-SA"/>
        </w:rPr>
        <w:t>k.o</w:t>
      </w:r>
      <w:proofErr w:type="spellEnd"/>
      <w:r w:rsidRPr="00D05668">
        <w:rPr>
          <w:rFonts w:ascii="Arial" w:eastAsia="Times New Roman" w:hAnsi="Arial" w:cs="Arial"/>
          <w:sz w:val="20"/>
          <w:szCs w:val="20"/>
          <w:lang w:eastAsia="ar-SA"/>
        </w:rPr>
        <w:t xml:space="preserve">. Moravče na zemljišče investitorja 117/8 </w:t>
      </w:r>
      <w:proofErr w:type="spellStart"/>
      <w:r w:rsidRPr="00D05668">
        <w:rPr>
          <w:rFonts w:ascii="Arial" w:eastAsia="Times New Roman" w:hAnsi="Arial" w:cs="Arial"/>
          <w:sz w:val="20"/>
          <w:szCs w:val="20"/>
          <w:lang w:eastAsia="ar-SA"/>
        </w:rPr>
        <w:t>k.o</w:t>
      </w:r>
      <w:proofErr w:type="spellEnd"/>
      <w:r w:rsidRPr="00D05668">
        <w:rPr>
          <w:rFonts w:ascii="Arial" w:eastAsia="Times New Roman" w:hAnsi="Arial" w:cs="Arial"/>
          <w:sz w:val="20"/>
          <w:szCs w:val="20"/>
          <w:lang w:eastAsia="ar-SA"/>
        </w:rPr>
        <w:t xml:space="preserve">. Moravče bo ohranjen kot dovoz, ne bo pa več vezan na obstoječe parkirišče. </w:t>
      </w:r>
    </w:p>
    <w:p w14:paraId="420638FE" w14:textId="77777777" w:rsidR="00675145" w:rsidRPr="00D05668" w:rsidRDefault="00675145" w:rsidP="00675145">
      <w:pPr>
        <w:widowControl w:val="0"/>
        <w:suppressAutoHyphens/>
        <w:spacing w:after="0" w:line="240" w:lineRule="auto"/>
        <w:jc w:val="both"/>
        <w:rPr>
          <w:rFonts w:ascii="Arial" w:eastAsia="Times New Roman" w:hAnsi="Arial" w:cs="Arial"/>
          <w:sz w:val="20"/>
          <w:szCs w:val="20"/>
          <w:lang w:eastAsia="ar-SA"/>
        </w:rPr>
      </w:pPr>
    </w:p>
    <w:p w14:paraId="03C53E38"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Z gradnjo bo odstranjenih sedanjih 18 parkirnih mest vzdolž vzhodne fasade objekta. 4 obstoječa parkirna mesta na južni strani bodo nespremenjena. </w:t>
      </w:r>
    </w:p>
    <w:p w14:paraId="40F0AAEF"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Mesta za kratkotrajno parkiranje bodo enakomerno razporejena na S, vzhodni in južni strani GP in označena s talno oznako.</w:t>
      </w:r>
    </w:p>
    <w:p w14:paraId="6BDA5C54"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Na zemljišču </w:t>
      </w:r>
      <w:proofErr w:type="spellStart"/>
      <w:r w:rsidRPr="00D05668">
        <w:rPr>
          <w:rFonts w:ascii="Arial" w:eastAsia="Times New Roman" w:hAnsi="Arial" w:cs="Arial"/>
          <w:sz w:val="20"/>
          <w:szCs w:val="20"/>
          <w:lang w:eastAsia="ar-SA"/>
        </w:rPr>
        <w:t>parc</w:t>
      </w:r>
      <w:proofErr w:type="spellEnd"/>
      <w:r w:rsidRPr="00D05668">
        <w:rPr>
          <w:rFonts w:ascii="Arial" w:eastAsia="Times New Roman" w:hAnsi="Arial" w:cs="Arial"/>
          <w:sz w:val="20"/>
          <w:szCs w:val="20"/>
          <w:lang w:eastAsia="ar-SA"/>
        </w:rPr>
        <w:t xml:space="preserve">. št. 115/4 (prej 115/7-del), </w:t>
      </w:r>
      <w:proofErr w:type="spellStart"/>
      <w:r w:rsidRPr="00D05668">
        <w:rPr>
          <w:rFonts w:ascii="Arial" w:eastAsia="Times New Roman" w:hAnsi="Arial" w:cs="Arial"/>
          <w:sz w:val="20"/>
          <w:szCs w:val="20"/>
          <w:lang w:eastAsia="ar-SA"/>
        </w:rPr>
        <w:t>k.o</w:t>
      </w:r>
      <w:proofErr w:type="spellEnd"/>
      <w:r w:rsidRPr="00D05668">
        <w:rPr>
          <w:rFonts w:ascii="Arial" w:eastAsia="Times New Roman" w:hAnsi="Arial" w:cs="Arial"/>
          <w:sz w:val="20"/>
          <w:szCs w:val="20"/>
          <w:lang w:eastAsia="ar-SA"/>
        </w:rPr>
        <w:t xml:space="preserve">. Moravče, bo urejeno nadomestno parkirišče vzdolž obstoječe ceste. Urejenih bo 16 parkirnih mest. </w:t>
      </w:r>
    </w:p>
    <w:p w14:paraId="3314E3A0"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Ob štiri obstoječa parkirna mesta na južni strani bosta dodani še 2 parkirni mesti. </w:t>
      </w:r>
    </w:p>
    <w:p w14:paraId="436D3430"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Na zadnjem dvorišču na zahodni strani bo na obstoječi asfaltirani površini urejenih 24 parkirnih mest. Vzhodno ob novem vhodu bodo urejena 4 parkirna mesta in ob dovozu za avtobuse še 4 parkirna mesta.  </w:t>
      </w:r>
    </w:p>
    <w:p w14:paraId="4F77DEB7"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Skupaj bo tako urejenih 54 parkirnih mest, od tega 3 PM (5%) namenjenih invalidom. </w:t>
      </w:r>
    </w:p>
    <w:p w14:paraId="44A8050C"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Mesta za kratkotrajno parkiranje bodo enakomerno razporejena na S, vzhodni in južni strani GP in označena s talno oznako. </w:t>
      </w:r>
    </w:p>
    <w:p w14:paraId="7CD66CC8"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Vsa parkirna mesta bodo imela min. dimenzijo 2,5m x 5,0m, z izjemo invalidskih, ki bodo urejena v skladu z veljavnimi standardi in normativi. </w:t>
      </w:r>
    </w:p>
    <w:p w14:paraId="4918232D"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Parkirna mesta bodo ozelenjena s 4 drevesi. 1 funkcionalno drevo bo zasajeno ob južnih parkiriščih, 3 pa na severnih, enakomerno razporejena na vsakih 5 PM. Drevesa na parkirišču bodo imela vsaj 3m2 veliko prepustno površino za zračenje in vlaženje zemlje, ki ne bo tlakovana. </w:t>
      </w:r>
    </w:p>
    <w:p w14:paraId="3E0A4C31"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 xml:space="preserve">Površine parkirnih mest, manipulativnih površin in platojev bodo asfaltirane. Odvajanje meteornih vod bo urejeno preko peskolovov in lovilcev olj. </w:t>
      </w:r>
    </w:p>
    <w:p w14:paraId="2C19BB49" w14:textId="77777777" w:rsidR="00675145" w:rsidRPr="00D05668" w:rsidRDefault="00675145" w:rsidP="00675145">
      <w:pPr>
        <w:suppressAutoHyphens/>
        <w:spacing w:after="120" w:line="240" w:lineRule="auto"/>
        <w:jc w:val="both"/>
        <w:rPr>
          <w:rFonts w:ascii="Arial" w:eastAsia="Times New Roman" w:hAnsi="Arial" w:cs="Arial"/>
          <w:sz w:val="20"/>
          <w:szCs w:val="20"/>
          <w:lang w:eastAsia="ar-SA"/>
        </w:rPr>
      </w:pPr>
      <w:r w:rsidRPr="00D05668">
        <w:rPr>
          <w:rFonts w:ascii="Arial" w:eastAsia="Times New Roman" w:hAnsi="Arial" w:cs="Arial"/>
          <w:sz w:val="20"/>
          <w:szCs w:val="20"/>
          <w:lang w:eastAsia="ar-SA"/>
        </w:rPr>
        <w:t>Za kolesa in druga enosledna vozila ima šola urejeno kolesarnico z 18 prostori za kolesa na južni strani objekta. 2 parkirni mesti za druga enosledna vozila bosta urejeni ob novem vhodu v šolo na vzhodni strani.</w:t>
      </w:r>
    </w:p>
    <w:p w14:paraId="72329DEF" w14:textId="77777777" w:rsidR="00675145" w:rsidRPr="00D05668" w:rsidRDefault="00675145" w:rsidP="00675145">
      <w:pPr>
        <w:rPr>
          <w:rFonts w:ascii="Arial" w:hAnsi="Arial" w:cs="Arial"/>
          <w:sz w:val="20"/>
          <w:szCs w:val="20"/>
        </w:rPr>
      </w:pPr>
    </w:p>
    <w:p w14:paraId="75BACF99" w14:textId="77777777" w:rsidR="003D3289" w:rsidRDefault="003D3289">
      <w:pPr>
        <w:rPr>
          <w:rFonts w:ascii="Arial" w:hAnsi="Arial" w:cs="Arial"/>
          <w:sz w:val="20"/>
          <w:szCs w:val="20"/>
        </w:rPr>
      </w:pPr>
    </w:p>
    <w:p w14:paraId="3316EB09" w14:textId="0C8391D8" w:rsidR="008F565A" w:rsidRDefault="0014124E">
      <w:pPr>
        <w:rPr>
          <w:rFonts w:ascii="Arial" w:hAnsi="Arial" w:cs="Arial"/>
          <w:sz w:val="20"/>
          <w:szCs w:val="20"/>
        </w:rPr>
      </w:pPr>
      <w:bookmarkStart w:id="295" w:name="_Hlk64016728"/>
      <w:r>
        <w:rPr>
          <w:rFonts w:ascii="Arial" w:hAnsi="Arial" w:cs="Arial"/>
          <w:sz w:val="20"/>
          <w:szCs w:val="20"/>
        </w:rPr>
        <w:t>Podrobnejše t</w:t>
      </w:r>
      <w:r w:rsidR="008F565A">
        <w:rPr>
          <w:rFonts w:ascii="Arial" w:hAnsi="Arial" w:cs="Arial"/>
          <w:sz w:val="20"/>
          <w:szCs w:val="20"/>
        </w:rPr>
        <w:t>ehnične specifikacije javnega naročila so razvidne iz projektne dokumentacije, ki obsega:</w:t>
      </w:r>
    </w:p>
    <w:p w14:paraId="12E4A513" w14:textId="5B6E06DA" w:rsidR="008F565A" w:rsidRDefault="00910090">
      <w:pPr>
        <w:rPr>
          <w:rFonts w:ascii="Arial" w:hAnsi="Arial" w:cs="Arial"/>
          <w:sz w:val="20"/>
          <w:szCs w:val="20"/>
        </w:rPr>
      </w:pPr>
      <w:r>
        <w:rPr>
          <w:rFonts w:ascii="Arial" w:hAnsi="Arial" w:cs="Arial"/>
          <w:sz w:val="20"/>
          <w:szCs w:val="20"/>
        </w:rPr>
        <w:t>1. Dokumentacij</w:t>
      </w:r>
      <w:r w:rsidR="00CA5F51">
        <w:rPr>
          <w:rFonts w:ascii="Arial" w:hAnsi="Arial" w:cs="Arial"/>
          <w:sz w:val="20"/>
          <w:szCs w:val="20"/>
        </w:rPr>
        <w:t>o</w:t>
      </w:r>
      <w:r>
        <w:rPr>
          <w:rFonts w:ascii="Arial" w:hAnsi="Arial" w:cs="Arial"/>
          <w:sz w:val="20"/>
          <w:szCs w:val="20"/>
        </w:rPr>
        <w:t xml:space="preserve"> za pridobitev gradbenega dovoljenja (DGD) št. </w:t>
      </w:r>
      <w:r w:rsidR="00C81BD1" w:rsidRPr="00C81BD1">
        <w:rPr>
          <w:rFonts w:ascii="Arial" w:hAnsi="Arial" w:cs="Arial"/>
          <w:sz w:val="20"/>
          <w:szCs w:val="20"/>
        </w:rPr>
        <w:t>A – 042/19</w:t>
      </w:r>
      <w:r w:rsidR="00CA5F51">
        <w:rPr>
          <w:rFonts w:ascii="Arial" w:hAnsi="Arial" w:cs="Arial"/>
          <w:sz w:val="20"/>
          <w:szCs w:val="20"/>
        </w:rPr>
        <w:t>,</w:t>
      </w:r>
    </w:p>
    <w:p w14:paraId="7C2B7711" w14:textId="2430AAF7" w:rsidR="00910090" w:rsidRDefault="00910090">
      <w:pPr>
        <w:rPr>
          <w:rFonts w:ascii="Arial" w:hAnsi="Arial" w:cs="Arial"/>
          <w:sz w:val="20"/>
          <w:szCs w:val="20"/>
        </w:rPr>
      </w:pPr>
      <w:r>
        <w:rPr>
          <w:rFonts w:ascii="Arial" w:hAnsi="Arial" w:cs="Arial"/>
          <w:sz w:val="20"/>
          <w:szCs w:val="20"/>
        </w:rPr>
        <w:t>2. Projekt</w:t>
      </w:r>
      <w:r w:rsidR="00CA5F51">
        <w:rPr>
          <w:rFonts w:ascii="Arial" w:hAnsi="Arial" w:cs="Arial"/>
          <w:sz w:val="20"/>
          <w:szCs w:val="20"/>
        </w:rPr>
        <w:t>no dokumentacija za izvedbo gradnje</w:t>
      </w:r>
      <w:r>
        <w:rPr>
          <w:rFonts w:ascii="Arial" w:hAnsi="Arial" w:cs="Arial"/>
          <w:sz w:val="20"/>
          <w:szCs w:val="20"/>
        </w:rPr>
        <w:t xml:space="preserve"> (PZI) št</w:t>
      </w:r>
      <w:r w:rsidR="00CA5F51">
        <w:rPr>
          <w:rFonts w:ascii="Arial" w:hAnsi="Arial" w:cs="Arial"/>
          <w:sz w:val="20"/>
          <w:szCs w:val="20"/>
        </w:rPr>
        <w:t>. 042/19</w:t>
      </w:r>
      <w:bookmarkEnd w:id="295"/>
      <w:r w:rsidR="00CA5F51">
        <w:rPr>
          <w:rFonts w:ascii="Arial" w:hAnsi="Arial" w:cs="Arial"/>
          <w:sz w:val="20"/>
          <w:szCs w:val="20"/>
        </w:rPr>
        <w:t>.</w:t>
      </w:r>
    </w:p>
    <w:p w14:paraId="7A1B7B27" w14:textId="0B507491" w:rsidR="00C30F3E" w:rsidRDefault="00C30F3E">
      <w:pPr>
        <w:rPr>
          <w:rFonts w:ascii="Arial" w:hAnsi="Arial" w:cs="Arial"/>
          <w:sz w:val="20"/>
          <w:szCs w:val="20"/>
        </w:rPr>
      </w:pPr>
    </w:p>
    <w:p w14:paraId="289499A5" w14:textId="67D726E8" w:rsidR="00C30F3E" w:rsidRDefault="00C30F3E">
      <w:pPr>
        <w:rPr>
          <w:rFonts w:ascii="Arial" w:hAnsi="Arial" w:cs="Arial"/>
          <w:sz w:val="20"/>
          <w:szCs w:val="20"/>
        </w:rPr>
      </w:pPr>
    </w:p>
    <w:p w14:paraId="43FC7590" w14:textId="4736E2A3" w:rsidR="00C30F3E" w:rsidRDefault="00C30F3E">
      <w:pPr>
        <w:rPr>
          <w:rFonts w:ascii="Arial" w:hAnsi="Arial" w:cs="Arial"/>
          <w:sz w:val="20"/>
          <w:szCs w:val="20"/>
        </w:rPr>
      </w:pPr>
    </w:p>
    <w:p w14:paraId="1FA17271" w14:textId="0FB009C2" w:rsidR="00C30F3E" w:rsidRDefault="00C30F3E">
      <w:pPr>
        <w:rPr>
          <w:rFonts w:ascii="Arial" w:hAnsi="Arial" w:cs="Arial"/>
          <w:sz w:val="20"/>
          <w:szCs w:val="20"/>
        </w:rPr>
      </w:pPr>
    </w:p>
    <w:p w14:paraId="6F730D7F" w14:textId="2BD9BFEB" w:rsidR="00C30F3E" w:rsidRDefault="00C30F3E">
      <w:pPr>
        <w:rPr>
          <w:rFonts w:ascii="Arial" w:hAnsi="Arial" w:cs="Arial"/>
          <w:sz w:val="20"/>
          <w:szCs w:val="20"/>
        </w:rPr>
      </w:pPr>
    </w:p>
    <w:p w14:paraId="5BA45ABC" w14:textId="62F83CF6" w:rsidR="00C30F3E" w:rsidRDefault="00C30F3E">
      <w:pPr>
        <w:rPr>
          <w:rFonts w:ascii="Arial" w:hAnsi="Arial" w:cs="Arial"/>
          <w:sz w:val="20"/>
          <w:szCs w:val="20"/>
        </w:rPr>
      </w:pPr>
    </w:p>
    <w:tbl>
      <w:tblPr>
        <w:tblW w:w="9360" w:type="dxa"/>
        <w:tblCellMar>
          <w:left w:w="70" w:type="dxa"/>
          <w:right w:w="70" w:type="dxa"/>
        </w:tblCellMar>
        <w:tblLook w:val="04A0" w:firstRow="1" w:lastRow="0" w:firstColumn="1" w:lastColumn="0" w:noHBand="0" w:noVBand="1"/>
      </w:tblPr>
      <w:tblGrid>
        <w:gridCol w:w="9360"/>
      </w:tblGrid>
      <w:tr w:rsidR="00C30F3E" w:rsidRPr="00773A1F" w14:paraId="3DF53D4B" w14:textId="77777777" w:rsidTr="000D1CED">
        <w:trPr>
          <w:trHeight w:val="290"/>
        </w:trPr>
        <w:tc>
          <w:tcPr>
            <w:tcW w:w="9360" w:type="dxa"/>
            <w:tcBorders>
              <w:top w:val="nil"/>
              <w:left w:val="nil"/>
              <w:bottom w:val="nil"/>
              <w:right w:val="nil"/>
            </w:tcBorders>
            <w:shd w:val="clear" w:color="auto" w:fill="auto"/>
            <w:noWrap/>
            <w:vAlign w:val="bottom"/>
            <w:hideMark/>
          </w:tcPr>
          <w:p w14:paraId="3116422B" w14:textId="77777777" w:rsidR="00C30F3E" w:rsidRPr="00773A1F" w:rsidRDefault="00C30F3E" w:rsidP="000D1CED">
            <w:pPr>
              <w:spacing w:after="0" w:line="240" w:lineRule="auto"/>
              <w:jc w:val="both"/>
              <w:rPr>
                <w:rFonts w:ascii="Times New Roman" w:eastAsia="Times New Roman" w:hAnsi="Times New Roman" w:cs="Times New Roman"/>
                <w:sz w:val="24"/>
                <w:szCs w:val="24"/>
                <w:lang w:eastAsia="sl-SI"/>
              </w:rPr>
            </w:pPr>
          </w:p>
        </w:tc>
      </w:tr>
      <w:tr w:rsidR="00C30F3E" w:rsidRPr="00773A1F" w14:paraId="3CBF1E71" w14:textId="77777777" w:rsidTr="000D1CED">
        <w:trPr>
          <w:trHeight w:val="320"/>
        </w:trPr>
        <w:tc>
          <w:tcPr>
            <w:tcW w:w="9360" w:type="dxa"/>
            <w:tcBorders>
              <w:top w:val="nil"/>
              <w:left w:val="nil"/>
              <w:bottom w:val="single" w:sz="8" w:space="0" w:color="auto"/>
              <w:right w:val="nil"/>
            </w:tcBorders>
            <w:shd w:val="clear" w:color="000000" w:fill="BFBFBF"/>
            <w:noWrap/>
            <w:vAlign w:val="bottom"/>
            <w:hideMark/>
          </w:tcPr>
          <w:p w14:paraId="043D3FA4" w14:textId="32175899" w:rsidR="00C30F3E" w:rsidRPr="00773A1F" w:rsidRDefault="00C30F3E" w:rsidP="006D4E7A">
            <w:pPr>
              <w:pStyle w:val="Naslov2"/>
              <w:numPr>
                <w:ilvl w:val="0"/>
                <w:numId w:val="0"/>
              </w:numPr>
              <w:ind w:left="499" w:hanging="357"/>
              <w:rPr>
                <w:rFonts w:ascii="Calibri" w:hAnsi="Calibri" w:cs="Calibri"/>
                <w:b w:val="0"/>
                <w:bCs/>
                <w:color w:val="000000"/>
                <w:sz w:val="24"/>
                <w:szCs w:val="24"/>
                <w:lang w:eastAsia="sl-SI"/>
              </w:rPr>
            </w:pPr>
            <w:bookmarkStart w:id="296" w:name="_Toc65583450"/>
            <w:r w:rsidRPr="00773A1F">
              <w:rPr>
                <w:rFonts w:ascii="Calibri" w:hAnsi="Calibri" w:cs="Calibri"/>
                <w:bCs/>
                <w:color w:val="000000"/>
                <w:sz w:val="24"/>
                <w:szCs w:val="24"/>
                <w:lang w:eastAsia="sl-SI"/>
              </w:rPr>
              <w:t>SPLOŠNA DOLOČILA</w:t>
            </w:r>
            <w:r>
              <w:rPr>
                <w:rFonts w:ascii="Calibri" w:hAnsi="Calibri" w:cs="Calibri"/>
                <w:bCs/>
                <w:color w:val="000000"/>
                <w:sz w:val="24"/>
                <w:szCs w:val="24"/>
                <w:lang w:eastAsia="sl-SI"/>
              </w:rPr>
              <w:t xml:space="preserve"> – POPISI DEL</w:t>
            </w:r>
            <w:bookmarkEnd w:id="296"/>
          </w:p>
        </w:tc>
      </w:tr>
      <w:tr w:rsidR="00C30F3E" w:rsidRPr="00773A1F" w14:paraId="0BC8CAD1" w14:textId="77777777" w:rsidTr="000D1CED">
        <w:trPr>
          <w:trHeight w:val="290"/>
        </w:trPr>
        <w:tc>
          <w:tcPr>
            <w:tcW w:w="9360" w:type="dxa"/>
            <w:tcBorders>
              <w:top w:val="nil"/>
              <w:left w:val="nil"/>
              <w:bottom w:val="nil"/>
              <w:right w:val="nil"/>
            </w:tcBorders>
            <w:shd w:val="clear" w:color="auto" w:fill="auto"/>
            <w:noWrap/>
            <w:vAlign w:val="bottom"/>
            <w:hideMark/>
          </w:tcPr>
          <w:p w14:paraId="0AFFA0CF" w14:textId="77777777" w:rsidR="00C30F3E" w:rsidRPr="00773A1F" w:rsidRDefault="00C30F3E" w:rsidP="000D1CED">
            <w:pPr>
              <w:spacing w:after="0" w:line="240" w:lineRule="auto"/>
              <w:jc w:val="both"/>
              <w:rPr>
                <w:rFonts w:ascii="Calibri" w:eastAsia="Times New Roman" w:hAnsi="Calibri" w:cs="Calibri"/>
                <w:b/>
                <w:bCs/>
                <w:color w:val="000000"/>
                <w:sz w:val="24"/>
                <w:szCs w:val="24"/>
                <w:lang w:eastAsia="sl-SI"/>
              </w:rPr>
            </w:pPr>
          </w:p>
        </w:tc>
      </w:tr>
      <w:tr w:rsidR="00C30F3E" w:rsidRPr="00773A1F" w14:paraId="37AEDFEF" w14:textId="77777777" w:rsidTr="000D1CED">
        <w:trPr>
          <w:trHeight w:val="580"/>
        </w:trPr>
        <w:tc>
          <w:tcPr>
            <w:tcW w:w="9360" w:type="dxa"/>
            <w:tcBorders>
              <w:top w:val="single" w:sz="4" w:space="0" w:color="A6A6A6"/>
              <w:left w:val="nil"/>
              <w:bottom w:val="single" w:sz="4" w:space="0" w:color="A6A6A6"/>
              <w:right w:val="nil"/>
            </w:tcBorders>
            <w:shd w:val="clear" w:color="auto" w:fill="auto"/>
            <w:hideMark/>
          </w:tcPr>
          <w:p w14:paraId="31196E72"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V ponudbenih cenah za celoten obseg del po tem razpisu je upoštevati in vključiti v cene po enoti mere: </w:t>
            </w:r>
          </w:p>
        </w:tc>
      </w:tr>
      <w:tr w:rsidR="00C30F3E" w:rsidRPr="00773A1F" w14:paraId="685F2BAB" w14:textId="77777777" w:rsidTr="000D1CED">
        <w:trPr>
          <w:trHeight w:val="580"/>
        </w:trPr>
        <w:tc>
          <w:tcPr>
            <w:tcW w:w="9360" w:type="dxa"/>
            <w:tcBorders>
              <w:top w:val="nil"/>
              <w:left w:val="nil"/>
              <w:bottom w:val="single" w:sz="4" w:space="0" w:color="A6A6A6"/>
              <w:right w:val="nil"/>
            </w:tcBorders>
            <w:shd w:val="clear" w:color="auto" w:fill="auto"/>
            <w:hideMark/>
          </w:tcPr>
          <w:p w14:paraId="4AD1A978"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 kolikor je že katerakoli od spodaj navedenih del navedena tudi v popisih, veljajo splošne zahteve za izdelavo ponudbe naved</w:t>
            </w:r>
            <w:r>
              <w:rPr>
                <w:rFonts w:ascii="Calibri" w:eastAsia="Times New Roman" w:hAnsi="Calibri" w:cs="Calibri"/>
                <w:lang w:eastAsia="sl-SI"/>
              </w:rPr>
              <w:t>e</w:t>
            </w:r>
            <w:r w:rsidRPr="00773A1F">
              <w:rPr>
                <w:rFonts w:ascii="Calibri" w:eastAsia="Times New Roman" w:hAnsi="Calibri" w:cs="Calibri"/>
                <w:lang w:eastAsia="sl-SI"/>
              </w:rPr>
              <w:t>ne spodaj.</w:t>
            </w:r>
          </w:p>
        </w:tc>
      </w:tr>
      <w:tr w:rsidR="00C30F3E" w:rsidRPr="00773A1F" w14:paraId="7E5EE490" w14:textId="77777777" w:rsidTr="000D1CED">
        <w:trPr>
          <w:trHeight w:val="290"/>
        </w:trPr>
        <w:tc>
          <w:tcPr>
            <w:tcW w:w="9360" w:type="dxa"/>
            <w:tcBorders>
              <w:top w:val="nil"/>
              <w:left w:val="nil"/>
              <w:bottom w:val="single" w:sz="4" w:space="0" w:color="A6A6A6"/>
              <w:right w:val="nil"/>
            </w:tcBorders>
            <w:shd w:val="clear" w:color="auto" w:fill="auto"/>
            <w:hideMark/>
          </w:tcPr>
          <w:p w14:paraId="261B3F7A"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SPLOŠNO</w:t>
            </w:r>
          </w:p>
        </w:tc>
      </w:tr>
      <w:tr w:rsidR="00C30F3E" w:rsidRPr="00773A1F" w14:paraId="7A2FF0B3" w14:textId="77777777" w:rsidTr="000D1CED">
        <w:trPr>
          <w:trHeight w:val="580"/>
        </w:trPr>
        <w:tc>
          <w:tcPr>
            <w:tcW w:w="9360" w:type="dxa"/>
            <w:tcBorders>
              <w:top w:val="nil"/>
              <w:left w:val="nil"/>
              <w:bottom w:val="single" w:sz="4" w:space="0" w:color="A6A6A6"/>
              <w:right w:val="nil"/>
            </w:tcBorders>
            <w:shd w:val="clear" w:color="auto" w:fill="auto"/>
            <w:hideMark/>
          </w:tcPr>
          <w:p w14:paraId="19735FD3"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Morebitne razlike ali odstopanja med arhitekturnimi, detajlnimi in preglednimi načrti je potrebno pregledati in uskladiti s projektantom.</w:t>
            </w:r>
          </w:p>
        </w:tc>
      </w:tr>
      <w:tr w:rsidR="00C30F3E" w:rsidRPr="00773A1F" w14:paraId="439378B3" w14:textId="77777777" w:rsidTr="000D1CED">
        <w:trPr>
          <w:trHeight w:val="580"/>
        </w:trPr>
        <w:tc>
          <w:tcPr>
            <w:tcW w:w="9360" w:type="dxa"/>
            <w:tcBorders>
              <w:top w:val="nil"/>
              <w:left w:val="nil"/>
              <w:bottom w:val="single" w:sz="4" w:space="0" w:color="A6A6A6"/>
              <w:right w:val="nil"/>
            </w:tcBorders>
            <w:shd w:val="clear" w:color="auto" w:fill="auto"/>
            <w:hideMark/>
          </w:tcPr>
          <w:p w14:paraId="1C31F512"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Izvajalec mora skladno z zakonom o graditvi objektov  ter zakonom o gradbenih proizvodih vgrajevati ustrezne gradbene proizvode. </w:t>
            </w:r>
          </w:p>
        </w:tc>
      </w:tr>
      <w:tr w:rsidR="00C30F3E" w:rsidRPr="00773A1F" w14:paraId="50840136" w14:textId="77777777" w:rsidTr="000D1CED">
        <w:trPr>
          <w:trHeight w:val="870"/>
        </w:trPr>
        <w:tc>
          <w:tcPr>
            <w:tcW w:w="9360" w:type="dxa"/>
            <w:tcBorders>
              <w:top w:val="nil"/>
              <w:left w:val="nil"/>
              <w:bottom w:val="single" w:sz="4" w:space="0" w:color="A6A6A6"/>
              <w:right w:val="nil"/>
            </w:tcBorders>
            <w:shd w:val="clear" w:color="auto" w:fill="auto"/>
            <w:hideMark/>
          </w:tcPr>
          <w:p w14:paraId="0B8A379C"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Izvajalec mora vsa dela izvajati v skladu s predloženo projektno dokumentacijo, v skladu z načrtom organizacije gradbišča in Varnostnim načrtom ter pravili stroke in v skladu z vsemi veljavnimi predpisi in veljavno zakonodajo!</w:t>
            </w:r>
          </w:p>
        </w:tc>
      </w:tr>
      <w:tr w:rsidR="00C30F3E" w:rsidRPr="00773A1F" w14:paraId="78E4900B" w14:textId="77777777" w:rsidTr="000D1CED">
        <w:trPr>
          <w:trHeight w:val="290"/>
        </w:trPr>
        <w:tc>
          <w:tcPr>
            <w:tcW w:w="9360" w:type="dxa"/>
            <w:tcBorders>
              <w:top w:val="nil"/>
              <w:left w:val="nil"/>
              <w:bottom w:val="single" w:sz="4" w:space="0" w:color="A6A6A6"/>
              <w:right w:val="nil"/>
            </w:tcBorders>
            <w:shd w:val="clear" w:color="auto" w:fill="auto"/>
            <w:hideMark/>
          </w:tcPr>
          <w:p w14:paraId="732F4E87"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Notranjo kontrolo (tekoče preiskave) in zunanjo kontrolo (testne preiskave).</w:t>
            </w:r>
          </w:p>
        </w:tc>
      </w:tr>
      <w:tr w:rsidR="00C30F3E" w:rsidRPr="00773A1F" w14:paraId="35235C09" w14:textId="77777777" w:rsidTr="000D1CED">
        <w:trPr>
          <w:trHeight w:val="290"/>
        </w:trPr>
        <w:tc>
          <w:tcPr>
            <w:tcW w:w="9360" w:type="dxa"/>
            <w:tcBorders>
              <w:top w:val="nil"/>
              <w:left w:val="nil"/>
              <w:bottom w:val="single" w:sz="4" w:space="0" w:color="A6A6A6"/>
              <w:right w:val="nil"/>
            </w:tcBorders>
            <w:shd w:val="clear" w:color="auto" w:fill="auto"/>
            <w:hideMark/>
          </w:tcPr>
          <w:p w14:paraId="7376F1B3"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Vsa potrebna geodetska dela, ki niso zajeta v popisih del.</w:t>
            </w:r>
          </w:p>
        </w:tc>
      </w:tr>
      <w:tr w:rsidR="00C30F3E" w:rsidRPr="00773A1F" w14:paraId="00476032" w14:textId="77777777" w:rsidTr="000D1CED">
        <w:trPr>
          <w:trHeight w:val="580"/>
        </w:trPr>
        <w:tc>
          <w:tcPr>
            <w:tcW w:w="9360" w:type="dxa"/>
            <w:tcBorders>
              <w:top w:val="nil"/>
              <w:left w:val="nil"/>
              <w:bottom w:val="single" w:sz="4" w:space="0" w:color="A6A6A6"/>
              <w:right w:val="nil"/>
            </w:tcBorders>
            <w:shd w:val="clear" w:color="auto" w:fill="auto"/>
            <w:hideMark/>
          </w:tcPr>
          <w:p w14:paraId="288E906D"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Pri zagotavljanju in kontroli kvalitete materialov in vgrajevanja je potrebno smiselno upoštevati posebne tehnične pogoje za izvajanje razpisanih del.</w:t>
            </w:r>
          </w:p>
        </w:tc>
      </w:tr>
      <w:tr w:rsidR="00C30F3E" w:rsidRPr="00773A1F" w14:paraId="7AEACF67" w14:textId="77777777" w:rsidTr="000D1CED">
        <w:trPr>
          <w:trHeight w:val="660"/>
        </w:trPr>
        <w:tc>
          <w:tcPr>
            <w:tcW w:w="9360" w:type="dxa"/>
            <w:tcBorders>
              <w:top w:val="nil"/>
              <w:left w:val="nil"/>
              <w:bottom w:val="single" w:sz="4" w:space="0" w:color="A6A6A6"/>
              <w:right w:val="nil"/>
            </w:tcBorders>
            <w:shd w:val="clear" w:color="auto" w:fill="auto"/>
            <w:hideMark/>
          </w:tcPr>
          <w:p w14:paraId="4D42134A"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Čiščenje terena pred gradnjo (v času gradnje in po gradnji). Stroške zaključnih del na gradbišču z odvozom odvečnega materiala in stroške vzpostavitve prvotnega stanja, kjer bo to potrebno.</w:t>
            </w:r>
          </w:p>
        </w:tc>
      </w:tr>
      <w:tr w:rsidR="00C30F3E" w:rsidRPr="00773A1F" w14:paraId="7B227F81" w14:textId="77777777" w:rsidTr="000D1CED">
        <w:trPr>
          <w:trHeight w:val="580"/>
        </w:trPr>
        <w:tc>
          <w:tcPr>
            <w:tcW w:w="9360" w:type="dxa"/>
            <w:tcBorders>
              <w:top w:val="nil"/>
              <w:left w:val="nil"/>
              <w:bottom w:val="single" w:sz="4" w:space="0" w:color="A6A6A6"/>
              <w:right w:val="nil"/>
            </w:tcBorders>
            <w:shd w:val="clear" w:color="auto" w:fill="auto"/>
            <w:hideMark/>
          </w:tcPr>
          <w:p w14:paraId="1D23A29F"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Stroške rednega obveščanja javnosti o morebitnih motnjah ter posledic nastalih zaradi motenj v času gradnje.</w:t>
            </w:r>
          </w:p>
        </w:tc>
      </w:tr>
      <w:tr w:rsidR="00C30F3E" w:rsidRPr="00773A1F" w14:paraId="2A3F0ABF" w14:textId="77777777" w:rsidTr="000D1CED">
        <w:trPr>
          <w:trHeight w:val="580"/>
        </w:trPr>
        <w:tc>
          <w:tcPr>
            <w:tcW w:w="9360" w:type="dxa"/>
            <w:tcBorders>
              <w:top w:val="nil"/>
              <w:left w:val="nil"/>
              <w:bottom w:val="single" w:sz="4" w:space="0" w:color="A6A6A6"/>
              <w:right w:val="nil"/>
            </w:tcBorders>
            <w:shd w:val="clear" w:color="auto" w:fill="auto"/>
            <w:hideMark/>
          </w:tcPr>
          <w:p w14:paraId="75827E95"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Sanacija oz. povrnitev v prvotno stanje vseh dostopnih poti, ki jih bo izvajalec uporabljal za vso gradbiščno logistiko.</w:t>
            </w:r>
          </w:p>
        </w:tc>
      </w:tr>
      <w:tr w:rsidR="00C30F3E" w:rsidRPr="00773A1F" w14:paraId="4D08D139" w14:textId="77777777" w:rsidTr="000D1CED">
        <w:trPr>
          <w:trHeight w:val="870"/>
        </w:trPr>
        <w:tc>
          <w:tcPr>
            <w:tcW w:w="9360" w:type="dxa"/>
            <w:tcBorders>
              <w:top w:val="nil"/>
              <w:left w:val="nil"/>
              <w:bottom w:val="single" w:sz="4" w:space="0" w:color="A6A6A6"/>
              <w:right w:val="nil"/>
            </w:tcBorders>
            <w:shd w:val="clear" w:color="auto" w:fill="auto"/>
            <w:hideMark/>
          </w:tcPr>
          <w:p w14:paraId="4F8C1B86"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V ceni vseh </w:t>
            </w:r>
            <w:proofErr w:type="spellStart"/>
            <w:r w:rsidRPr="00773A1F">
              <w:rPr>
                <w:rFonts w:ascii="Calibri" w:eastAsia="Times New Roman" w:hAnsi="Calibri" w:cs="Calibri"/>
                <w:lang w:eastAsia="sl-SI"/>
              </w:rPr>
              <w:t>rušitvenih</w:t>
            </w:r>
            <w:proofErr w:type="spellEnd"/>
            <w:r w:rsidRPr="00773A1F">
              <w:rPr>
                <w:rFonts w:ascii="Calibri" w:eastAsia="Times New Roman" w:hAnsi="Calibri" w:cs="Calibri"/>
                <w:lang w:eastAsia="sl-SI"/>
              </w:rPr>
              <w:t xml:space="preserve"> del morajo biti upoštevani vsi stroški nakladanja, odvoza in predelave gradbenih odpadkov skladno z veljavno zakonodajo na področju ravnanja z gradbenimi odpadki vključno z vsemi dajatvami za predelavo in odlaganje.</w:t>
            </w:r>
          </w:p>
        </w:tc>
      </w:tr>
      <w:tr w:rsidR="00C30F3E" w:rsidRPr="00773A1F" w14:paraId="0F2E548C" w14:textId="77777777" w:rsidTr="000D1CED">
        <w:trPr>
          <w:trHeight w:val="1160"/>
        </w:trPr>
        <w:tc>
          <w:tcPr>
            <w:tcW w:w="9360" w:type="dxa"/>
            <w:tcBorders>
              <w:top w:val="nil"/>
              <w:left w:val="nil"/>
              <w:bottom w:val="single" w:sz="4" w:space="0" w:color="A6A6A6"/>
              <w:right w:val="nil"/>
            </w:tcBorders>
            <w:shd w:val="clear" w:color="auto" w:fill="auto"/>
            <w:hideMark/>
          </w:tcPr>
          <w:p w14:paraId="664F66F9"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Pred dokončanjem del mora izvajalec predati naročniku "Poročilo o nastalih odpadkih in o ravnanju z njimi", za vse gradbene odpadke mora izvajalec v roku enega tedna po odvozu </w:t>
            </w:r>
            <w:proofErr w:type="spellStart"/>
            <w:r w:rsidRPr="00773A1F">
              <w:rPr>
                <w:rFonts w:ascii="Calibri" w:eastAsia="Times New Roman" w:hAnsi="Calibri" w:cs="Calibri"/>
                <w:lang w:eastAsia="sl-SI"/>
              </w:rPr>
              <w:t>gradnbenih</w:t>
            </w:r>
            <w:proofErr w:type="spellEnd"/>
            <w:r w:rsidRPr="00773A1F">
              <w:rPr>
                <w:rFonts w:ascii="Calibri" w:eastAsia="Times New Roman" w:hAnsi="Calibri" w:cs="Calibri"/>
                <w:lang w:eastAsia="sl-SI"/>
              </w:rPr>
              <w:t xml:space="preserve"> odpadkov predati potrjene evidenčne liste pošiljke odpadkov z dokazilom, da so evidentirani v aplikaciji ARSO - IS ODPADKI.</w:t>
            </w:r>
          </w:p>
        </w:tc>
      </w:tr>
      <w:tr w:rsidR="00C30F3E" w:rsidRPr="00773A1F" w14:paraId="4314CD53" w14:textId="77777777" w:rsidTr="000D1CED">
        <w:trPr>
          <w:trHeight w:val="870"/>
        </w:trPr>
        <w:tc>
          <w:tcPr>
            <w:tcW w:w="9360" w:type="dxa"/>
            <w:tcBorders>
              <w:top w:val="nil"/>
              <w:left w:val="nil"/>
              <w:bottom w:val="single" w:sz="4" w:space="0" w:color="A6A6A6"/>
              <w:right w:val="nil"/>
            </w:tcBorders>
            <w:shd w:val="clear" w:color="auto" w:fill="auto"/>
            <w:hideMark/>
          </w:tcPr>
          <w:p w14:paraId="7F6E3C86"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Vse potrebne začasne prehode, zavarovanje gradbene jame, črpanje vode iz gradbene jame, strošek pazljivega izkopa ob obstoječi podzemni komunalni infrastrukturi, ki se ohranja in rušenje podzemne komunalne infrastrukture ob izvajanju izkopov, kjer je to predvideno.</w:t>
            </w:r>
          </w:p>
        </w:tc>
      </w:tr>
      <w:tr w:rsidR="00C30F3E" w:rsidRPr="00773A1F" w14:paraId="3019C299" w14:textId="77777777" w:rsidTr="000D1CED">
        <w:trPr>
          <w:trHeight w:val="870"/>
        </w:trPr>
        <w:tc>
          <w:tcPr>
            <w:tcW w:w="9360" w:type="dxa"/>
            <w:tcBorders>
              <w:top w:val="nil"/>
              <w:left w:val="nil"/>
              <w:bottom w:val="single" w:sz="4" w:space="0" w:color="A6A6A6"/>
              <w:right w:val="nil"/>
            </w:tcBorders>
            <w:shd w:val="clear" w:color="auto" w:fill="auto"/>
            <w:hideMark/>
          </w:tcPr>
          <w:p w14:paraId="1015D1AE"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Obračun izkopov se izvede v raščenem stanju, nasipna dela se obračunajo po prostornini v vgrajenem stanju, upoštevati veljavne tehnične predpise in normative, predpise iz varstva pri delu ter projektno dokumentacijo.</w:t>
            </w:r>
          </w:p>
        </w:tc>
      </w:tr>
      <w:tr w:rsidR="00C30F3E" w:rsidRPr="00773A1F" w14:paraId="4CB7E24E" w14:textId="77777777" w:rsidTr="000D1CED">
        <w:trPr>
          <w:trHeight w:val="290"/>
        </w:trPr>
        <w:tc>
          <w:tcPr>
            <w:tcW w:w="9360" w:type="dxa"/>
            <w:tcBorders>
              <w:top w:val="nil"/>
              <w:left w:val="nil"/>
              <w:bottom w:val="single" w:sz="4" w:space="0" w:color="A6A6A6"/>
              <w:right w:val="nil"/>
            </w:tcBorders>
            <w:shd w:val="clear" w:color="auto" w:fill="auto"/>
            <w:hideMark/>
          </w:tcPr>
          <w:p w14:paraId="674B3EDF"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lastRenderedPageBreak/>
              <w:t>Vsa zemeljska dela se izvaja pod nadzorom geomehanika.</w:t>
            </w:r>
          </w:p>
        </w:tc>
      </w:tr>
      <w:tr w:rsidR="00C30F3E" w:rsidRPr="00773A1F" w14:paraId="31A33BD1" w14:textId="77777777" w:rsidTr="000D1CED">
        <w:trPr>
          <w:trHeight w:val="870"/>
        </w:trPr>
        <w:tc>
          <w:tcPr>
            <w:tcW w:w="9360" w:type="dxa"/>
            <w:tcBorders>
              <w:top w:val="nil"/>
              <w:left w:val="nil"/>
              <w:bottom w:val="single" w:sz="4" w:space="0" w:color="A6A6A6"/>
              <w:right w:val="nil"/>
            </w:tcBorders>
            <w:shd w:val="clear" w:color="auto" w:fill="auto"/>
            <w:hideMark/>
          </w:tcPr>
          <w:p w14:paraId="45719663"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Geomehanski pregled, meritve nosilnosti podlage (temeljnih tal), meritve posameznih slojev nasipov, izdelava poročil, nadzor geomehanika z vpisom v gradbeni dnevnik in izdelavo končnega poročila, geodetska spremljava v skladu z navodili geomehanika.</w:t>
            </w:r>
          </w:p>
        </w:tc>
      </w:tr>
      <w:tr w:rsidR="00C30F3E" w:rsidRPr="00773A1F" w14:paraId="07E5F32C" w14:textId="77777777" w:rsidTr="000D1CED">
        <w:trPr>
          <w:trHeight w:val="580"/>
        </w:trPr>
        <w:tc>
          <w:tcPr>
            <w:tcW w:w="9360" w:type="dxa"/>
            <w:tcBorders>
              <w:top w:val="nil"/>
              <w:left w:val="nil"/>
              <w:bottom w:val="single" w:sz="4" w:space="0" w:color="A6A6A6"/>
              <w:right w:val="nil"/>
            </w:tcBorders>
            <w:shd w:val="clear" w:color="auto" w:fill="auto"/>
            <w:hideMark/>
          </w:tcPr>
          <w:p w14:paraId="5E3A9153"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 enotnih cenah morajo biti zajeti tudi vse začasne prestavitve vseh obstoječih komunalnih vodov, ki se bodo prestavljali v času gradnje.</w:t>
            </w:r>
          </w:p>
        </w:tc>
      </w:tr>
      <w:tr w:rsidR="00C30F3E" w:rsidRPr="00773A1F" w14:paraId="1637E7E2" w14:textId="77777777" w:rsidTr="000D1CED">
        <w:trPr>
          <w:trHeight w:val="580"/>
        </w:trPr>
        <w:tc>
          <w:tcPr>
            <w:tcW w:w="9360" w:type="dxa"/>
            <w:tcBorders>
              <w:top w:val="nil"/>
              <w:left w:val="nil"/>
              <w:bottom w:val="single" w:sz="4" w:space="0" w:color="A6A6A6"/>
              <w:right w:val="nil"/>
            </w:tcBorders>
            <w:shd w:val="clear" w:color="auto" w:fill="auto"/>
            <w:hideMark/>
          </w:tcPr>
          <w:p w14:paraId="1BAEA68B"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Gradbena </w:t>
            </w:r>
            <w:proofErr w:type="spellStart"/>
            <w:r w:rsidRPr="00773A1F">
              <w:rPr>
                <w:rFonts w:ascii="Calibri" w:eastAsia="Times New Roman" w:hAnsi="Calibri" w:cs="Calibri"/>
                <w:lang w:eastAsia="sl-SI"/>
              </w:rPr>
              <w:t>zakoličba</w:t>
            </w:r>
            <w:proofErr w:type="spellEnd"/>
            <w:r w:rsidRPr="00773A1F">
              <w:rPr>
                <w:rFonts w:ascii="Calibri" w:eastAsia="Times New Roman" w:hAnsi="Calibri" w:cs="Calibri"/>
                <w:lang w:eastAsia="sl-SI"/>
              </w:rPr>
              <w:t xml:space="preserve">, </w:t>
            </w:r>
            <w:proofErr w:type="spellStart"/>
            <w:r w:rsidRPr="00773A1F">
              <w:rPr>
                <w:rFonts w:ascii="Calibri" w:eastAsia="Times New Roman" w:hAnsi="Calibri" w:cs="Calibri"/>
                <w:lang w:eastAsia="sl-SI"/>
              </w:rPr>
              <w:t>zakoličba</w:t>
            </w:r>
            <w:proofErr w:type="spellEnd"/>
            <w:r w:rsidRPr="00773A1F">
              <w:rPr>
                <w:rFonts w:ascii="Calibri" w:eastAsia="Times New Roman" w:hAnsi="Calibri" w:cs="Calibri"/>
                <w:lang w:eastAsia="sl-SI"/>
              </w:rPr>
              <w:t xml:space="preserve"> ključnih točk, </w:t>
            </w:r>
            <w:proofErr w:type="spellStart"/>
            <w:r w:rsidRPr="00773A1F">
              <w:rPr>
                <w:rFonts w:ascii="Calibri" w:eastAsia="Times New Roman" w:hAnsi="Calibri" w:cs="Calibri"/>
                <w:lang w:eastAsia="sl-SI"/>
              </w:rPr>
              <w:t>zakoličba</w:t>
            </w:r>
            <w:proofErr w:type="spellEnd"/>
            <w:r w:rsidRPr="00773A1F">
              <w:rPr>
                <w:rFonts w:ascii="Calibri" w:eastAsia="Times New Roman" w:hAnsi="Calibri" w:cs="Calibri"/>
                <w:lang w:eastAsia="sl-SI"/>
              </w:rPr>
              <w:t xml:space="preserve"> vseh obstoječih komunalnih vodov in določitev mikrolokacije le teh, njihova označba, morebitna obnovitev in zavarovanje.</w:t>
            </w:r>
          </w:p>
        </w:tc>
      </w:tr>
      <w:tr w:rsidR="00C30F3E" w:rsidRPr="00773A1F" w14:paraId="76283E3E" w14:textId="77777777" w:rsidTr="000D1CED">
        <w:trPr>
          <w:trHeight w:val="290"/>
        </w:trPr>
        <w:tc>
          <w:tcPr>
            <w:tcW w:w="9360" w:type="dxa"/>
            <w:tcBorders>
              <w:top w:val="nil"/>
              <w:left w:val="nil"/>
              <w:bottom w:val="single" w:sz="4" w:space="0" w:color="A6A6A6"/>
              <w:right w:val="nil"/>
            </w:tcBorders>
            <w:shd w:val="clear" w:color="auto" w:fill="auto"/>
            <w:hideMark/>
          </w:tcPr>
          <w:p w14:paraId="79C78437"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Izvedbo sondažnih izkopov za ugotovitev in preverjanje obstoječih komunalnih vodov.</w:t>
            </w:r>
          </w:p>
        </w:tc>
      </w:tr>
      <w:tr w:rsidR="00C30F3E" w:rsidRPr="00773A1F" w14:paraId="7ECA3F3F" w14:textId="77777777" w:rsidTr="000D1CED">
        <w:trPr>
          <w:trHeight w:val="290"/>
        </w:trPr>
        <w:tc>
          <w:tcPr>
            <w:tcW w:w="9360" w:type="dxa"/>
            <w:tcBorders>
              <w:top w:val="nil"/>
              <w:left w:val="nil"/>
              <w:bottom w:val="single" w:sz="4" w:space="0" w:color="A6A6A6"/>
              <w:right w:val="nil"/>
            </w:tcBorders>
            <w:shd w:val="clear" w:color="auto" w:fill="auto"/>
            <w:hideMark/>
          </w:tcPr>
          <w:p w14:paraId="00E8D1EE"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Izvedbo sondažnih izkopov za izvedbo testnih preiskav temeljnih tal.</w:t>
            </w:r>
          </w:p>
        </w:tc>
      </w:tr>
      <w:tr w:rsidR="00C30F3E" w:rsidRPr="00773A1F" w14:paraId="222417E9" w14:textId="77777777" w:rsidTr="000D1CED">
        <w:trPr>
          <w:trHeight w:val="580"/>
        </w:trPr>
        <w:tc>
          <w:tcPr>
            <w:tcW w:w="9360" w:type="dxa"/>
            <w:tcBorders>
              <w:top w:val="nil"/>
              <w:left w:val="nil"/>
              <w:bottom w:val="single" w:sz="4" w:space="0" w:color="A6A6A6"/>
              <w:right w:val="nil"/>
            </w:tcBorders>
            <w:shd w:val="clear" w:color="auto" w:fill="auto"/>
            <w:hideMark/>
          </w:tcPr>
          <w:p w14:paraId="2FE93F09"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V ceni </w:t>
            </w:r>
            <w:proofErr w:type="spellStart"/>
            <w:r w:rsidRPr="00773A1F">
              <w:rPr>
                <w:rFonts w:ascii="Calibri" w:eastAsia="Times New Roman" w:hAnsi="Calibri" w:cs="Calibri"/>
                <w:lang w:eastAsia="sl-SI"/>
              </w:rPr>
              <w:t>zatravitve</w:t>
            </w:r>
            <w:proofErr w:type="spellEnd"/>
            <w:r w:rsidRPr="00773A1F">
              <w:rPr>
                <w:rFonts w:ascii="Calibri" w:eastAsia="Times New Roman" w:hAnsi="Calibri" w:cs="Calibri"/>
                <w:lang w:eastAsia="sl-SI"/>
              </w:rPr>
              <w:t xml:space="preserve"> je potrebno upoštevati tudi vzdrževanje, zalivanje in košnjo trave do primopredaje objekta naročniku.</w:t>
            </w:r>
          </w:p>
        </w:tc>
      </w:tr>
      <w:tr w:rsidR="00C30F3E" w:rsidRPr="00773A1F" w14:paraId="29FA823C" w14:textId="77777777" w:rsidTr="000D1CED">
        <w:trPr>
          <w:trHeight w:val="580"/>
        </w:trPr>
        <w:tc>
          <w:tcPr>
            <w:tcW w:w="9360" w:type="dxa"/>
            <w:tcBorders>
              <w:top w:val="nil"/>
              <w:left w:val="nil"/>
              <w:bottom w:val="single" w:sz="4" w:space="0" w:color="A6A6A6"/>
              <w:right w:val="nil"/>
            </w:tcBorders>
            <w:shd w:val="clear" w:color="auto" w:fill="auto"/>
            <w:hideMark/>
          </w:tcPr>
          <w:p w14:paraId="5DB5FEBD"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 enotnih cenah morajo biti upoštevani tudi vsi pomični delovni odri, ki jih izvajalec potrebuje za izvedbo del.</w:t>
            </w:r>
          </w:p>
        </w:tc>
      </w:tr>
      <w:tr w:rsidR="00C30F3E" w:rsidRPr="00773A1F" w14:paraId="1543D06B" w14:textId="77777777" w:rsidTr="000D1CED">
        <w:trPr>
          <w:trHeight w:val="580"/>
        </w:trPr>
        <w:tc>
          <w:tcPr>
            <w:tcW w:w="9360" w:type="dxa"/>
            <w:tcBorders>
              <w:top w:val="nil"/>
              <w:left w:val="nil"/>
              <w:bottom w:val="single" w:sz="4" w:space="0" w:color="A6A6A6"/>
              <w:right w:val="nil"/>
            </w:tcBorders>
            <w:shd w:val="clear" w:color="auto" w:fill="auto"/>
            <w:hideMark/>
          </w:tcPr>
          <w:p w14:paraId="0A630F04"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Posnetek stanja na stavbah - objektih ob gradbišču in spremljanje stanja na objektih ob morebitnih obstoječih poškodbah ali ob morebitnem pojavu poškodb na teh objektih.</w:t>
            </w:r>
          </w:p>
        </w:tc>
      </w:tr>
      <w:tr w:rsidR="00C30F3E" w:rsidRPr="00773A1F" w14:paraId="29CDF4B0" w14:textId="77777777" w:rsidTr="000D1CED">
        <w:trPr>
          <w:trHeight w:val="2030"/>
        </w:trPr>
        <w:tc>
          <w:tcPr>
            <w:tcW w:w="9360" w:type="dxa"/>
            <w:tcBorders>
              <w:top w:val="nil"/>
              <w:left w:val="nil"/>
              <w:bottom w:val="single" w:sz="4" w:space="0" w:color="A6A6A6"/>
              <w:right w:val="nil"/>
            </w:tcBorders>
            <w:shd w:val="clear" w:color="auto" w:fill="auto"/>
            <w:hideMark/>
          </w:tcPr>
          <w:p w14:paraId="659F42AE"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Fotografiranje cestnih, krajinskih, stavbnih in drugih detajlov, pomembnih za ugotavljanje stanja pred gradnjo, med gradnjo in po sami gradnji. Foto elaborat se dela v najmanj dveh izvodih. En izvod prejme naročnik oziroma njegov nadzornik. V primeru, da foto dokumentacija ne bo izdelana stroške uveljavljanja odškodnine nosi izvajalec del, ki je dolžan zagotoviti podroben pregled trase objekta. Razpoke na objektih, poškodbe in druge neobičajne podrobnosti morajo biti fotografirane s priloženim metrom, da je mogoče naknadno ugotoviti morebitno spremenjeno stanje na materialu, objektu ali napravi.</w:t>
            </w:r>
          </w:p>
        </w:tc>
      </w:tr>
      <w:tr w:rsidR="00C30F3E" w:rsidRPr="00773A1F" w14:paraId="35D5D72F" w14:textId="77777777" w:rsidTr="000D1CED">
        <w:trPr>
          <w:trHeight w:val="290"/>
        </w:trPr>
        <w:tc>
          <w:tcPr>
            <w:tcW w:w="9360" w:type="dxa"/>
            <w:tcBorders>
              <w:top w:val="nil"/>
              <w:left w:val="nil"/>
              <w:bottom w:val="single" w:sz="4" w:space="0" w:color="A6A6A6"/>
              <w:right w:val="nil"/>
            </w:tcBorders>
            <w:shd w:val="clear" w:color="auto" w:fill="auto"/>
            <w:hideMark/>
          </w:tcPr>
          <w:p w14:paraId="5D30D7DB"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Popravilo </w:t>
            </w:r>
            <w:proofErr w:type="spellStart"/>
            <w:r w:rsidRPr="00773A1F">
              <w:rPr>
                <w:rFonts w:ascii="Calibri" w:eastAsia="Times New Roman" w:hAnsi="Calibri" w:cs="Calibri"/>
                <w:lang w:eastAsia="sl-SI"/>
              </w:rPr>
              <w:t>oz</w:t>
            </w:r>
            <w:proofErr w:type="spellEnd"/>
            <w:r w:rsidRPr="00773A1F">
              <w:rPr>
                <w:rFonts w:ascii="Calibri" w:eastAsia="Times New Roman" w:hAnsi="Calibri" w:cs="Calibri"/>
                <w:lang w:eastAsia="sl-SI"/>
              </w:rPr>
              <w:t xml:space="preserve"> plačilo škode na objektih ob gradbišču, ki jo povzroči izvajalec.</w:t>
            </w:r>
          </w:p>
        </w:tc>
      </w:tr>
      <w:tr w:rsidR="00C30F3E" w:rsidRPr="00773A1F" w14:paraId="6FDD4877" w14:textId="77777777" w:rsidTr="000D1CED">
        <w:trPr>
          <w:trHeight w:val="580"/>
        </w:trPr>
        <w:tc>
          <w:tcPr>
            <w:tcW w:w="9360" w:type="dxa"/>
            <w:tcBorders>
              <w:top w:val="nil"/>
              <w:left w:val="nil"/>
              <w:bottom w:val="single" w:sz="4" w:space="0" w:color="A6A6A6"/>
              <w:right w:val="nil"/>
            </w:tcBorders>
            <w:shd w:val="clear" w:color="auto" w:fill="auto"/>
            <w:hideMark/>
          </w:tcPr>
          <w:p w14:paraId="67ACEBC1"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Ponovna vzpostavitev odstranjenih mejnikov, ki jih je izvajalec odstranil za potrebe gradnje tekom izvajanja del.</w:t>
            </w:r>
          </w:p>
        </w:tc>
      </w:tr>
      <w:tr w:rsidR="00C30F3E" w:rsidRPr="00773A1F" w14:paraId="732AC4A0" w14:textId="77777777" w:rsidTr="000D1CED">
        <w:trPr>
          <w:trHeight w:val="870"/>
        </w:trPr>
        <w:tc>
          <w:tcPr>
            <w:tcW w:w="9360" w:type="dxa"/>
            <w:tcBorders>
              <w:top w:val="nil"/>
              <w:left w:val="nil"/>
              <w:bottom w:val="single" w:sz="4" w:space="0" w:color="A6A6A6"/>
              <w:right w:val="nil"/>
            </w:tcBorders>
            <w:shd w:val="clear" w:color="auto" w:fill="auto"/>
            <w:hideMark/>
          </w:tcPr>
          <w:p w14:paraId="1731F904"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Stroške vode, elektrike, plina, ogrevanja skupaj z začasnimi priklopi za cel čas gradnje do primopredaje objekta naročniku ter vse stroške morebitnega izsuševanja objekta za zagotovitev vgradnje materialov, ki zahtevajo predpisane pogoje proizvajalca za vgradnjo. </w:t>
            </w:r>
          </w:p>
        </w:tc>
      </w:tr>
      <w:tr w:rsidR="00C30F3E" w:rsidRPr="00773A1F" w14:paraId="2C0C6AF5" w14:textId="77777777" w:rsidTr="000D1CED">
        <w:trPr>
          <w:trHeight w:val="870"/>
        </w:trPr>
        <w:tc>
          <w:tcPr>
            <w:tcW w:w="9360" w:type="dxa"/>
            <w:tcBorders>
              <w:top w:val="nil"/>
              <w:left w:val="nil"/>
              <w:bottom w:val="single" w:sz="4" w:space="0" w:color="A6A6A6"/>
              <w:right w:val="nil"/>
            </w:tcBorders>
            <w:shd w:val="clear" w:color="auto" w:fill="auto"/>
            <w:hideMark/>
          </w:tcPr>
          <w:p w14:paraId="4AC6147A"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Ponudnik si mora objekt pred oddajo ponudbe ogledati. Ponudnik s svojim podpisom pri oddaji ponudbe potrjuje seznanjenost s projektom in lokacijo objekta, z vsemi tehničnimi zahtevami ter dostopi do objekta za izvedbo del. </w:t>
            </w:r>
          </w:p>
        </w:tc>
      </w:tr>
      <w:tr w:rsidR="00C30F3E" w:rsidRPr="00773A1F" w14:paraId="2A2E8112" w14:textId="77777777" w:rsidTr="000D1CED">
        <w:trPr>
          <w:trHeight w:val="580"/>
        </w:trPr>
        <w:tc>
          <w:tcPr>
            <w:tcW w:w="9360" w:type="dxa"/>
            <w:tcBorders>
              <w:top w:val="nil"/>
              <w:left w:val="nil"/>
              <w:bottom w:val="single" w:sz="4" w:space="0" w:color="A6A6A6"/>
              <w:right w:val="nil"/>
            </w:tcBorders>
            <w:shd w:val="clear" w:color="auto" w:fill="auto"/>
            <w:hideMark/>
          </w:tcPr>
          <w:p w14:paraId="736FFC49"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Pred pričetkom gradbenih del je potrebno zaradi morebitnih presežnih mejnih vrednosti hrupa pri najbližjih objektih, pridobiti dovoljenje za začasno prekoračevanje hrupa.</w:t>
            </w:r>
          </w:p>
        </w:tc>
      </w:tr>
      <w:tr w:rsidR="00C30F3E" w:rsidRPr="00773A1F" w14:paraId="6D66ECA8" w14:textId="77777777" w:rsidTr="000D1CED">
        <w:trPr>
          <w:trHeight w:val="290"/>
        </w:trPr>
        <w:tc>
          <w:tcPr>
            <w:tcW w:w="9360" w:type="dxa"/>
            <w:tcBorders>
              <w:top w:val="nil"/>
              <w:left w:val="nil"/>
              <w:bottom w:val="single" w:sz="4" w:space="0" w:color="A6A6A6"/>
              <w:right w:val="nil"/>
            </w:tcBorders>
            <w:shd w:val="clear" w:color="auto" w:fill="auto"/>
            <w:hideMark/>
          </w:tcPr>
          <w:p w14:paraId="551A4F74"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Vsi stroški razpiranja gradbene jame, ki zagotavlja varno delo, kot tudi dodatek za otežkočen izkop.</w:t>
            </w:r>
          </w:p>
        </w:tc>
      </w:tr>
      <w:tr w:rsidR="00C30F3E" w:rsidRPr="00773A1F" w14:paraId="13D3AC6A" w14:textId="77777777" w:rsidTr="000D1CED">
        <w:trPr>
          <w:trHeight w:val="1450"/>
        </w:trPr>
        <w:tc>
          <w:tcPr>
            <w:tcW w:w="9360" w:type="dxa"/>
            <w:tcBorders>
              <w:top w:val="nil"/>
              <w:left w:val="nil"/>
              <w:bottom w:val="single" w:sz="4" w:space="0" w:color="A6A6A6"/>
              <w:right w:val="nil"/>
            </w:tcBorders>
            <w:shd w:val="clear" w:color="auto" w:fill="auto"/>
            <w:hideMark/>
          </w:tcPr>
          <w:p w14:paraId="2091C8DE"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V kolikor v popisu del ni zajetih odgovarjajočih postavk, je v vseh betonskih elementih v cenah po enoti mere zajeti tudi izvedba odprtin in utorov v stropnih in stenskih ploščah za stebre ograj,  sider dvigal, prehodov inštalacij in podobnih, ki so bili poznani pred izvedbo dela. </w:t>
            </w:r>
            <w:proofErr w:type="spellStart"/>
            <w:r w:rsidRPr="00773A1F">
              <w:rPr>
                <w:rFonts w:ascii="Calibri" w:eastAsia="Times New Roman" w:hAnsi="Calibri" w:cs="Calibri"/>
                <w:lang w:eastAsia="sl-SI"/>
              </w:rPr>
              <w:t>Otežkočanje</w:t>
            </w:r>
            <w:proofErr w:type="spellEnd"/>
            <w:r w:rsidRPr="00773A1F">
              <w:rPr>
                <w:rFonts w:ascii="Calibri" w:eastAsia="Times New Roman" w:hAnsi="Calibri" w:cs="Calibri"/>
                <w:lang w:eastAsia="sl-SI"/>
              </w:rPr>
              <w:t xml:space="preserve"> dela ob polaganju vodnikov in cevi  v opaž s strani drugih izvajalcev ne bo stroškovno nadomeščeno, v kolikor se ostali Izvajalci prilagodijo predvidenemu normalnemu poteku dela. </w:t>
            </w:r>
          </w:p>
        </w:tc>
      </w:tr>
      <w:tr w:rsidR="00C30F3E" w:rsidRPr="00773A1F" w14:paraId="6130BC11" w14:textId="77777777" w:rsidTr="000D1CED">
        <w:trPr>
          <w:trHeight w:val="2030"/>
        </w:trPr>
        <w:tc>
          <w:tcPr>
            <w:tcW w:w="9360" w:type="dxa"/>
            <w:tcBorders>
              <w:top w:val="nil"/>
              <w:left w:val="nil"/>
              <w:bottom w:val="single" w:sz="4" w:space="0" w:color="A6A6A6"/>
              <w:right w:val="nil"/>
            </w:tcBorders>
            <w:shd w:val="clear" w:color="auto" w:fill="auto"/>
            <w:hideMark/>
          </w:tcPr>
          <w:p w14:paraId="3A8A2817"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lastRenderedPageBreak/>
              <w:t xml:space="preserve">V sledečem popisu morajo biti v vseh postavkah v cenah za enoto mere </w:t>
            </w:r>
            <w:proofErr w:type="spellStart"/>
            <w:r w:rsidRPr="00773A1F">
              <w:rPr>
                <w:rFonts w:ascii="Calibri" w:eastAsia="Times New Roman" w:hAnsi="Calibri" w:cs="Calibri"/>
                <w:lang w:eastAsia="sl-SI"/>
              </w:rPr>
              <w:t>vkalkulirane</w:t>
            </w:r>
            <w:proofErr w:type="spellEnd"/>
            <w:r w:rsidRPr="00773A1F">
              <w:rPr>
                <w:rFonts w:ascii="Calibri" w:eastAsia="Times New Roman" w:hAnsi="Calibri" w:cs="Calibri"/>
                <w:lang w:eastAsia="sl-SI"/>
              </w:rPr>
              <w:t xml:space="preserve"> in upoštevane sledeče pripombe:</w:t>
            </w:r>
            <w:r w:rsidRPr="00773A1F">
              <w:rPr>
                <w:rFonts w:ascii="Calibri" w:eastAsia="Times New Roman" w:hAnsi="Calibri" w:cs="Calibri"/>
                <w:lang w:eastAsia="sl-SI"/>
              </w:rPr>
              <w:br/>
              <w:t>- Vsi potrebni varnostni ukrepi in zaščite v smislu Zakona o varnosti in zdravja pri delu ter Pravilnika o listinah za  sredstva pri delu, ki veljajo pri izvajanju navedenih del.</w:t>
            </w:r>
            <w:r w:rsidRPr="00773A1F">
              <w:rPr>
                <w:rFonts w:ascii="Calibri" w:eastAsia="Times New Roman" w:hAnsi="Calibri" w:cs="Calibri"/>
                <w:lang w:eastAsia="sl-SI"/>
              </w:rPr>
              <w:br/>
              <w:t xml:space="preserve">- Vsi notranji in zunanji vertikalni in horizontalni transporti do začasnih in stalnih deponij ter vsa pripravljalna, pomožna in zaključna dela pri posameznih postavkah (tudi, če to ni posebej navedeno v posameznih postavkah). </w:t>
            </w:r>
          </w:p>
        </w:tc>
      </w:tr>
      <w:tr w:rsidR="00C30F3E" w:rsidRPr="00773A1F" w14:paraId="4890E157" w14:textId="77777777" w:rsidTr="000D1CED">
        <w:trPr>
          <w:trHeight w:val="2160"/>
        </w:trPr>
        <w:tc>
          <w:tcPr>
            <w:tcW w:w="9360" w:type="dxa"/>
            <w:tcBorders>
              <w:top w:val="nil"/>
              <w:left w:val="nil"/>
              <w:bottom w:val="single" w:sz="4" w:space="0" w:color="A6A6A6"/>
              <w:right w:val="nil"/>
            </w:tcBorders>
            <w:shd w:val="clear" w:color="auto" w:fill="auto"/>
            <w:hideMark/>
          </w:tcPr>
          <w:p w14:paraId="25ABBD7B"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Odpadni in izkopani material se deponira na deponije, katere morajo imeti upravna dovoljenja za deponiranje posameznih vrst materiala. Ponudnik izbere lokacije posameznih deponij v skladu s tem popisom in v cenah za E.M. upošteva vse stroške deponiranja in transporta. Prikazane količine v tem popisu so v raščenem ali vgrajenem stanju. Posame</w:t>
            </w:r>
            <w:r>
              <w:rPr>
                <w:rFonts w:ascii="Calibri" w:eastAsia="Times New Roman" w:hAnsi="Calibri" w:cs="Calibri"/>
                <w:lang w:eastAsia="sl-SI"/>
              </w:rPr>
              <w:t>z</w:t>
            </w:r>
            <w:r w:rsidRPr="00773A1F">
              <w:rPr>
                <w:rFonts w:ascii="Calibri" w:eastAsia="Times New Roman" w:hAnsi="Calibri" w:cs="Calibri"/>
                <w:lang w:eastAsia="sl-SI"/>
              </w:rPr>
              <w:t xml:space="preserve">ni koeficienti </w:t>
            </w:r>
            <w:proofErr w:type="spellStart"/>
            <w:r w:rsidRPr="00773A1F">
              <w:rPr>
                <w:rFonts w:ascii="Calibri" w:eastAsia="Times New Roman" w:hAnsi="Calibri" w:cs="Calibri"/>
                <w:lang w:eastAsia="sl-SI"/>
              </w:rPr>
              <w:t>razrahljivosti</w:t>
            </w:r>
            <w:proofErr w:type="spellEnd"/>
            <w:r w:rsidRPr="00773A1F">
              <w:rPr>
                <w:rFonts w:ascii="Calibri" w:eastAsia="Times New Roman" w:hAnsi="Calibri" w:cs="Calibri"/>
                <w:lang w:eastAsia="sl-SI"/>
              </w:rPr>
              <w:t xml:space="preserve"> morajo biti upoštevani že v ceni za enoto mere in se posebej ne obračunavajo v količinah. Pri  cenah za enoto je upoštevati specifičnost lokacije (delno utesnjenost) glede na manipulacijo, dovoz določenega materiala in premik strojev, mehanizacije ali delovnih naprav.</w:t>
            </w:r>
          </w:p>
        </w:tc>
      </w:tr>
      <w:tr w:rsidR="00C30F3E" w:rsidRPr="00773A1F" w14:paraId="1782C4B4" w14:textId="77777777" w:rsidTr="000D1CED">
        <w:trPr>
          <w:trHeight w:val="870"/>
        </w:trPr>
        <w:tc>
          <w:tcPr>
            <w:tcW w:w="9360" w:type="dxa"/>
            <w:tcBorders>
              <w:top w:val="nil"/>
              <w:left w:val="nil"/>
              <w:bottom w:val="single" w:sz="4" w:space="0" w:color="A6A6A6"/>
              <w:right w:val="nil"/>
            </w:tcBorders>
            <w:shd w:val="clear" w:color="auto" w:fill="auto"/>
            <w:hideMark/>
          </w:tcPr>
          <w:p w14:paraId="79218F48"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Ponudnik ponudi vgrajene materiale ob spoštovanju in upoštevanju določb ter zahtev Uredbe o zelenem javnem naročanju (Uradni list RS št. 51/2017 in 64/19), na mestih, kjer to zahtevano v popisu del in dokumentacijo v zvezi z oddajo javnega naročila.</w:t>
            </w:r>
          </w:p>
        </w:tc>
      </w:tr>
      <w:tr w:rsidR="00C30F3E" w:rsidRPr="00773A1F" w14:paraId="1BE38F44" w14:textId="77777777" w:rsidTr="000D1CED">
        <w:trPr>
          <w:trHeight w:val="580"/>
        </w:trPr>
        <w:tc>
          <w:tcPr>
            <w:tcW w:w="9360" w:type="dxa"/>
            <w:tcBorders>
              <w:top w:val="nil"/>
              <w:left w:val="nil"/>
              <w:bottom w:val="single" w:sz="4" w:space="0" w:color="A6A6A6"/>
              <w:right w:val="nil"/>
            </w:tcBorders>
            <w:shd w:val="clear" w:color="auto" w:fill="auto"/>
            <w:hideMark/>
          </w:tcPr>
          <w:p w14:paraId="0EC0F77F"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V ponudbeni ceni mora izvajalec zajeti stroške izdelave </w:t>
            </w:r>
            <w:proofErr w:type="spellStart"/>
            <w:r w:rsidRPr="00773A1F">
              <w:rPr>
                <w:rFonts w:ascii="Calibri" w:eastAsia="Times New Roman" w:hAnsi="Calibri" w:cs="Calibri"/>
                <w:lang w:eastAsia="sl-SI"/>
              </w:rPr>
              <w:t>tehnoekonomskega</w:t>
            </w:r>
            <w:proofErr w:type="spellEnd"/>
            <w:r w:rsidRPr="00773A1F">
              <w:rPr>
                <w:rFonts w:ascii="Calibri" w:eastAsia="Times New Roman" w:hAnsi="Calibri" w:cs="Calibri"/>
                <w:lang w:eastAsia="sl-SI"/>
              </w:rPr>
              <w:t xml:space="preserve"> elaborata, projekta betona in vseh ostalih potrebnih elaboratov.</w:t>
            </w:r>
          </w:p>
        </w:tc>
      </w:tr>
      <w:tr w:rsidR="00C30F3E" w:rsidRPr="00773A1F" w14:paraId="729FAD2B" w14:textId="77777777" w:rsidTr="000D1CED">
        <w:trPr>
          <w:trHeight w:val="1160"/>
        </w:trPr>
        <w:tc>
          <w:tcPr>
            <w:tcW w:w="9360" w:type="dxa"/>
            <w:tcBorders>
              <w:top w:val="nil"/>
              <w:left w:val="nil"/>
              <w:bottom w:val="single" w:sz="4" w:space="0" w:color="A6A6A6"/>
              <w:right w:val="nil"/>
            </w:tcBorders>
            <w:shd w:val="clear" w:color="auto" w:fill="auto"/>
            <w:hideMark/>
          </w:tcPr>
          <w:p w14:paraId="03FBEC2A"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Vgrajeni material mora ustrezati veljavnim normativom in  predpisanim standardom, ter ustrezati kvaliteti določeni z veljavno zakonodajo ter projektom. Ponudnik to dokaže s predložitvijo ustreznih izjav o ustreznosti, garancijskih listov in CE certifikatov pred vgrajevanjem. Pridobitev teh listin mora biti </w:t>
            </w:r>
            <w:proofErr w:type="spellStart"/>
            <w:r w:rsidRPr="00773A1F">
              <w:rPr>
                <w:rFonts w:ascii="Calibri" w:eastAsia="Times New Roman" w:hAnsi="Calibri" w:cs="Calibri"/>
                <w:lang w:eastAsia="sl-SI"/>
              </w:rPr>
              <w:t>vkalkulirana</w:t>
            </w:r>
            <w:proofErr w:type="spellEnd"/>
            <w:r w:rsidRPr="00773A1F">
              <w:rPr>
                <w:rFonts w:ascii="Calibri" w:eastAsia="Times New Roman" w:hAnsi="Calibri" w:cs="Calibri"/>
                <w:lang w:eastAsia="sl-SI"/>
              </w:rPr>
              <w:t xml:space="preserve"> v cenah po enoti.</w:t>
            </w:r>
          </w:p>
        </w:tc>
      </w:tr>
      <w:tr w:rsidR="00C30F3E" w:rsidRPr="00773A1F" w14:paraId="48961859" w14:textId="77777777" w:rsidTr="000D1CED">
        <w:trPr>
          <w:trHeight w:val="290"/>
        </w:trPr>
        <w:tc>
          <w:tcPr>
            <w:tcW w:w="9360" w:type="dxa"/>
            <w:tcBorders>
              <w:top w:val="nil"/>
              <w:left w:val="nil"/>
              <w:bottom w:val="single" w:sz="4" w:space="0" w:color="A6A6A6"/>
              <w:right w:val="nil"/>
            </w:tcBorders>
            <w:shd w:val="clear" w:color="auto" w:fill="auto"/>
            <w:hideMark/>
          </w:tcPr>
          <w:p w14:paraId="72C34760"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Za vse vgrajene naprave mora biti zagotovljen pooblaščeni servis z odzivnim časom 24 ur.</w:t>
            </w:r>
          </w:p>
        </w:tc>
      </w:tr>
      <w:tr w:rsidR="00C30F3E" w:rsidRPr="00773A1F" w14:paraId="0CEE6A29" w14:textId="77777777" w:rsidTr="000D1CED">
        <w:trPr>
          <w:trHeight w:val="870"/>
        </w:trPr>
        <w:tc>
          <w:tcPr>
            <w:tcW w:w="9360" w:type="dxa"/>
            <w:tcBorders>
              <w:top w:val="nil"/>
              <w:left w:val="nil"/>
              <w:bottom w:val="single" w:sz="4" w:space="0" w:color="A6A6A6"/>
              <w:right w:val="nil"/>
            </w:tcBorders>
            <w:shd w:val="clear" w:color="auto" w:fill="auto"/>
            <w:hideMark/>
          </w:tcPr>
          <w:p w14:paraId="4130EC84"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Vsi stroški, povezani s sušenjem betonskih estrihov, ki ga bo potrebno izvesti pred polaganjem zaključnih tlakov. Upoštevati najem naprav za sušenje ter vse stroške, povezane z uporabo teh naprav.</w:t>
            </w:r>
          </w:p>
        </w:tc>
      </w:tr>
      <w:tr w:rsidR="00C30F3E" w:rsidRPr="00773A1F" w14:paraId="7D125037" w14:textId="77777777" w:rsidTr="000D1CED">
        <w:trPr>
          <w:trHeight w:val="580"/>
        </w:trPr>
        <w:tc>
          <w:tcPr>
            <w:tcW w:w="9360" w:type="dxa"/>
            <w:tcBorders>
              <w:top w:val="nil"/>
              <w:left w:val="nil"/>
              <w:bottom w:val="single" w:sz="4" w:space="0" w:color="A6A6A6"/>
              <w:right w:val="nil"/>
            </w:tcBorders>
            <w:shd w:val="clear" w:color="auto" w:fill="auto"/>
            <w:hideMark/>
          </w:tcPr>
          <w:p w14:paraId="316B5115"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Izvedel vse potrebne priklope in pridobil vsa potrebna soglasja za priklope v imenu naročnika (po pooblastilu).</w:t>
            </w:r>
          </w:p>
        </w:tc>
      </w:tr>
      <w:tr w:rsidR="00C30F3E" w:rsidRPr="00773A1F" w14:paraId="03365E64" w14:textId="77777777" w:rsidTr="000D1CED">
        <w:trPr>
          <w:trHeight w:val="580"/>
        </w:trPr>
        <w:tc>
          <w:tcPr>
            <w:tcW w:w="9360" w:type="dxa"/>
            <w:tcBorders>
              <w:top w:val="nil"/>
              <w:left w:val="nil"/>
              <w:bottom w:val="single" w:sz="4" w:space="0" w:color="A6A6A6"/>
              <w:right w:val="nil"/>
            </w:tcBorders>
            <w:shd w:val="clear" w:color="auto" w:fill="auto"/>
            <w:hideMark/>
          </w:tcPr>
          <w:p w14:paraId="429C5A06"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Šolanje in izobraževanje uporabnikov za vso vgrajeno opremo, pri kateri je to potrebno (ogrevanje, hlajenje, alarmi, …)</w:t>
            </w:r>
          </w:p>
        </w:tc>
      </w:tr>
      <w:tr w:rsidR="00C30F3E" w:rsidRPr="00773A1F" w14:paraId="5C6C6472" w14:textId="77777777" w:rsidTr="000D1CED">
        <w:trPr>
          <w:trHeight w:val="290"/>
        </w:trPr>
        <w:tc>
          <w:tcPr>
            <w:tcW w:w="9360" w:type="dxa"/>
            <w:tcBorders>
              <w:top w:val="nil"/>
              <w:left w:val="nil"/>
              <w:bottom w:val="single" w:sz="4" w:space="0" w:color="A6A6A6"/>
              <w:right w:val="nil"/>
            </w:tcBorders>
            <w:shd w:val="clear" w:color="auto" w:fill="auto"/>
            <w:hideMark/>
          </w:tcPr>
          <w:p w14:paraId="57CFDD5F"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Tehnični nadzor s strani Elektro distributerja.</w:t>
            </w:r>
          </w:p>
        </w:tc>
      </w:tr>
      <w:tr w:rsidR="00C30F3E" w:rsidRPr="00773A1F" w14:paraId="1D9D7567" w14:textId="77777777" w:rsidTr="000D1CED">
        <w:trPr>
          <w:trHeight w:val="290"/>
        </w:trPr>
        <w:tc>
          <w:tcPr>
            <w:tcW w:w="9360" w:type="dxa"/>
            <w:tcBorders>
              <w:top w:val="nil"/>
              <w:left w:val="nil"/>
              <w:bottom w:val="single" w:sz="4" w:space="0" w:color="A6A6A6"/>
              <w:right w:val="nil"/>
            </w:tcBorders>
            <w:shd w:val="clear" w:color="auto" w:fill="auto"/>
            <w:hideMark/>
          </w:tcPr>
          <w:p w14:paraId="45565F93"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Tehnični nadzor upravljavcev komunalnih vodov.</w:t>
            </w:r>
          </w:p>
        </w:tc>
      </w:tr>
      <w:tr w:rsidR="00C30F3E" w:rsidRPr="00773A1F" w14:paraId="6EA8C083" w14:textId="77777777" w:rsidTr="000D1CED">
        <w:trPr>
          <w:trHeight w:val="2900"/>
        </w:trPr>
        <w:tc>
          <w:tcPr>
            <w:tcW w:w="9360" w:type="dxa"/>
            <w:tcBorders>
              <w:top w:val="nil"/>
              <w:left w:val="nil"/>
              <w:bottom w:val="single" w:sz="4" w:space="0" w:color="A6A6A6"/>
              <w:right w:val="nil"/>
            </w:tcBorders>
            <w:shd w:val="clear" w:color="auto" w:fill="auto"/>
            <w:hideMark/>
          </w:tcPr>
          <w:p w14:paraId="3CADB295"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 času izdelave objekta morajo biti vsi vgrajeni materiali kot tudi začasno deponiran material na delovišču in skladiščih zaščiteni pred fizičnimi poškodbami, dežjem, mrazom in hudim vetrom ter ostalimi škodljivimi vremenskimi pogoji.</w:t>
            </w:r>
            <w:r w:rsidRPr="00773A1F">
              <w:rPr>
                <w:rFonts w:ascii="Calibri" w:eastAsia="Times New Roman" w:hAnsi="Calibri" w:cs="Calibri"/>
                <w:lang w:eastAsia="sl-SI"/>
              </w:rPr>
              <w:br/>
              <w:t xml:space="preserve">- Pri izvajanju objekta je obvezno upoštevati požarni elaborat ali načrt za predmetni objekt ter vse ostale pogoje posameznih </w:t>
            </w:r>
            <w:proofErr w:type="spellStart"/>
            <w:r w:rsidRPr="00773A1F">
              <w:rPr>
                <w:rFonts w:ascii="Calibri" w:eastAsia="Times New Roman" w:hAnsi="Calibri" w:cs="Calibri"/>
                <w:lang w:eastAsia="sl-SI"/>
              </w:rPr>
              <w:t>soglasodajalcev</w:t>
            </w:r>
            <w:proofErr w:type="spellEnd"/>
            <w:r w:rsidRPr="00773A1F">
              <w:rPr>
                <w:rFonts w:ascii="Calibri" w:eastAsia="Times New Roman" w:hAnsi="Calibri" w:cs="Calibri"/>
                <w:lang w:eastAsia="sl-SI"/>
              </w:rPr>
              <w:t xml:space="preserve">, izdelovalcev posameznih načrtov in gradbenega dovoljenja. Pred pričetkom del mora izvajalec dodatno natančno pregledati obstoječe stanje po izvedeni prvi fazi na gradbeni parceli in se seznaniti z že izvedenimi </w:t>
            </w:r>
            <w:proofErr w:type="spellStart"/>
            <w:r w:rsidRPr="00773A1F">
              <w:rPr>
                <w:rFonts w:ascii="Calibri" w:eastAsia="Times New Roman" w:hAnsi="Calibri" w:cs="Calibri"/>
                <w:lang w:eastAsia="sl-SI"/>
              </w:rPr>
              <w:t>zakoličbami</w:t>
            </w:r>
            <w:proofErr w:type="spellEnd"/>
            <w:r w:rsidRPr="00773A1F">
              <w:rPr>
                <w:rFonts w:ascii="Calibri" w:eastAsia="Times New Roman" w:hAnsi="Calibri" w:cs="Calibri"/>
                <w:lang w:eastAsia="sl-SI"/>
              </w:rPr>
              <w:t xml:space="preserve"> komunalnih primarnih in sekundarnih vodov, pregledati DGD/PZI načrt gradbenih konstrukcij, načrt arhitekture, električnih inštalacij, naprav in opreme in načrt strojnih inštalacij, naprav in opreme, vse elaborate in poročila ter morebitne ugotovljene pripombe posredovati investitorju.</w:t>
            </w:r>
          </w:p>
        </w:tc>
      </w:tr>
      <w:tr w:rsidR="00C30F3E" w:rsidRPr="00773A1F" w14:paraId="05C8BEE5" w14:textId="77777777" w:rsidTr="000D1CED">
        <w:trPr>
          <w:trHeight w:val="1785"/>
        </w:trPr>
        <w:tc>
          <w:tcPr>
            <w:tcW w:w="9360" w:type="dxa"/>
            <w:tcBorders>
              <w:top w:val="nil"/>
              <w:left w:val="nil"/>
              <w:bottom w:val="single" w:sz="4" w:space="0" w:color="A6A6A6"/>
              <w:right w:val="nil"/>
            </w:tcBorders>
            <w:shd w:val="clear" w:color="auto" w:fill="auto"/>
            <w:hideMark/>
          </w:tcPr>
          <w:p w14:paraId="5AEE5F3E"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lastRenderedPageBreak/>
              <w:t xml:space="preserve">V popisu morajo biti v vseh cenah za enoto mere </w:t>
            </w:r>
            <w:proofErr w:type="spellStart"/>
            <w:r w:rsidRPr="00773A1F">
              <w:rPr>
                <w:rFonts w:ascii="Calibri" w:eastAsia="Times New Roman" w:hAnsi="Calibri" w:cs="Calibri"/>
                <w:lang w:eastAsia="sl-SI"/>
              </w:rPr>
              <w:t>vkalkulirana</w:t>
            </w:r>
            <w:proofErr w:type="spellEnd"/>
            <w:r w:rsidRPr="00773A1F">
              <w:rPr>
                <w:rFonts w:ascii="Calibri" w:eastAsia="Times New Roman" w:hAnsi="Calibri" w:cs="Calibri"/>
                <w:lang w:eastAsia="sl-SI"/>
              </w:rPr>
              <w:t xml:space="preserve"> popolnoma vsa pripravljalna, pomožna in zaključna dela, ki pripadajo k posamezni postavki in so potrebna za nemoteno izvajanje del! Ponudnik mora v posameznih cenah za enoto mere upoštevati vse potrebne vertikalne in horizontalne transporte ter upoštevati velikost in konfiguracijo gradbene parcele.</w:t>
            </w:r>
            <w:r w:rsidRPr="00773A1F">
              <w:rPr>
                <w:rFonts w:ascii="Calibri" w:eastAsia="Times New Roman" w:hAnsi="Calibri" w:cs="Calibri"/>
                <w:lang w:eastAsia="sl-SI"/>
              </w:rPr>
              <w:br/>
              <w:t>Posamezni materiali, ki so v popisu navedeni z imenom ali tipom  - navedba je zgolj informativne narave in se lahko ponudi material oz. oprema, ki je enakovredna (68. člen ZJN-3).</w:t>
            </w:r>
          </w:p>
        </w:tc>
      </w:tr>
      <w:tr w:rsidR="00C30F3E" w:rsidRPr="00773A1F" w14:paraId="75B07F8F" w14:textId="77777777" w:rsidTr="000D1CED">
        <w:trPr>
          <w:trHeight w:val="2030"/>
        </w:trPr>
        <w:tc>
          <w:tcPr>
            <w:tcW w:w="9360" w:type="dxa"/>
            <w:tcBorders>
              <w:top w:val="nil"/>
              <w:left w:val="nil"/>
              <w:bottom w:val="single" w:sz="4" w:space="0" w:color="A6A6A6"/>
              <w:right w:val="nil"/>
            </w:tcBorders>
            <w:shd w:val="clear" w:color="auto" w:fill="auto"/>
            <w:hideMark/>
          </w:tcPr>
          <w:p w14:paraId="015003DA"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Materiali, ki so opremljeni s citatom: "kot na primer ali enakovredno" ali "kot npr. ali/oz., in enakovredno" za ponudnika niso obvezni! Ponudnik lahko ponuja druge artikle, material in opremo, vendar samo pod pogojem, da izpolnjuje navedene kriterije, parametre in lastnosti, ki se v posamezni postavki ali splošni opombi od določenega artikla, opreme ali materiala zahtevajo! Vse vgrajene materiale in opremo, ki kakor koli odstopajo od popisa; ter vse delavniške načrte mora predhodno (pred izvedbo ali vgrajevanjem) obvezno pismeno potrditi odgovorni projektant oziroma odgovorni vodja projekta!</w:t>
            </w:r>
          </w:p>
        </w:tc>
      </w:tr>
      <w:tr w:rsidR="00C30F3E" w:rsidRPr="00773A1F" w14:paraId="07E39208" w14:textId="77777777" w:rsidTr="000D1CED">
        <w:trPr>
          <w:trHeight w:val="3930"/>
        </w:trPr>
        <w:tc>
          <w:tcPr>
            <w:tcW w:w="9360" w:type="dxa"/>
            <w:tcBorders>
              <w:top w:val="nil"/>
              <w:left w:val="nil"/>
              <w:bottom w:val="single" w:sz="4" w:space="0" w:color="A6A6A6"/>
              <w:right w:val="nil"/>
            </w:tcBorders>
            <w:shd w:val="clear" w:color="auto" w:fill="auto"/>
            <w:hideMark/>
          </w:tcPr>
          <w:p w14:paraId="0F1A8817"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Pri izvajanju GOI del je potrebno obvezno upoštevati vse detajle in navodila PZI projekta, opise posameznih materialov, naprav in opreme ter barvno karto objekta. Vse navedeno je vgrajevati po navodilih izbranega proizvajalca in po predhodni potrditvi projektanta. Vse materiale, obloge, stavbno pohištvo, naprave, opremo in druge artikle pred vgraditvijo obvezno pismeno potrdi odgovorni projektant na podlagi predhodno izdelanih ali dostavljenih vzorcev.</w:t>
            </w:r>
            <w:r w:rsidRPr="00773A1F">
              <w:rPr>
                <w:rFonts w:ascii="Calibri" w:eastAsia="Times New Roman" w:hAnsi="Calibri" w:cs="Calibri"/>
                <w:lang w:eastAsia="sl-SI"/>
              </w:rPr>
              <w:br/>
              <w:t>- V enotni ceni je potrebno upoštevati vsa potrebna čiščenja med posameznimi fazami gradnje, zaščite, varovanja, pomožna in spremljevalna dela.</w:t>
            </w:r>
            <w:r w:rsidRPr="00773A1F">
              <w:rPr>
                <w:rFonts w:ascii="Calibri" w:eastAsia="Times New Roman" w:hAnsi="Calibri" w:cs="Calibri"/>
                <w:lang w:eastAsia="sl-SI"/>
              </w:rPr>
              <w:br/>
              <w:t>- V enotni ceni je potrebno upoštevati izredni transport, vključno z vsemi zavarovanji.</w:t>
            </w:r>
            <w:r w:rsidRPr="00773A1F">
              <w:rPr>
                <w:rFonts w:ascii="Calibri" w:eastAsia="Times New Roman" w:hAnsi="Calibri" w:cs="Calibri"/>
                <w:lang w:eastAsia="sl-SI"/>
              </w:rPr>
              <w:br/>
              <w:t xml:space="preserve">- Pri izdelavi vseh faz in delov gradnje obvezno veljajo vsa splošna navodila, opombe in zahteve, ki so opisana na začetku tega popisa GOI del. Poleg njih morajo biti v vseh postavkah </w:t>
            </w:r>
            <w:proofErr w:type="spellStart"/>
            <w:r w:rsidRPr="00773A1F">
              <w:rPr>
                <w:rFonts w:ascii="Calibri" w:eastAsia="Times New Roman" w:hAnsi="Calibri" w:cs="Calibri"/>
                <w:lang w:eastAsia="sl-SI"/>
              </w:rPr>
              <w:t>vkalkulirane</w:t>
            </w:r>
            <w:proofErr w:type="spellEnd"/>
            <w:r w:rsidRPr="00773A1F">
              <w:rPr>
                <w:rFonts w:ascii="Calibri" w:eastAsia="Times New Roman" w:hAnsi="Calibri" w:cs="Calibri"/>
                <w:lang w:eastAsia="sl-SI"/>
              </w:rPr>
              <w:t xml:space="preserve"> in upoštevane sledeče pripombe in vsa pomožna in spremljevalna dela: Postavitev, premeščanje, odstranitev in čiščenje vseh odrov, ki so potrebni za nemoteno in varno izvajanje del. </w:t>
            </w:r>
          </w:p>
        </w:tc>
      </w:tr>
      <w:tr w:rsidR="00C30F3E" w:rsidRPr="00773A1F" w14:paraId="218753FE" w14:textId="77777777" w:rsidTr="000D1CED">
        <w:trPr>
          <w:trHeight w:val="2460"/>
        </w:trPr>
        <w:tc>
          <w:tcPr>
            <w:tcW w:w="9360" w:type="dxa"/>
            <w:tcBorders>
              <w:top w:val="nil"/>
              <w:left w:val="nil"/>
              <w:bottom w:val="single" w:sz="4" w:space="0" w:color="A6A6A6"/>
              <w:right w:val="nil"/>
            </w:tcBorders>
            <w:shd w:val="clear" w:color="auto" w:fill="auto"/>
            <w:hideMark/>
          </w:tcPr>
          <w:p w14:paraId="4065EECF"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Pri  cenah za enoto mere je potrebno upoštevati specifičnost lokacije (delno utesnjenost) glede na skladiščenje materiala – delno sprotni dovoz le tega ter varovanje materiala vse do zaključka funkcionalne celote objekta, v kolikor ni s pogodbo o izvajanju del drugače določeno; V kolikor v posamezni poziciji / postavki ni navedeno drugače, veljajo kot kriteriji enakovrednosti, kot za primer navedenim izvedbam vse tehnične specifikacije za posamezne elemente ali pa za sistem, ki je opisan  - naveden v tehničnih podlogah proizvajalca, katerega sistem je naveden kot primer načina izvedbe in doseganja kvalitete; Posamezne prekinitve del, ki so potrebna za druga vezana dela, je </w:t>
            </w:r>
            <w:proofErr w:type="spellStart"/>
            <w:r w:rsidRPr="00773A1F">
              <w:rPr>
                <w:rFonts w:ascii="Calibri" w:eastAsia="Times New Roman" w:hAnsi="Calibri" w:cs="Calibri"/>
                <w:lang w:eastAsia="sl-SI"/>
              </w:rPr>
              <w:t>vkalkulirati</w:t>
            </w:r>
            <w:proofErr w:type="spellEnd"/>
            <w:r w:rsidRPr="00773A1F">
              <w:rPr>
                <w:rFonts w:ascii="Calibri" w:eastAsia="Times New Roman" w:hAnsi="Calibri" w:cs="Calibri"/>
                <w:lang w:eastAsia="sl-SI"/>
              </w:rPr>
              <w:t xml:space="preserve"> v ceno za enoto mere; </w:t>
            </w:r>
          </w:p>
        </w:tc>
      </w:tr>
      <w:tr w:rsidR="00C30F3E" w:rsidRPr="00773A1F" w14:paraId="2F7AE942" w14:textId="77777777" w:rsidTr="000D1CED">
        <w:trPr>
          <w:trHeight w:val="1450"/>
        </w:trPr>
        <w:tc>
          <w:tcPr>
            <w:tcW w:w="9360" w:type="dxa"/>
            <w:tcBorders>
              <w:top w:val="nil"/>
              <w:left w:val="nil"/>
              <w:bottom w:val="single" w:sz="4" w:space="0" w:color="A6A6A6"/>
              <w:right w:val="nil"/>
            </w:tcBorders>
            <w:shd w:val="clear" w:color="auto" w:fill="auto"/>
            <w:hideMark/>
          </w:tcPr>
          <w:p w14:paraId="5FADF41D"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Pred pričetkom del je izvajalec / ponudnik dolžan preveriti vse količine in dejanske mere na objektu. Z izvajalcem gradbenih in obrtniških del se je potrebno pravočasno dogovoriti in uskladiti  vgradnjo raznih podlog, ki služijo za kasnejšo montažo elementov; Vsa zarisovanja, čiščenja, </w:t>
            </w:r>
            <w:proofErr w:type="spellStart"/>
            <w:r w:rsidRPr="00773A1F">
              <w:rPr>
                <w:rFonts w:ascii="Calibri" w:eastAsia="Times New Roman" w:hAnsi="Calibri" w:cs="Calibri"/>
                <w:lang w:eastAsia="sl-SI"/>
              </w:rPr>
              <w:t>zakoličbe</w:t>
            </w:r>
            <w:proofErr w:type="spellEnd"/>
            <w:r w:rsidRPr="00773A1F">
              <w:rPr>
                <w:rFonts w:ascii="Calibri" w:eastAsia="Times New Roman" w:hAnsi="Calibri" w:cs="Calibri"/>
                <w:lang w:eastAsia="sl-SI"/>
              </w:rPr>
              <w:t xml:space="preserve">, transportni in manipulativni stroški, pomožna spremljevalna in zaključna dela, kot tudi vrtanja in </w:t>
            </w:r>
            <w:proofErr w:type="spellStart"/>
            <w:r w:rsidRPr="00773A1F">
              <w:rPr>
                <w:rFonts w:ascii="Calibri" w:eastAsia="Times New Roman" w:hAnsi="Calibri" w:cs="Calibri"/>
                <w:lang w:eastAsia="sl-SI"/>
              </w:rPr>
              <w:t>štemanja</w:t>
            </w:r>
            <w:proofErr w:type="spellEnd"/>
            <w:r w:rsidRPr="00773A1F">
              <w:rPr>
                <w:rFonts w:ascii="Calibri" w:eastAsia="Times New Roman" w:hAnsi="Calibri" w:cs="Calibri"/>
                <w:lang w:eastAsia="sl-SI"/>
              </w:rPr>
              <w:t xml:space="preserve"> za kompletno strojno inštalacijo.</w:t>
            </w:r>
          </w:p>
        </w:tc>
      </w:tr>
      <w:tr w:rsidR="00C30F3E" w:rsidRPr="00773A1F" w14:paraId="2C7BFAB3" w14:textId="77777777" w:rsidTr="000D1CED">
        <w:trPr>
          <w:trHeight w:val="290"/>
        </w:trPr>
        <w:tc>
          <w:tcPr>
            <w:tcW w:w="9360" w:type="dxa"/>
            <w:tcBorders>
              <w:top w:val="nil"/>
              <w:left w:val="nil"/>
              <w:bottom w:val="single" w:sz="4" w:space="0" w:color="A6A6A6"/>
              <w:right w:val="nil"/>
            </w:tcBorders>
            <w:shd w:val="clear" w:color="auto" w:fill="auto"/>
            <w:hideMark/>
          </w:tcPr>
          <w:p w14:paraId="195351F6"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Cena na enoto za več in manj dela se ne spreminja.</w:t>
            </w:r>
          </w:p>
        </w:tc>
      </w:tr>
      <w:tr w:rsidR="00C30F3E" w:rsidRPr="00773A1F" w14:paraId="5231F40F" w14:textId="77777777" w:rsidTr="000D1CED">
        <w:trPr>
          <w:trHeight w:val="1450"/>
        </w:trPr>
        <w:tc>
          <w:tcPr>
            <w:tcW w:w="9360" w:type="dxa"/>
            <w:tcBorders>
              <w:top w:val="nil"/>
              <w:left w:val="nil"/>
              <w:bottom w:val="single" w:sz="4" w:space="0" w:color="A6A6A6"/>
              <w:right w:val="nil"/>
            </w:tcBorders>
            <w:shd w:val="clear" w:color="auto" w:fill="auto"/>
            <w:hideMark/>
          </w:tcPr>
          <w:p w14:paraId="2B4D5E93"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lastRenderedPageBreak/>
              <w:t xml:space="preserve">Ponudnik mora pred vgradnjo posameznih proizvodov inženirju in naročniku predhodno predložiti ustrezno dokumentacijo, ki dokazuje skladnost proizvodov z veljavno zakonodajo (tudi Uredbo o zelenem javnem naročanju kjer to zahtevano) in ponujenimi proizvodi na podlagi podane ponudbe (izjave o lastnostih, tehnične </w:t>
            </w:r>
            <w:proofErr w:type="spellStart"/>
            <w:r w:rsidRPr="00773A1F">
              <w:rPr>
                <w:rFonts w:ascii="Calibri" w:eastAsia="Times New Roman" w:hAnsi="Calibri" w:cs="Calibri"/>
                <w:lang w:eastAsia="sl-SI"/>
              </w:rPr>
              <w:t>spacifikacije</w:t>
            </w:r>
            <w:proofErr w:type="spellEnd"/>
            <w:r w:rsidRPr="00773A1F">
              <w:rPr>
                <w:rFonts w:ascii="Calibri" w:eastAsia="Times New Roman" w:hAnsi="Calibri" w:cs="Calibri"/>
                <w:lang w:eastAsia="sl-SI"/>
              </w:rPr>
              <w:t>, certifikate, …). Vgradnja proizvodov je dovoljena šele po potrditvi dokumentacije s strani inženirja.</w:t>
            </w:r>
          </w:p>
        </w:tc>
      </w:tr>
      <w:tr w:rsidR="00C30F3E" w:rsidRPr="00773A1F" w14:paraId="254D1E8C" w14:textId="77777777" w:rsidTr="000D1CED">
        <w:trPr>
          <w:trHeight w:val="870"/>
        </w:trPr>
        <w:tc>
          <w:tcPr>
            <w:tcW w:w="9360" w:type="dxa"/>
            <w:tcBorders>
              <w:top w:val="nil"/>
              <w:left w:val="nil"/>
              <w:bottom w:val="single" w:sz="4" w:space="0" w:color="A6A6A6"/>
              <w:right w:val="nil"/>
            </w:tcBorders>
            <w:shd w:val="clear" w:color="auto" w:fill="auto"/>
            <w:hideMark/>
          </w:tcPr>
          <w:p w14:paraId="616CC84D"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Dodatek na otežkočeno delo zaradi podtalnice ali površinske vode s stroški prečrpavanja vode iz izkopa, izdelavo dodatnih nasipov ali jarkov za preusmeritev dotekajoče ali izčrpane vode (izviri, melioracijski kanali, </w:t>
            </w:r>
            <w:proofErr w:type="spellStart"/>
            <w:r w:rsidRPr="00773A1F">
              <w:rPr>
                <w:rFonts w:ascii="Calibri" w:eastAsia="Times New Roman" w:hAnsi="Calibri" w:cs="Calibri"/>
                <w:lang w:eastAsia="sl-SI"/>
              </w:rPr>
              <w:t>mulde</w:t>
            </w:r>
            <w:proofErr w:type="spellEnd"/>
            <w:r w:rsidRPr="00773A1F">
              <w:rPr>
                <w:rFonts w:ascii="Calibri" w:eastAsia="Times New Roman" w:hAnsi="Calibri" w:cs="Calibri"/>
                <w:lang w:eastAsia="sl-SI"/>
              </w:rPr>
              <w:t xml:space="preserve">, prepusti ali naravni odvodniki površinske vode ali podtalnice). </w:t>
            </w:r>
          </w:p>
        </w:tc>
      </w:tr>
      <w:tr w:rsidR="00C30F3E" w:rsidRPr="00773A1F" w14:paraId="11FECBDB" w14:textId="77777777" w:rsidTr="000D1CED">
        <w:trPr>
          <w:trHeight w:val="580"/>
        </w:trPr>
        <w:tc>
          <w:tcPr>
            <w:tcW w:w="9360" w:type="dxa"/>
            <w:tcBorders>
              <w:top w:val="nil"/>
              <w:left w:val="nil"/>
              <w:bottom w:val="single" w:sz="4" w:space="0" w:color="A6A6A6"/>
              <w:right w:val="nil"/>
            </w:tcBorders>
            <w:shd w:val="clear" w:color="auto" w:fill="auto"/>
            <w:hideMark/>
          </w:tcPr>
          <w:p w14:paraId="1A999BE8"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Uporaba vseh za izvajanje del potrebnih orodij, materialov, priprav in naprav, vključno z dvigali, pomožnimi konstrukcijami, odri, dvižnimi ploščadi in podobno.</w:t>
            </w:r>
          </w:p>
        </w:tc>
      </w:tr>
      <w:tr w:rsidR="00C30F3E" w:rsidRPr="00773A1F" w14:paraId="6F0DF5C2" w14:textId="77777777" w:rsidTr="000D1CED">
        <w:trPr>
          <w:trHeight w:val="290"/>
        </w:trPr>
        <w:tc>
          <w:tcPr>
            <w:tcW w:w="9360" w:type="dxa"/>
            <w:tcBorders>
              <w:top w:val="nil"/>
              <w:left w:val="nil"/>
              <w:bottom w:val="single" w:sz="4" w:space="0" w:color="A6A6A6"/>
              <w:right w:val="nil"/>
            </w:tcBorders>
            <w:shd w:val="clear" w:color="auto" w:fill="auto"/>
            <w:hideMark/>
          </w:tcPr>
          <w:p w14:paraId="76DF495A"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Vsa potrebna druga pomožna sredstva na objektu kot so lestve, manjši odri…</w:t>
            </w:r>
          </w:p>
        </w:tc>
      </w:tr>
      <w:tr w:rsidR="00C30F3E" w:rsidRPr="00773A1F" w14:paraId="7F48B61D" w14:textId="77777777" w:rsidTr="000D1CED">
        <w:trPr>
          <w:trHeight w:val="290"/>
        </w:trPr>
        <w:tc>
          <w:tcPr>
            <w:tcW w:w="9360" w:type="dxa"/>
            <w:tcBorders>
              <w:top w:val="nil"/>
              <w:left w:val="nil"/>
              <w:bottom w:val="single" w:sz="4" w:space="0" w:color="A6A6A6"/>
              <w:right w:val="nil"/>
            </w:tcBorders>
            <w:shd w:val="clear" w:color="auto" w:fill="auto"/>
            <w:hideMark/>
          </w:tcPr>
          <w:p w14:paraId="0599FB42"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Vsa potrebna merjenja.</w:t>
            </w:r>
          </w:p>
        </w:tc>
      </w:tr>
      <w:tr w:rsidR="00C30F3E" w:rsidRPr="00773A1F" w14:paraId="6D11D5C9" w14:textId="77777777" w:rsidTr="000D1CED">
        <w:trPr>
          <w:trHeight w:val="290"/>
        </w:trPr>
        <w:tc>
          <w:tcPr>
            <w:tcW w:w="9360" w:type="dxa"/>
            <w:tcBorders>
              <w:top w:val="nil"/>
              <w:left w:val="nil"/>
              <w:bottom w:val="single" w:sz="4" w:space="0" w:color="A6A6A6"/>
              <w:right w:val="nil"/>
            </w:tcBorders>
            <w:shd w:val="clear" w:color="auto" w:fill="auto"/>
            <w:hideMark/>
          </w:tcPr>
          <w:p w14:paraId="237F7E02"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Ves potrebni glavni, pomožni, pritrdilni, tesnilni in vezni material.</w:t>
            </w:r>
          </w:p>
        </w:tc>
      </w:tr>
      <w:tr w:rsidR="00C30F3E" w:rsidRPr="00773A1F" w14:paraId="161F991D" w14:textId="77777777" w:rsidTr="000D1CED">
        <w:trPr>
          <w:trHeight w:val="290"/>
        </w:trPr>
        <w:tc>
          <w:tcPr>
            <w:tcW w:w="9360" w:type="dxa"/>
            <w:tcBorders>
              <w:top w:val="nil"/>
              <w:left w:val="nil"/>
              <w:bottom w:val="single" w:sz="4" w:space="0" w:color="A6A6A6"/>
              <w:right w:val="nil"/>
            </w:tcBorders>
            <w:shd w:val="clear" w:color="auto" w:fill="auto"/>
            <w:hideMark/>
          </w:tcPr>
          <w:p w14:paraId="60436FA9"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Terminsko usklajevanje del z ostalimi izvajalci na objektu.</w:t>
            </w:r>
          </w:p>
        </w:tc>
      </w:tr>
      <w:tr w:rsidR="00C30F3E" w:rsidRPr="00773A1F" w14:paraId="5251DBAF" w14:textId="77777777" w:rsidTr="000D1CED">
        <w:trPr>
          <w:trHeight w:val="580"/>
        </w:trPr>
        <w:tc>
          <w:tcPr>
            <w:tcW w:w="9360" w:type="dxa"/>
            <w:tcBorders>
              <w:top w:val="nil"/>
              <w:left w:val="nil"/>
              <w:bottom w:val="single" w:sz="4" w:space="0" w:color="A6A6A6"/>
              <w:right w:val="nil"/>
            </w:tcBorders>
            <w:shd w:val="clear" w:color="auto" w:fill="auto"/>
            <w:hideMark/>
          </w:tcPr>
          <w:p w14:paraId="5541A488"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 ceni je zajeto tudi: droben potrošen material, sponke, spojni material, preizkus tesnosti, spiranje in dezinfekcija.</w:t>
            </w:r>
          </w:p>
        </w:tc>
      </w:tr>
      <w:tr w:rsidR="00C30F3E" w:rsidRPr="00773A1F" w14:paraId="3ABB7230" w14:textId="77777777" w:rsidTr="000D1CED">
        <w:trPr>
          <w:trHeight w:val="870"/>
        </w:trPr>
        <w:tc>
          <w:tcPr>
            <w:tcW w:w="9360" w:type="dxa"/>
            <w:tcBorders>
              <w:top w:val="nil"/>
              <w:left w:val="nil"/>
              <w:bottom w:val="single" w:sz="4" w:space="0" w:color="A6A6A6"/>
              <w:right w:val="nil"/>
            </w:tcBorders>
            <w:shd w:val="clear" w:color="auto" w:fill="auto"/>
            <w:hideMark/>
          </w:tcPr>
          <w:p w14:paraId="2965A018"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Finalno čiščenje prostorov celotnega objekta po končanih delih: vsi notranji in zunanji tlaki, stavbno pohištvo, steklo,  police, zunanje in notranje ograje s polnili, stenske in talne finalne obloge, sanitarni bloki, naprave, fiksna oprema in napeljave...</w:t>
            </w:r>
          </w:p>
        </w:tc>
      </w:tr>
      <w:tr w:rsidR="00C30F3E" w:rsidRPr="00773A1F" w14:paraId="7B2C8162" w14:textId="77777777" w:rsidTr="000D1CED">
        <w:trPr>
          <w:trHeight w:val="580"/>
        </w:trPr>
        <w:tc>
          <w:tcPr>
            <w:tcW w:w="9360" w:type="dxa"/>
            <w:tcBorders>
              <w:top w:val="nil"/>
              <w:left w:val="nil"/>
              <w:bottom w:val="single" w:sz="4" w:space="0" w:color="A6A6A6"/>
              <w:right w:val="nil"/>
            </w:tcBorders>
            <w:shd w:val="clear" w:color="auto" w:fill="auto"/>
            <w:hideMark/>
          </w:tcPr>
          <w:p w14:paraId="4418817D"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Pregled kanalizacijskih cevi s kamero po predhodno izvedenem čiščenju, komplet z predajo DVD posnetka pregleda, slik kanalizacije in poročilom.</w:t>
            </w:r>
          </w:p>
        </w:tc>
      </w:tr>
      <w:tr w:rsidR="00C30F3E" w:rsidRPr="00773A1F" w14:paraId="5D630F09" w14:textId="77777777" w:rsidTr="000D1CED">
        <w:trPr>
          <w:trHeight w:val="290"/>
        </w:trPr>
        <w:tc>
          <w:tcPr>
            <w:tcW w:w="9360" w:type="dxa"/>
            <w:tcBorders>
              <w:top w:val="nil"/>
              <w:left w:val="nil"/>
              <w:bottom w:val="single" w:sz="4" w:space="0" w:color="A6A6A6"/>
              <w:right w:val="nil"/>
            </w:tcBorders>
            <w:shd w:val="clear" w:color="auto" w:fill="auto"/>
            <w:hideMark/>
          </w:tcPr>
          <w:p w14:paraId="756C78CC"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Zavarovanje in podpiranje obstoječih konstrukcij, da ne pride do poškodb,</w:t>
            </w:r>
          </w:p>
        </w:tc>
      </w:tr>
      <w:tr w:rsidR="00C30F3E" w:rsidRPr="00773A1F" w14:paraId="3482255B" w14:textId="77777777" w:rsidTr="000D1CED">
        <w:trPr>
          <w:trHeight w:val="580"/>
        </w:trPr>
        <w:tc>
          <w:tcPr>
            <w:tcW w:w="9360" w:type="dxa"/>
            <w:tcBorders>
              <w:top w:val="nil"/>
              <w:left w:val="nil"/>
              <w:bottom w:val="single" w:sz="4" w:space="0" w:color="A6A6A6"/>
              <w:right w:val="nil"/>
            </w:tcBorders>
            <w:shd w:val="clear" w:color="auto" w:fill="auto"/>
            <w:hideMark/>
          </w:tcPr>
          <w:p w14:paraId="3C44BFE2"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Cena na enoto mora zajemati priklope ter ustrezno skladiščenje, zavarovanje/ vzdrževanje opreme na lokaciji, ki jo bo ponudnik zagotovil sam.</w:t>
            </w:r>
          </w:p>
        </w:tc>
      </w:tr>
      <w:tr w:rsidR="00C30F3E" w:rsidRPr="00773A1F" w14:paraId="4CEA1FE6" w14:textId="77777777" w:rsidTr="000D1CED">
        <w:trPr>
          <w:trHeight w:val="345"/>
        </w:trPr>
        <w:tc>
          <w:tcPr>
            <w:tcW w:w="9360" w:type="dxa"/>
            <w:tcBorders>
              <w:top w:val="nil"/>
              <w:left w:val="nil"/>
              <w:bottom w:val="single" w:sz="4" w:space="0" w:color="A6A6A6"/>
              <w:right w:val="nil"/>
            </w:tcBorders>
            <w:shd w:val="clear" w:color="auto" w:fill="auto"/>
            <w:hideMark/>
          </w:tcPr>
          <w:p w14:paraId="7FDFEF3E"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Povračilo morebitne škode povzročene ostalim izvajalcem in naročniku ter uporabniku objekta.</w:t>
            </w:r>
          </w:p>
        </w:tc>
      </w:tr>
      <w:tr w:rsidR="00C30F3E" w:rsidRPr="00773A1F" w14:paraId="5F5834BE" w14:textId="77777777" w:rsidTr="000D1CED">
        <w:trPr>
          <w:trHeight w:val="290"/>
        </w:trPr>
        <w:tc>
          <w:tcPr>
            <w:tcW w:w="9360" w:type="dxa"/>
            <w:tcBorders>
              <w:top w:val="nil"/>
              <w:left w:val="nil"/>
              <w:bottom w:val="single" w:sz="4" w:space="0" w:color="A6A6A6"/>
              <w:right w:val="nil"/>
            </w:tcBorders>
            <w:shd w:val="clear" w:color="auto" w:fill="auto"/>
            <w:hideMark/>
          </w:tcPr>
          <w:p w14:paraId="4CD6967E"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ORGANIZACIJA GRADBIŠČA</w:t>
            </w:r>
          </w:p>
        </w:tc>
      </w:tr>
      <w:tr w:rsidR="00C30F3E" w:rsidRPr="00773A1F" w14:paraId="61E4CF40" w14:textId="77777777" w:rsidTr="000D1CED">
        <w:trPr>
          <w:trHeight w:val="1160"/>
        </w:trPr>
        <w:tc>
          <w:tcPr>
            <w:tcW w:w="9360" w:type="dxa"/>
            <w:tcBorders>
              <w:top w:val="nil"/>
              <w:left w:val="nil"/>
              <w:bottom w:val="single" w:sz="4" w:space="0" w:color="A6A6A6"/>
              <w:right w:val="nil"/>
            </w:tcBorders>
            <w:shd w:val="clear" w:color="auto" w:fill="auto"/>
            <w:hideMark/>
          </w:tcPr>
          <w:p w14:paraId="55EC361D"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Načrt organizacije gradbišča, izdelanega v skladu z varnostnim načrtom, ureditev gradbišča v skladu z načrtom organizacije gradbišča in v skladu z varnostnim načrtom ter izdelava, dobava in postavitev table za označitev gradbišča (navedeni vsi udeleženci pri graditvi objekta, imena, priimki, nazivi in funkcija odgovornih oseb in podatki o objektu).</w:t>
            </w:r>
          </w:p>
        </w:tc>
      </w:tr>
      <w:tr w:rsidR="00C30F3E" w:rsidRPr="00773A1F" w14:paraId="01D2D3E5" w14:textId="77777777" w:rsidTr="000D1CED">
        <w:trPr>
          <w:trHeight w:val="290"/>
        </w:trPr>
        <w:tc>
          <w:tcPr>
            <w:tcW w:w="9360" w:type="dxa"/>
            <w:tcBorders>
              <w:top w:val="nil"/>
              <w:left w:val="nil"/>
              <w:bottom w:val="single" w:sz="4" w:space="0" w:color="A6A6A6"/>
              <w:right w:val="nil"/>
            </w:tcBorders>
            <w:shd w:val="clear" w:color="auto" w:fill="auto"/>
            <w:hideMark/>
          </w:tcPr>
          <w:p w14:paraId="21EFA67D"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Oprema gradbišča.</w:t>
            </w:r>
          </w:p>
        </w:tc>
      </w:tr>
      <w:tr w:rsidR="00C30F3E" w:rsidRPr="00773A1F" w14:paraId="748C6E8A" w14:textId="77777777" w:rsidTr="000D1CED">
        <w:trPr>
          <w:trHeight w:val="580"/>
        </w:trPr>
        <w:tc>
          <w:tcPr>
            <w:tcW w:w="9360" w:type="dxa"/>
            <w:tcBorders>
              <w:top w:val="nil"/>
              <w:left w:val="nil"/>
              <w:bottom w:val="single" w:sz="4" w:space="0" w:color="A6A6A6"/>
              <w:right w:val="nil"/>
            </w:tcBorders>
            <w:shd w:val="clear" w:color="auto" w:fill="auto"/>
            <w:hideMark/>
          </w:tcPr>
          <w:p w14:paraId="10179A70"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Stroške vseh potrebnih ukrepov, ki so predpisana in določena z veljavnimi predpisi o varstvu pri delu in varstvom pred požarom, ki jih mora izvajalec obvezno upoštevati.</w:t>
            </w:r>
          </w:p>
        </w:tc>
      </w:tr>
      <w:tr w:rsidR="00C30F3E" w:rsidRPr="00773A1F" w14:paraId="339497C0" w14:textId="77777777" w:rsidTr="000D1CED">
        <w:trPr>
          <w:trHeight w:val="580"/>
        </w:trPr>
        <w:tc>
          <w:tcPr>
            <w:tcW w:w="9360" w:type="dxa"/>
            <w:tcBorders>
              <w:top w:val="nil"/>
              <w:left w:val="nil"/>
              <w:bottom w:val="single" w:sz="4" w:space="0" w:color="A6A6A6"/>
              <w:right w:val="nil"/>
            </w:tcBorders>
            <w:shd w:val="clear" w:color="auto" w:fill="auto"/>
            <w:hideMark/>
          </w:tcPr>
          <w:p w14:paraId="4A798949"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Priprava gradbišča in ureditev gradbiščnih prostorov (najem gradbiščnih kontejnerjev, nabava elementov za ureditev gradbišča, </w:t>
            </w:r>
            <w:proofErr w:type="spellStart"/>
            <w:r w:rsidRPr="00773A1F">
              <w:rPr>
                <w:rFonts w:ascii="Calibri" w:eastAsia="Times New Roman" w:hAnsi="Calibri" w:cs="Calibri"/>
                <w:lang w:eastAsia="sl-SI"/>
              </w:rPr>
              <w:t>posatavitev</w:t>
            </w:r>
            <w:proofErr w:type="spellEnd"/>
            <w:r w:rsidRPr="00773A1F">
              <w:rPr>
                <w:rFonts w:ascii="Calibri" w:eastAsia="Times New Roman" w:hAnsi="Calibri" w:cs="Calibri"/>
                <w:lang w:eastAsia="sl-SI"/>
              </w:rPr>
              <w:t xml:space="preserve"> in odstranitev po končani gradnji):</w:t>
            </w:r>
          </w:p>
        </w:tc>
      </w:tr>
      <w:tr w:rsidR="00C30F3E" w:rsidRPr="00773A1F" w14:paraId="03C25BDE" w14:textId="77777777" w:rsidTr="000D1CED">
        <w:trPr>
          <w:trHeight w:val="290"/>
        </w:trPr>
        <w:tc>
          <w:tcPr>
            <w:tcW w:w="9360" w:type="dxa"/>
            <w:tcBorders>
              <w:top w:val="nil"/>
              <w:left w:val="nil"/>
              <w:bottom w:val="single" w:sz="4" w:space="0" w:color="A6A6A6"/>
              <w:right w:val="nil"/>
            </w:tcBorders>
            <w:shd w:val="clear" w:color="auto" w:fill="auto"/>
            <w:hideMark/>
          </w:tcPr>
          <w:p w14:paraId="668E7F9B"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Ograditev območja gradbišča s primerno gradbiščno ograjo</w:t>
            </w:r>
          </w:p>
        </w:tc>
      </w:tr>
      <w:tr w:rsidR="00C30F3E" w:rsidRPr="00773A1F" w14:paraId="22299623" w14:textId="77777777" w:rsidTr="000D1CED">
        <w:trPr>
          <w:trHeight w:val="580"/>
        </w:trPr>
        <w:tc>
          <w:tcPr>
            <w:tcW w:w="9360" w:type="dxa"/>
            <w:tcBorders>
              <w:top w:val="nil"/>
              <w:left w:val="nil"/>
              <w:bottom w:val="single" w:sz="4" w:space="0" w:color="A6A6A6"/>
              <w:right w:val="nil"/>
            </w:tcBorders>
            <w:shd w:val="clear" w:color="auto" w:fill="auto"/>
            <w:hideMark/>
          </w:tcPr>
          <w:p w14:paraId="524AFF1B"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 Priprava terena za deponije, izdelava </w:t>
            </w:r>
            <w:proofErr w:type="spellStart"/>
            <w:r w:rsidRPr="00773A1F">
              <w:rPr>
                <w:rFonts w:ascii="Calibri" w:eastAsia="Times New Roman" w:hAnsi="Calibri" w:cs="Calibri"/>
                <w:lang w:eastAsia="sl-SI"/>
              </w:rPr>
              <w:t>trasportnih</w:t>
            </w:r>
            <w:proofErr w:type="spellEnd"/>
            <w:r w:rsidRPr="00773A1F">
              <w:rPr>
                <w:rFonts w:ascii="Calibri" w:eastAsia="Times New Roman" w:hAnsi="Calibri" w:cs="Calibri"/>
                <w:lang w:eastAsia="sl-SI"/>
              </w:rPr>
              <w:t xml:space="preserve"> poti,… Parkirišča za gradbeno mehanizacijo in osebna vozila</w:t>
            </w:r>
          </w:p>
        </w:tc>
      </w:tr>
      <w:tr w:rsidR="00C30F3E" w:rsidRPr="00773A1F" w14:paraId="0DAFD988" w14:textId="77777777" w:rsidTr="000D1CED">
        <w:trPr>
          <w:trHeight w:val="290"/>
        </w:trPr>
        <w:tc>
          <w:tcPr>
            <w:tcW w:w="9360" w:type="dxa"/>
            <w:tcBorders>
              <w:top w:val="nil"/>
              <w:left w:val="nil"/>
              <w:bottom w:val="single" w:sz="4" w:space="0" w:color="A6A6A6"/>
              <w:right w:val="nil"/>
            </w:tcBorders>
            <w:shd w:val="clear" w:color="auto" w:fill="auto"/>
            <w:hideMark/>
          </w:tcPr>
          <w:p w14:paraId="307182B3"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Ureditev deponij gradbenega materiala</w:t>
            </w:r>
          </w:p>
        </w:tc>
      </w:tr>
      <w:tr w:rsidR="00C30F3E" w:rsidRPr="00773A1F" w14:paraId="5B0F16A4" w14:textId="77777777" w:rsidTr="000D1CED">
        <w:trPr>
          <w:trHeight w:val="930"/>
        </w:trPr>
        <w:tc>
          <w:tcPr>
            <w:tcW w:w="9360" w:type="dxa"/>
            <w:tcBorders>
              <w:top w:val="nil"/>
              <w:left w:val="nil"/>
              <w:bottom w:val="single" w:sz="4" w:space="0" w:color="A6A6A6"/>
              <w:right w:val="nil"/>
            </w:tcBorders>
            <w:shd w:val="clear" w:color="auto" w:fill="auto"/>
            <w:hideMark/>
          </w:tcPr>
          <w:p w14:paraId="2E38FB57"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 Ureditev, prestavitev in vzdrževanje pisarn, garderob, sanitarnih prostorov; gradbiščna pisarna za sestanke, nadzorno službo in hrambo gradbiščne tehnične dokumentacije (za celotno obdobje gradnje): dvojni kontejner, </w:t>
            </w:r>
            <w:proofErr w:type="spellStart"/>
            <w:r w:rsidRPr="00773A1F">
              <w:rPr>
                <w:rFonts w:ascii="Calibri" w:eastAsia="Times New Roman" w:hAnsi="Calibri" w:cs="Calibri"/>
                <w:lang w:eastAsia="sl-SI"/>
              </w:rPr>
              <w:t>opremeljen</w:t>
            </w:r>
            <w:proofErr w:type="spellEnd"/>
            <w:r w:rsidRPr="00773A1F">
              <w:rPr>
                <w:rFonts w:ascii="Calibri" w:eastAsia="Times New Roman" w:hAnsi="Calibri" w:cs="Calibri"/>
                <w:lang w:eastAsia="sl-SI"/>
              </w:rPr>
              <w:t xml:space="preserve"> tudi za potrebe in operativne sestanke.</w:t>
            </w:r>
          </w:p>
        </w:tc>
      </w:tr>
      <w:tr w:rsidR="00C30F3E" w:rsidRPr="00773A1F" w14:paraId="11BD5C43" w14:textId="77777777" w:rsidTr="000D1CED">
        <w:trPr>
          <w:trHeight w:val="1160"/>
        </w:trPr>
        <w:tc>
          <w:tcPr>
            <w:tcW w:w="9360" w:type="dxa"/>
            <w:tcBorders>
              <w:top w:val="nil"/>
              <w:left w:val="nil"/>
              <w:bottom w:val="single" w:sz="4" w:space="0" w:color="A6A6A6"/>
              <w:right w:val="nil"/>
            </w:tcBorders>
            <w:shd w:val="clear" w:color="auto" w:fill="auto"/>
            <w:hideMark/>
          </w:tcPr>
          <w:p w14:paraId="6CE469D7"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lastRenderedPageBreak/>
              <w:t>Cestne zapore in ustrezna signalizacija za celoten čas gradnje, stroški obvozov, obvestilnih tabel, obvestil v medijih in obveščanje prebivalcev v obliki pisnih obvestil. Izdelava začasnih delnih zapor cest s stroški za postavitev dnevne in nočne signalizacije za celoten rok trajanja investicijsko-vzdrževalnih del.</w:t>
            </w:r>
          </w:p>
        </w:tc>
      </w:tr>
      <w:tr w:rsidR="00C30F3E" w:rsidRPr="00773A1F" w14:paraId="3280384E" w14:textId="77777777" w:rsidTr="000D1CED">
        <w:trPr>
          <w:trHeight w:val="290"/>
        </w:trPr>
        <w:tc>
          <w:tcPr>
            <w:tcW w:w="9360" w:type="dxa"/>
            <w:tcBorders>
              <w:top w:val="nil"/>
              <w:left w:val="nil"/>
              <w:bottom w:val="single" w:sz="4" w:space="0" w:color="A6A6A6"/>
              <w:right w:val="nil"/>
            </w:tcBorders>
            <w:shd w:val="clear" w:color="auto" w:fill="auto"/>
            <w:hideMark/>
          </w:tcPr>
          <w:p w14:paraId="28893342"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Zavarovanje gradbišča za celoten čas gradnje.</w:t>
            </w:r>
          </w:p>
        </w:tc>
      </w:tr>
      <w:tr w:rsidR="00C30F3E" w:rsidRPr="00773A1F" w14:paraId="2C58CE3B" w14:textId="77777777" w:rsidTr="000D1CED">
        <w:trPr>
          <w:trHeight w:val="290"/>
        </w:trPr>
        <w:tc>
          <w:tcPr>
            <w:tcW w:w="9360" w:type="dxa"/>
            <w:tcBorders>
              <w:top w:val="nil"/>
              <w:left w:val="nil"/>
              <w:bottom w:val="single" w:sz="4" w:space="0" w:color="A6A6A6"/>
              <w:right w:val="nil"/>
            </w:tcBorders>
            <w:shd w:val="clear" w:color="auto" w:fill="auto"/>
            <w:hideMark/>
          </w:tcPr>
          <w:p w14:paraId="7BFCCD31"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MERITVE</w:t>
            </w:r>
          </w:p>
        </w:tc>
      </w:tr>
      <w:tr w:rsidR="00C30F3E" w:rsidRPr="00773A1F" w14:paraId="3E75D572" w14:textId="77777777" w:rsidTr="000D1CED">
        <w:trPr>
          <w:trHeight w:val="1160"/>
        </w:trPr>
        <w:tc>
          <w:tcPr>
            <w:tcW w:w="9360" w:type="dxa"/>
            <w:tcBorders>
              <w:top w:val="nil"/>
              <w:left w:val="nil"/>
              <w:bottom w:val="single" w:sz="4" w:space="0" w:color="A6A6A6"/>
              <w:right w:val="nil"/>
            </w:tcBorders>
            <w:shd w:val="clear" w:color="auto" w:fill="auto"/>
            <w:hideMark/>
          </w:tcPr>
          <w:p w14:paraId="65EC89F8"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Vse potrebne meritve, certifikate, izkaze, poročila, testiranja in spuščanja v pogon, preglede in ostalo kar je potrebno za tovrsten objekt v skladu s predpisi vključno z vsemi pripravljalnimi deli za posamezno meritev oz. pregled... Velja za vsa dela na objektu (gradbena, obrtniška, elektro, strojna,…), razen energetske izkaznice.</w:t>
            </w:r>
          </w:p>
        </w:tc>
      </w:tr>
      <w:tr w:rsidR="00C30F3E" w:rsidRPr="00773A1F" w14:paraId="5AE7D744" w14:textId="77777777" w:rsidTr="000D1CED">
        <w:trPr>
          <w:trHeight w:val="290"/>
        </w:trPr>
        <w:tc>
          <w:tcPr>
            <w:tcW w:w="9360" w:type="dxa"/>
            <w:tcBorders>
              <w:top w:val="nil"/>
              <w:left w:val="nil"/>
              <w:bottom w:val="single" w:sz="4" w:space="0" w:color="A6A6A6"/>
              <w:right w:val="nil"/>
            </w:tcBorders>
            <w:shd w:val="clear" w:color="auto" w:fill="auto"/>
            <w:hideMark/>
          </w:tcPr>
          <w:p w14:paraId="498A54E6"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ZAHTEVE ZRAKOTESNOST</w:t>
            </w:r>
          </w:p>
        </w:tc>
      </w:tr>
      <w:tr w:rsidR="00C30F3E" w:rsidRPr="00773A1F" w14:paraId="52A20171" w14:textId="77777777" w:rsidTr="000D1CED">
        <w:trPr>
          <w:trHeight w:val="1160"/>
        </w:trPr>
        <w:tc>
          <w:tcPr>
            <w:tcW w:w="9360" w:type="dxa"/>
            <w:tcBorders>
              <w:top w:val="nil"/>
              <w:left w:val="nil"/>
              <w:bottom w:val="single" w:sz="4" w:space="0" w:color="A6A6A6"/>
              <w:right w:val="nil"/>
            </w:tcBorders>
            <w:shd w:val="clear" w:color="auto" w:fill="auto"/>
            <w:hideMark/>
          </w:tcPr>
          <w:p w14:paraId="0B3A3222"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PROTOKOL IZVEDBE ZRAKOTESNEGA SLOJA STAVBE IN STAVBNEGA OVOJA: Proizvajalec oz. dobavitelj materialov zrakotesnega ovoja izvajalcu del posreduje navodila za izvedbo (npr. detajle, sheme/risbe polaganja, pritrjevanja, izvedbo zaključnega sloja) z opisi v slovenskem jeziku ter definira nabor ustreznih pritrdilnih in ostalih sredstev, npr. trakovi, lepila, vijaki, mrežice itd. </w:t>
            </w:r>
          </w:p>
        </w:tc>
      </w:tr>
      <w:tr w:rsidR="00C30F3E" w:rsidRPr="00773A1F" w14:paraId="1B4A3162" w14:textId="77777777" w:rsidTr="000D1CED">
        <w:trPr>
          <w:trHeight w:val="1450"/>
        </w:trPr>
        <w:tc>
          <w:tcPr>
            <w:tcW w:w="9360" w:type="dxa"/>
            <w:tcBorders>
              <w:top w:val="nil"/>
              <w:left w:val="nil"/>
              <w:bottom w:val="single" w:sz="4" w:space="0" w:color="A6A6A6"/>
              <w:right w:val="nil"/>
            </w:tcBorders>
            <w:shd w:val="clear" w:color="auto" w:fill="auto"/>
            <w:hideMark/>
          </w:tcPr>
          <w:p w14:paraId="2C1E23A5"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Navodila za izvedbo (tudi sheme polaganja, pritrjevanja, spajanja, izvedbo zaključkov, prebojev itd.) so sestavni del tehnične dokumentacije na gradbišču:</w:t>
            </w:r>
            <w:r w:rsidRPr="00773A1F">
              <w:rPr>
                <w:rFonts w:ascii="Calibri" w:eastAsia="Times New Roman" w:hAnsi="Calibri" w:cs="Calibri"/>
                <w:lang w:eastAsia="sl-SI"/>
              </w:rPr>
              <w:br/>
              <w:t>Proizvajalec oz. dobavitelj pripravi pisno navodilo v slovenskem jeziku za pripravo pogojev za pravilno izvedbo, kar zajema tudi pripravo in prevzem podlage in detajlne rešitve izvedbe, npr. vogali, odprtine, preboji, zaključki itd.</w:t>
            </w:r>
          </w:p>
        </w:tc>
      </w:tr>
      <w:tr w:rsidR="00C30F3E" w:rsidRPr="00773A1F" w14:paraId="4858B2F8" w14:textId="77777777" w:rsidTr="000D1CED">
        <w:trPr>
          <w:trHeight w:val="1450"/>
        </w:trPr>
        <w:tc>
          <w:tcPr>
            <w:tcW w:w="9360" w:type="dxa"/>
            <w:tcBorders>
              <w:top w:val="nil"/>
              <w:left w:val="nil"/>
              <w:bottom w:val="single" w:sz="4" w:space="0" w:color="A6A6A6"/>
              <w:right w:val="nil"/>
            </w:tcBorders>
            <w:shd w:val="clear" w:color="auto" w:fill="auto"/>
            <w:hideMark/>
          </w:tcPr>
          <w:p w14:paraId="0855382C"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Izvajalec del skupaj z dobavitelji v pisni obliki pripravi celovit protokol izvedbe, ki vključuje osnovne opise posameznih delovnih korakov. Obvezna priloga protokola so zgoraj omenjena navodila (opisi in skice) proizvajalcev oz. dobaviteljev sistemov.</w:t>
            </w:r>
            <w:r w:rsidRPr="00773A1F">
              <w:rPr>
                <w:rFonts w:ascii="Calibri" w:eastAsia="Times New Roman" w:hAnsi="Calibri" w:cs="Calibri"/>
                <w:lang w:eastAsia="sl-SI"/>
              </w:rPr>
              <w:br/>
              <w:t>Protokol vključuje opis delovne opreme in sestave izvajalskih ekip ter način lastnega preverjanja in zagotavljanja kakovosti.</w:t>
            </w:r>
          </w:p>
        </w:tc>
      </w:tr>
      <w:tr w:rsidR="00C30F3E" w:rsidRPr="00773A1F" w14:paraId="0214A1E5" w14:textId="77777777" w:rsidTr="000D1CED">
        <w:trPr>
          <w:trHeight w:val="1160"/>
        </w:trPr>
        <w:tc>
          <w:tcPr>
            <w:tcW w:w="9360" w:type="dxa"/>
            <w:tcBorders>
              <w:top w:val="nil"/>
              <w:left w:val="nil"/>
              <w:bottom w:val="single" w:sz="4" w:space="0" w:color="A6A6A6"/>
              <w:right w:val="nil"/>
            </w:tcBorders>
            <w:shd w:val="clear" w:color="auto" w:fill="auto"/>
            <w:hideMark/>
          </w:tcPr>
          <w:p w14:paraId="0DD6BCC6"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Postopke izvedbe in materiale za zagotovitev ustrezne izvedbe zrakotesnega ovoja je treba projektno načrtovati in ne prepustiti odločitvam delavcev na licu mesta med gradnjo.</w:t>
            </w:r>
            <w:r w:rsidRPr="00773A1F">
              <w:rPr>
                <w:rFonts w:ascii="Calibri" w:eastAsia="Times New Roman" w:hAnsi="Calibri" w:cs="Calibri"/>
                <w:lang w:eastAsia="sl-SI"/>
              </w:rPr>
              <w:br/>
              <w:t>Protokol potrdijo predstavnik investitorja, projektni vodja oz. nadzor in kontrolor sistema zrakotesnosti (na primer: GI ZRMK).</w:t>
            </w:r>
          </w:p>
        </w:tc>
      </w:tr>
      <w:tr w:rsidR="00C30F3E" w:rsidRPr="00773A1F" w14:paraId="7044616A" w14:textId="77777777" w:rsidTr="000D1CED">
        <w:trPr>
          <w:trHeight w:val="1160"/>
        </w:trPr>
        <w:tc>
          <w:tcPr>
            <w:tcW w:w="9360" w:type="dxa"/>
            <w:tcBorders>
              <w:top w:val="nil"/>
              <w:left w:val="nil"/>
              <w:bottom w:val="single" w:sz="4" w:space="0" w:color="A6A6A6"/>
              <w:right w:val="nil"/>
            </w:tcBorders>
            <w:shd w:val="clear" w:color="auto" w:fill="auto"/>
            <w:hideMark/>
          </w:tcPr>
          <w:p w14:paraId="6C9376E0"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Stroške vseh predpisanih kontrol materialov, meritev, atestov in garancij za materiale vgrajene v objekt, stroške nostrifikacije in meritev pooblaščenih institucij, potrebnih za uspešno primopredajo del, pri čemer morajo biti dokumenti obvezno prevedeni v slovenščino in nostrificirani od pooblaščene institucije v RS.</w:t>
            </w:r>
          </w:p>
        </w:tc>
      </w:tr>
      <w:tr w:rsidR="00C30F3E" w:rsidRPr="00773A1F" w14:paraId="3ED596FC" w14:textId="77777777" w:rsidTr="000D1CED">
        <w:trPr>
          <w:trHeight w:val="290"/>
        </w:trPr>
        <w:tc>
          <w:tcPr>
            <w:tcW w:w="9360" w:type="dxa"/>
            <w:tcBorders>
              <w:top w:val="nil"/>
              <w:left w:val="nil"/>
              <w:bottom w:val="single" w:sz="4" w:space="0" w:color="A6A6A6"/>
              <w:right w:val="nil"/>
            </w:tcBorders>
            <w:shd w:val="clear" w:color="auto" w:fill="auto"/>
            <w:hideMark/>
          </w:tcPr>
          <w:p w14:paraId="0A5A21F6"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ZAHTEVE GLEDE SOFINANCIRANJA EKOSKLADA:</w:t>
            </w:r>
          </w:p>
        </w:tc>
      </w:tr>
      <w:tr w:rsidR="00C30F3E" w:rsidRPr="00773A1F" w14:paraId="6EEFDA20" w14:textId="77777777" w:rsidTr="000D1CED">
        <w:trPr>
          <w:trHeight w:val="580"/>
        </w:trPr>
        <w:tc>
          <w:tcPr>
            <w:tcW w:w="9360" w:type="dxa"/>
            <w:tcBorders>
              <w:top w:val="nil"/>
              <w:left w:val="nil"/>
              <w:bottom w:val="single" w:sz="4" w:space="0" w:color="A6A6A6"/>
              <w:right w:val="nil"/>
            </w:tcBorders>
            <w:shd w:val="clear" w:color="auto" w:fill="auto"/>
            <w:hideMark/>
          </w:tcPr>
          <w:p w14:paraId="230E195D"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Sodelovanje z izvajalcem storitev za potrebe pridobivanja nepovratne finančne spodbude s strani </w:t>
            </w:r>
            <w:proofErr w:type="spellStart"/>
            <w:r w:rsidRPr="00773A1F">
              <w:rPr>
                <w:rFonts w:ascii="Calibri" w:eastAsia="Times New Roman" w:hAnsi="Calibri" w:cs="Calibri"/>
                <w:lang w:eastAsia="sl-SI"/>
              </w:rPr>
              <w:t>Ekosklada</w:t>
            </w:r>
            <w:proofErr w:type="spellEnd"/>
            <w:r w:rsidRPr="00773A1F">
              <w:rPr>
                <w:rFonts w:ascii="Calibri" w:eastAsia="Times New Roman" w:hAnsi="Calibri" w:cs="Calibri"/>
                <w:lang w:eastAsia="sl-SI"/>
              </w:rPr>
              <w:t xml:space="preserve"> in upošteval vse njegova navodila in nasvete tekom gradnje;</w:t>
            </w:r>
          </w:p>
        </w:tc>
      </w:tr>
      <w:tr w:rsidR="00C30F3E" w:rsidRPr="00773A1F" w14:paraId="6865A735" w14:textId="77777777" w:rsidTr="000D1CED">
        <w:trPr>
          <w:trHeight w:val="290"/>
        </w:trPr>
        <w:tc>
          <w:tcPr>
            <w:tcW w:w="9360" w:type="dxa"/>
            <w:tcBorders>
              <w:top w:val="nil"/>
              <w:left w:val="nil"/>
              <w:bottom w:val="single" w:sz="4" w:space="0" w:color="A6A6A6"/>
              <w:right w:val="nil"/>
            </w:tcBorders>
            <w:shd w:val="clear" w:color="auto" w:fill="auto"/>
            <w:hideMark/>
          </w:tcPr>
          <w:p w14:paraId="028FF98F"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Izbrani izvajalec mora upoštevati in dosledno spoštovati tudi naslednje zahteve naročnika:</w:t>
            </w:r>
          </w:p>
        </w:tc>
      </w:tr>
      <w:tr w:rsidR="00C30F3E" w:rsidRPr="00773A1F" w14:paraId="2795DFF8" w14:textId="77777777" w:rsidTr="000D1CED">
        <w:trPr>
          <w:trHeight w:val="1740"/>
        </w:trPr>
        <w:tc>
          <w:tcPr>
            <w:tcW w:w="9360" w:type="dxa"/>
            <w:tcBorders>
              <w:top w:val="nil"/>
              <w:left w:val="nil"/>
              <w:bottom w:val="single" w:sz="4" w:space="0" w:color="A6A6A6"/>
              <w:right w:val="nil"/>
            </w:tcBorders>
            <w:shd w:val="clear" w:color="auto" w:fill="auto"/>
            <w:hideMark/>
          </w:tcPr>
          <w:p w14:paraId="082CDCC7" w14:textId="77777777" w:rsidR="00C30F3E"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 okviru izvedbe predmeta javnega naročila morajo izvajalci v celoti upoštevati vse zahteve EKO SKLADA, kot izhajajo iz javnega poziva za sofinanciranje gradnje skoraj nič-energijskih stavb (</w:t>
            </w:r>
            <w:proofErr w:type="spellStart"/>
            <w:r w:rsidRPr="00773A1F">
              <w:rPr>
                <w:rFonts w:ascii="Calibri" w:eastAsia="Times New Roman" w:hAnsi="Calibri" w:cs="Calibri"/>
                <w:lang w:eastAsia="sl-SI"/>
              </w:rPr>
              <w:t>sNES</w:t>
            </w:r>
            <w:proofErr w:type="spellEnd"/>
            <w:r w:rsidRPr="00773A1F">
              <w:rPr>
                <w:rFonts w:ascii="Calibri" w:eastAsia="Times New Roman" w:hAnsi="Calibri" w:cs="Calibri"/>
                <w:lang w:eastAsia="sl-SI"/>
              </w:rPr>
              <w:t>) splošnega družbenega pomena 72SUB-sNESLS19 ter Odločbe o dodelitvi pravice do nepovratne finančne spodbude. Nespoštovanje zahtev EKO SKLADA predstavlja nespoštovanje pogodbenih določil in podlaga za unovčitev pogodbene kazni oziroma zavarovanja za dobro izvedbo pogodbenih obveznosti,</w:t>
            </w:r>
          </w:p>
          <w:p w14:paraId="7891D221" w14:textId="1AC238EA" w:rsidR="00EB490E" w:rsidRDefault="00EB490E" w:rsidP="00EB490E">
            <w:pPr>
              <w:tabs>
                <w:tab w:val="left" w:pos="8080"/>
              </w:tabs>
              <w:rPr>
                <w:rFonts w:ascii="Calibri" w:eastAsia="Times New Roman" w:hAnsi="Calibri" w:cs="Calibri"/>
                <w:lang w:eastAsia="sl-SI"/>
              </w:rPr>
            </w:pPr>
            <w:r>
              <w:rPr>
                <w:rFonts w:ascii="Calibri" w:eastAsia="Times New Roman" w:hAnsi="Calibri" w:cs="Calibri"/>
                <w:lang w:eastAsia="sl-SI"/>
              </w:rPr>
              <w:tab/>
            </w:r>
          </w:p>
          <w:p w14:paraId="1ECC884E" w14:textId="0951C10C" w:rsidR="00EB490E" w:rsidRPr="00EB490E" w:rsidRDefault="00EB490E" w:rsidP="00EB490E">
            <w:pPr>
              <w:tabs>
                <w:tab w:val="left" w:pos="8080"/>
              </w:tabs>
              <w:rPr>
                <w:rFonts w:ascii="Calibri" w:eastAsia="Times New Roman" w:hAnsi="Calibri" w:cs="Calibri"/>
                <w:lang w:eastAsia="sl-SI"/>
              </w:rPr>
            </w:pPr>
          </w:p>
        </w:tc>
      </w:tr>
      <w:tr w:rsidR="00C30F3E" w:rsidRPr="00773A1F" w14:paraId="021767C7" w14:textId="77777777" w:rsidTr="000D1CED">
        <w:trPr>
          <w:trHeight w:val="580"/>
        </w:trPr>
        <w:tc>
          <w:tcPr>
            <w:tcW w:w="9360" w:type="dxa"/>
            <w:tcBorders>
              <w:top w:val="nil"/>
              <w:left w:val="nil"/>
              <w:bottom w:val="single" w:sz="4" w:space="0" w:color="A6A6A6"/>
              <w:right w:val="nil"/>
            </w:tcBorders>
            <w:shd w:val="clear" w:color="auto" w:fill="auto"/>
            <w:hideMark/>
          </w:tcPr>
          <w:p w14:paraId="3BBDF972"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lastRenderedPageBreak/>
              <w:t>Ponudnik ali izvajalec je dolžan pred pričetkom del opozoriti na morebitno tehnično pomanjkljivost izvedenih detajlov, risb, opisov ali popisov del. Predloge potrdita odgovorni projektant in investitor.</w:t>
            </w:r>
          </w:p>
        </w:tc>
      </w:tr>
      <w:tr w:rsidR="00C30F3E" w:rsidRPr="00773A1F" w14:paraId="0FA2B1C7" w14:textId="77777777" w:rsidTr="000D1CED">
        <w:trPr>
          <w:trHeight w:val="1160"/>
        </w:trPr>
        <w:tc>
          <w:tcPr>
            <w:tcW w:w="9360" w:type="dxa"/>
            <w:tcBorders>
              <w:top w:val="nil"/>
              <w:left w:val="nil"/>
              <w:bottom w:val="single" w:sz="4" w:space="0" w:color="A6A6A6"/>
              <w:right w:val="nil"/>
            </w:tcBorders>
            <w:shd w:val="clear" w:color="auto" w:fill="auto"/>
            <w:hideMark/>
          </w:tcPr>
          <w:p w14:paraId="56F4FD35"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Izvajalec mora za vse vgrajene toplotno izolacijske materiale, za zunanje stavbno pohištvo, za naprave za prezračevanje in ostale komponente predložiti ustrezne certifikate iz katerih bo razvidno izpolnjevanje zahtev po energijski učinkovitosti ter izkazovanje energijskih lastnosti novogradnje v fazi PID in elaboratih za sofinancerja </w:t>
            </w:r>
            <w:proofErr w:type="spellStart"/>
            <w:r w:rsidRPr="00773A1F">
              <w:rPr>
                <w:rFonts w:ascii="Calibri" w:eastAsia="Times New Roman" w:hAnsi="Calibri" w:cs="Calibri"/>
                <w:lang w:eastAsia="sl-SI"/>
              </w:rPr>
              <w:t>sNES</w:t>
            </w:r>
            <w:proofErr w:type="spellEnd"/>
            <w:r w:rsidRPr="00773A1F">
              <w:rPr>
                <w:rFonts w:ascii="Calibri" w:eastAsia="Times New Roman" w:hAnsi="Calibri" w:cs="Calibri"/>
                <w:lang w:eastAsia="sl-SI"/>
              </w:rPr>
              <w:t>.</w:t>
            </w:r>
          </w:p>
        </w:tc>
      </w:tr>
      <w:tr w:rsidR="00C30F3E" w:rsidRPr="00773A1F" w14:paraId="3A5D5168" w14:textId="77777777" w:rsidTr="000D1CED">
        <w:trPr>
          <w:trHeight w:val="580"/>
        </w:trPr>
        <w:tc>
          <w:tcPr>
            <w:tcW w:w="9360" w:type="dxa"/>
            <w:tcBorders>
              <w:top w:val="nil"/>
              <w:left w:val="nil"/>
              <w:bottom w:val="single" w:sz="4" w:space="0" w:color="A6A6A6"/>
              <w:right w:val="nil"/>
            </w:tcBorders>
            <w:shd w:val="clear" w:color="auto" w:fill="auto"/>
            <w:hideMark/>
          </w:tcPr>
          <w:p w14:paraId="6F8AC966"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Izvajalec mora s fotografijami dokumentirati potek gradnje in gradbene detajle, prav tako vgradnjo komponent stavbnega ovoja in naprav, skladno z zahtevami sofinancerja </w:t>
            </w:r>
            <w:proofErr w:type="spellStart"/>
            <w:r w:rsidRPr="00773A1F">
              <w:rPr>
                <w:rFonts w:ascii="Calibri" w:eastAsia="Times New Roman" w:hAnsi="Calibri" w:cs="Calibri"/>
                <w:lang w:eastAsia="sl-SI"/>
              </w:rPr>
              <w:t>sNES</w:t>
            </w:r>
            <w:proofErr w:type="spellEnd"/>
            <w:r w:rsidRPr="00773A1F">
              <w:rPr>
                <w:rFonts w:ascii="Calibri" w:eastAsia="Times New Roman" w:hAnsi="Calibri" w:cs="Calibri"/>
                <w:lang w:eastAsia="sl-SI"/>
              </w:rPr>
              <w:t>.</w:t>
            </w:r>
          </w:p>
        </w:tc>
      </w:tr>
      <w:tr w:rsidR="00C30F3E" w:rsidRPr="00773A1F" w14:paraId="50ABF7F9" w14:textId="77777777" w:rsidTr="000D1CED">
        <w:trPr>
          <w:trHeight w:val="1160"/>
        </w:trPr>
        <w:tc>
          <w:tcPr>
            <w:tcW w:w="9360" w:type="dxa"/>
            <w:tcBorders>
              <w:top w:val="nil"/>
              <w:left w:val="nil"/>
              <w:bottom w:val="single" w:sz="4" w:space="0" w:color="A6A6A6"/>
              <w:right w:val="nil"/>
            </w:tcBorders>
            <w:shd w:val="clear" w:color="auto" w:fill="auto"/>
            <w:hideMark/>
          </w:tcPr>
          <w:p w14:paraId="2908C64B"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 xml:space="preserve">Kjer so možne alternativne rešitve v izbiri toplotno izolacijskih materialov ali ostalih komponent stavbe, ki vplivajo na njeno energijsko učinkovitost in ostale ključne </w:t>
            </w:r>
            <w:proofErr w:type="spellStart"/>
            <w:r w:rsidRPr="00773A1F">
              <w:rPr>
                <w:rFonts w:ascii="Calibri" w:eastAsia="Times New Roman" w:hAnsi="Calibri" w:cs="Calibri"/>
                <w:lang w:eastAsia="sl-SI"/>
              </w:rPr>
              <w:t>okoljske</w:t>
            </w:r>
            <w:proofErr w:type="spellEnd"/>
            <w:r w:rsidRPr="00773A1F">
              <w:rPr>
                <w:rFonts w:ascii="Calibri" w:eastAsia="Times New Roman" w:hAnsi="Calibri" w:cs="Calibri"/>
                <w:lang w:eastAsia="sl-SI"/>
              </w:rPr>
              <w:t xml:space="preserve"> lastnosti </w:t>
            </w:r>
            <w:proofErr w:type="spellStart"/>
            <w:r w:rsidRPr="00773A1F">
              <w:rPr>
                <w:rFonts w:ascii="Calibri" w:eastAsia="Times New Roman" w:hAnsi="Calibri" w:cs="Calibri"/>
                <w:lang w:eastAsia="sl-SI"/>
              </w:rPr>
              <w:t>sNES</w:t>
            </w:r>
            <w:proofErr w:type="spellEnd"/>
            <w:r w:rsidRPr="00773A1F">
              <w:rPr>
                <w:rFonts w:ascii="Calibri" w:eastAsia="Times New Roman" w:hAnsi="Calibri" w:cs="Calibri"/>
                <w:lang w:eastAsia="sl-SI"/>
              </w:rPr>
              <w:t>, je pred izvedbo obvezno potrebno predložiti dokumentacijo z lastnostmi za alternativne rešitve, ki jih potrdita odgovorni projektant in investitor.</w:t>
            </w:r>
          </w:p>
        </w:tc>
      </w:tr>
      <w:tr w:rsidR="00C30F3E" w:rsidRPr="00773A1F" w14:paraId="03ED6649" w14:textId="77777777" w:rsidTr="000D1CED">
        <w:trPr>
          <w:trHeight w:val="870"/>
        </w:trPr>
        <w:tc>
          <w:tcPr>
            <w:tcW w:w="9360" w:type="dxa"/>
            <w:tcBorders>
              <w:top w:val="nil"/>
              <w:left w:val="nil"/>
              <w:bottom w:val="single" w:sz="4" w:space="0" w:color="A6A6A6"/>
              <w:right w:val="nil"/>
            </w:tcBorders>
            <w:shd w:val="clear" w:color="auto" w:fill="auto"/>
            <w:hideMark/>
          </w:tcPr>
          <w:p w14:paraId="7054E54B"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 kolikor vmesna in končna kontrola stopnje zrakotesnosti (</w:t>
            </w:r>
            <w:proofErr w:type="spellStart"/>
            <w:r w:rsidRPr="00773A1F">
              <w:rPr>
                <w:rFonts w:ascii="Calibri" w:eastAsia="Times New Roman" w:hAnsi="Calibri" w:cs="Calibri"/>
                <w:lang w:eastAsia="sl-SI"/>
              </w:rPr>
              <w:t>Blower</w:t>
            </w:r>
            <w:proofErr w:type="spellEnd"/>
            <w:r w:rsidRPr="00773A1F">
              <w:rPr>
                <w:rFonts w:ascii="Calibri" w:eastAsia="Times New Roman" w:hAnsi="Calibri" w:cs="Calibri"/>
                <w:lang w:eastAsia="sl-SI"/>
              </w:rPr>
              <w:t xml:space="preserve"> </w:t>
            </w:r>
            <w:proofErr w:type="spellStart"/>
            <w:r w:rsidRPr="00773A1F">
              <w:rPr>
                <w:rFonts w:ascii="Calibri" w:eastAsia="Times New Roman" w:hAnsi="Calibri" w:cs="Calibri"/>
                <w:lang w:eastAsia="sl-SI"/>
              </w:rPr>
              <w:t>door</w:t>
            </w:r>
            <w:proofErr w:type="spellEnd"/>
            <w:r w:rsidRPr="00773A1F">
              <w:rPr>
                <w:rFonts w:ascii="Calibri" w:eastAsia="Times New Roman" w:hAnsi="Calibri" w:cs="Calibri"/>
                <w:lang w:eastAsia="sl-SI"/>
              </w:rPr>
              <w:t xml:space="preserve"> test v skladu s SIST EN ISO 9972:2015) ne bosta uspešna, izvajalec sam na lastne stroške odpravil pomanjkljivosti in ponovno izvedel test zrakotesnosti, kot je to zahtevano s strani </w:t>
            </w:r>
            <w:proofErr w:type="spellStart"/>
            <w:r w:rsidRPr="00773A1F">
              <w:rPr>
                <w:rFonts w:ascii="Calibri" w:eastAsia="Times New Roman" w:hAnsi="Calibri" w:cs="Calibri"/>
                <w:lang w:eastAsia="sl-SI"/>
              </w:rPr>
              <w:t>Ekosklada</w:t>
            </w:r>
            <w:proofErr w:type="spellEnd"/>
            <w:r w:rsidRPr="00773A1F">
              <w:rPr>
                <w:rFonts w:ascii="Calibri" w:eastAsia="Times New Roman" w:hAnsi="Calibri" w:cs="Calibri"/>
                <w:lang w:eastAsia="sl-SI"/>
              </w:rPr>
              <w:t>;</w:t>
            </w:r>
          </w:p>
        </w:tc>
      </w:tr>
      <w:tr w:rsidR="00C30F3E" w:rsidRPr="00773A1F" w14:paraId="68A2D5D3" w14:textId="77777777" w:rsidTr="000D1CED">
        <w:trPr>
          <w:trHeight w:val="290"/>
        </w:trPr>
        <w:tc>
          <w:tcPr>
            <w:tcW w:w="9360" w:type="dxa"/>
            <w:tcBorders>
              <w:top w:val="nil"/>
              <w:left w:val="nil"/>
              <w:bottom w:val="single" w:sz="4" w:space="0" w:color="A6A6A6"/>
              <w:right w:val="nil"/>
            </w:tcBorders>
            <w:shd w:val="clear" w:color="auto" w:fill="auto"/>
            <w:hideMark/>
          </w:tcPr>
          <w:p w14:paraId="4579B1B2"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PROJEKTNA IN TEHNIČNA DOKUMENTACIJA</w:t>
            </w:r>
          </w:p>
        </w:tc>
      </w:tr>
      <w:tr w:rsidR="00C30F3E" w:rsidRPr="00773A1F" w14:paraId="6098ACC5" w14:textId="77777777" w:rsidTr="000D1CED">
        <w:trPr>
          <w:trHeight w:val="1245"/>
        </w:trPr>
        <w:tc>
          <w:tcPr>
            <w:tcW w:w="9360" w:type="dxa"/>
            <w:tcBorders>
              <w:top w:val="nil"/>
              <w:left w:val="nil"/>
              <w:bottom w:val="single" w:sz="4" w:space="0" w:color="A6A6A6"/>
              <w:right w:val="nil"/>
            </w:tcBorders>
            <w:shd w:val="clear" w:color="auto" w:fill="auto"/>
            <w:hideMark/>
          </w:tcPr>
          <w:p w14:paraId="49F1E987" w14:textId="77777777" w:rsidR="00C30F3E" w:rsidRPr="00773A1F" w:rsidRDefault="00C30F3E" w:rsidP="000D1CED">
            <w:pPr>
              <w:spacing w:after="0" w:line="240" w:lineRule="auto"/>
              <w:jc w:val="both"/>
              <w:rPr>
                <w:rFonts w:ascii="Calibri" w:eastAsia="Times New Roman" w:hAnsi="Calibri" w:cs="Calibri"/>
                <w:lang w:eastAsia="sl-SI"/>
              </w:rPr>
            </w:pPr>
            <w:r w:rsidRPr="00773A1F">
              <w:rPr>
                <w:rFonts w:ascii="Calibri" w:eastAsia="Times New Roman" w:hAnsi="Calibri" w:cs="Calibri"/>
                <w:lang w:eastAsia="sl-SI"/>
              </w:rPr>
              <w:t>V ceni je zajeta tudi vsa potrebna dokumentacija (geodetski posnetek/načrt, DZO, PID, POV, ...), ki je potrebna za tehnični pregled, pridobitev uporabnega dovoljenja in vris v kataster GJI (PVE) – Projekt za vpis v uradne evidence in elaborat za pridobitev hišne številke vključno z odpravo vseh pomanjkljivosti ugotovljenih na tehničnem pregledu za izdajo uporabnega dovoljenja.</w:t>
            </w:r>
          </w:p>
        </w:tc>
      </w:tr>
      <w:tr w:rsidR="00C30F3E" w:rsidRPr="00773A1F" w14:paraId="2675F674" w14:textId="77777777" w:rsidTr="000D1CED">
        <w:trPr>
          <w:trHeight w:val="290"/>
        </w:trPr>
        <w:tc>
          <w:tcPr>
            <w:tcW w:w="9360" w:type="dxa"/>
            <w:tcBorders>
              <w:top w:val="nil"/>
              <w:left w:val="nil"/>
              <w:bottom w:val="nil"/>
              <w:right w:val="nil"/>
            </w:tcBorders>
            <w:shd w:val="clear" w:color="auto" w:fill="auto"/>
            <w:noWrap/>
            <w:hideMark/>
          </w:tcPr>
          <w:p w14:paraId="5C28DB67" w14:textId="77777777" w:rsidR="00C30F3E" w:rsidRPr="00773A1F" w:rsidRDefault="00C30F3E" w:rsidP="000D1CED">
            <w:pPr>
              <w:spacing w:after="0" w:line="240" w:lineRule="auto"/>
              <w:jc w:val="both"/>
              <w:rPr>
                <w:rFonts w:ascii="Calibri" w:eastAsia="Times New Roman" w:hAnsi="Calibri" w:cs="Calibri"/>
                <w:lang w:eastAsia="sl-SI"/>
              </w:rPr>
            </w:pPr>
          </w:p>
        </w:tc>
      </w:tr>
    </w:tbl>
    <w:p w14:paraId="167C9988" w14:textId="77777777" w:rsidR="00C30F3E" w:rsidRDefault="00C30F3E" w:rsidP="00C30F3E">
      <w:pPr>
        <w:jc w:val="both"/>
      </w:pPr>
    </w:p>
    <w:p w14:paraId="2F864928" w14:textId="77777777" w:rsidR="00C30F3E" w:rsidRPr="000846C8" w:rsidRDefault="00C30F3E">
      <w:pPr>
        <w:rPr>
          <w:rFonts w:ascii="Arial" w:hAnsi="Arial" w:cs="Arial"/>
          <w:sz w:val="20"/>
          <w:szCs w:val="20"/>
        </w:rPr>
      </w:pPr>
    </w:p>
    <w:sectPr w:rsidR="00C30F3E" w:rsidRPr="000846C8" w:rsidSect="006617DB">
      <w:headerReference w:type="default" r:id="rId22"/>
      <w:footerReference w:type="default" r:id="rId23"/>
      <w:headerReference w:type="first" r:id="rId24"/>
      <w:footerReference w:type="first" r:id="rId25"/>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0455B" w14:textId="77777777" w:rsidR="00CB23D7" w:rsidRDefault="00CB23D7" w:rsidP="00333CB4">
      <w:pPr>
        <w:spacing w:after="0" w:line="240" w:lineRule="auto"/>
      </w:pPr>
      <w:r>
        <w:separator/>
      </w:r>
    </w:p>
  </w:endnote>
  <w:endnote w:type="continuationSeparator" w:id="0">
    <w:p w14:paraId="50315F1B" w14:textId="77777777" w:rsidR="00CB23D7" w:rsidRDefault="00CB23D7" w:rsidP="0033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99497" w14:textId="4030F52D" w:rsidR="00CB23D7" w:rsidRPr="00831D98" w:rsidRDefault="00CB23D7" w:rsidP="00333CB4">
    <w:pPr>
      <w:pStyle w:val="Noga"/>
      <w:pBdr>
        <w:top w:val="single" w:sz="4" w:space="1" w:color="auto"/>
      </w:pBdr>
      <w:jc w:val="left"/>
      <w:rPr>
        <w:sz w:val="16"/>
        <w:szCs w:val="16"/>
      </w:rPr>
    </w:pPr>
    <w:r w:rsidRPr="00333CB4">
      <w:rPr>
        <w:sz w:val="16"/>
        <w:szCs w:val="16"/>
      </w:rPr>
      <w:t>NOVOGRADNJA PRIZIDAVE OŠ MORAVČE IN ŠPORTNE TELOVADNICE</w:t>
    </w:r>
    <w:r>
      <w:rPr>
        <w:sz w:val="16"/>
        <w:szCs w:val="16"/>
      </w:rPr>
      <w:t xml:space="preserve"> </w:t>
    </w:r>
    <w:r w:rsidRPr="00030F80">
      <w:rPr>
        <w:sz w:val="16"/>
        <w:szCs w:val="16"/>
      </w:rPr>
      <w:t>-  430-0</w:t>
    </w:r>
    <w:r>
      <w:rPr>
        <w:sz w:val="16"/>
        <w:szCs w:val="16"/>
      </w:rPr>
      <w:t>036</w:t>
    </w:r>
    <w:r w:rsidRPr="00030F80">
      <w:rPr>
        <w:sz w:val="16"/>
        <w:szCs w:val="16"/>
      </w:rPr>
      <w:t>/202</w:t>
    </w:r>
    <w:r>
      <w:rPr>
        <w:sz w:val="16"/>
        <w:szCs w:val="16"/>
      </w:rPr>
      <w:t xml:space="preserve">1                              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93</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93</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1598" w14:textId="40684C3A" w:rsidR="00CB23D7" w:rsidRPr="00831D98" w:rsidRDefault="00CB23D7" w:rsidP="006617DB">
    <w:pPr>
      <w:pStyle w:val="Noga"/>
      <w:pBdr>
        <w:top w:val="single" w:sz="4" w:space="1" w:color="auto"/>
      </w:pBdr>
      <w:rPr>
        <w:sz w:val="16"/>
        <w:szCs w:val="16"/>
      </w:rPr>
    </w:pPr>
    <w:r w:rsidRPr="00333CB4">
      <w:rPr>
        <w:sz w:val="16"/>
        <w:szCs w:val="16"/>
      </w:rPr>
      <w:t>NOVOGRADNJA PRIZIDAVE OŠ MORAVČE IN ŠPORTNE TELOVADNICE</w:t>
    </w:r>
    <w:r>
      <w:rPr>
        <w:sz w:val="16"/>
        <w:szCs w:val="16"/>
      </w:rPr>
      <w:t xml:space="preserve"> -  430-0036/2021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5FF35" w14:textId="77777777" w:rsidR="00CB23D7" w:rsidRDefault="00CB23D7" w:rsidP="00333CB4">
      <w:pPr>
        <w:spacing w:after="0" w:line="240" w:lineRule="auto"/>
      </w:pPr>
      <w:r>
        <w:separator/>
      </w:r>
    </w:p>
  </w:footnote>
  <w:footnote w:type="continuationSeparator" w:id="0">
    <w:p w14:paraId="6654076E" w14:textId="77777777" w:rsidR="00CB23D7" w:rsidRDefault="00CB23D7" w:rsidP="00333CB4">
      <w:pPr>
        <w:spacing w:after="0" w:line="240" w:lineRule="auto"/>
      </w:pPr>
      <w:r>
        <w:continuationSeparator/>
      </w:r>
    </w:p>
  </w:footnote>
  <w:footnote w:id="1">
    <w:p w14:paraId="22436066" w14:textId="77777777" w:rsidR="00CB23D7" w:rsidRDefault="00CB23D7" w:rsidP="00333CB4">
      <w:pPr>
        <w:pStyle w:val="Sprotnaopomba-besedilo"/>
      </w:pPr>
    </w:p>
  </w:footnote>
  <w:footnote w:id="2">
    <w:p w14:paraId="01534A90" w14:textId="556021F9" w:rsidR="00CB23D7" w:rsidRPr="00C972CE" w:rsidRDefault="00CB23D7" w:rsidP="00854AE7">
      <w:pPr>
        <w:pStyle w:val="Sprotnaopomba-besedilo"/>
        <w:rPr>
          <w:rFonts w:ascii="Arial Narrow" w:hAnsi="Arial Narrow"/>
        </w:rPr>
      </w:pPr>
      <w:r w:rsidRPr="00C972CE">
        <w:rPr>
          <w:rStyle w:val="Sprotnaopomba-sklic"/>
          <w:rFonts w:ascii="Arial Narrow" w:hAnsi="Arial Narrow"/>
        </w:rPr>
        <w:footnoteRef/>
      </w:r>
      <w:r w:rsidRPr="00C972CE">
        <w:rPr>
          <w:rFonts w:ascii="Arial Narrow" w:hAnsi="Arial Narrow"/>
        </w:rPr>
        <w:t xml:space="preserve"> Navedba poslovnega subjekta </w:t>
      </w:r>
      <w:r>
        <w:rPr>
          <w:rFonts w:ascii="Arial Narrow" w:hAnsi="Arial Narrow"/>
        </w:rPr>
        <w:t>naj vsebuje</w:t>
      </w:r>
      <w:r w:rsidRPr="00C972CE">
        <w:rPr>
          <w:rFonts w:ascii="Arial Narrow" w:hAnsi="Arial Narrow"/>
        </w:rPr>
        <w:t xml:space="preserve"> naziv</w:t>
      </w:r>
      <w:r>
        <w:rPr>
          <w:rFonts w:ascii="Arial Narrow" w:hAnsi="Arial Narrow"/>
        </w:rPr>
        <w:t xml:space="preserve"> (firma) </w:t>
      </w:r>
      <w:r w:rsidRPr="00C972CE">
        <w:rPr>
          <w:rFonts w:ascii="Arial Narrow" w:hAnsi="Arial Narrow"/>
        </w:rPr>
        <w:t>poslovnega subjekta</w:t>
      </w:r>
      <w:r>
        <w:rPr>
          <w:rFonts w:ascii="Arial Narrow" w:hAnsi="Arial Narrow"/>
        </w:rPr>
        <w:t xml:space="preserve"> kot izhaja iz uradnih evidenc.</w:t>
      </w:r>
    </w:p>
  </w:footnote>
  <w:footnote w:id="3">
    <w:p w14:paraId="4158E1DE" w14:textId="48DFC4A0" w:rsidR="00CB23D7" w:rsidRDefault="00CB23D7">
      <w:pPr>
        <w:pStyle w:val="Sprotnaopomba-besedilo"/>
      </w:pPr>
      <w:r>
        <w:rPr>
          <w:rStyle w:val="Sprotnaopomba-sklic"/>
        </w:rPr>
        <w:footnoteRef/>
      </w:r>
      <w:r>
        <w:t xml:space="preserve"> </w:t>
      </w:r>
      <w:r w:rsidRPr="005562D6">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5562D6">
        <w:t>ZIntPK</w:t>
      </w:r>
      <w:proofErr w:type="spellEnd"/>
      <w:r w:rsidRPr="005562D6">
        <w:t>, ki določa kot obvezno sestavino izjave o lastniški strukturi tudi navedbo o tihih družbenikih, ne pride več v poštev. Določba še vedno nespremenjeno velja za tuje družbe, če po tujem pravu obstaja institut tihe družbe.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F0BD0" w14:textId="5D19F33D" w:rsidR="00CB23D7" w:rsidRPr="00EB28FA" w:rsidRDefault="00CB23D7" w:rsidP="000F6539">
    <w:pPr>
      <w:pStyle w:val="Glava"/>
    </w:pPr>
    <w:r>
      <w:t xml:space="preserve">           </w:t>
    </w:r>
    <w:r>
      <w:rPr>
        <w:noProof/>
        <w:lang w:eastAsia="sl-SI"/>
      </w:rPr>
      <w:drawing>
        <wp:inline distT="0" distB="0" distL="0" distR="0" wp14:anchorId="02051796" wp14:editId="186693FC">
          <wp:extent cx="723900" cy="876300"/>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727" cy="894249"/>
                  </a:xfrm>
                  <a:prstGeom prst="rect">
                    <a:avLst/>
                  </a:prstGeom>
                  <a:noFill/>
                </pic:spPr>
              </pic:pic>
            </a:graphicData>
          </a:graphic>
        </wp:inline>
      </w:drawing>
    </w:r>
    <w:r>
      <w:t xml:space="preserve">                                                                                      </w:t>
    </w:r>
    <w:r>
      <w:rPr>
        <w:noProof/>
      </w:rPr>
      <w:drawing>
        <wp:inline distT="0" distB="0" distL="0" distR="0" wp14:anchorId="1DF17839" wp14:editId="539DEB29">
          <wp:extent cx="1149350" cy="1192259"/>
          <wp:effectExtent l="0" t="0" r="0"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583" cy="1208061"/>
                  </a:xfrm>
                  <a:prstGeom prst="rect">
                    <a:avLst/>
                  </a:prstGeom>
                  <a:noFill/>
                  <a:ln>
                    <a:noFill/>
                  </a:ln>
                </pic:spPr>
              </pic:pic>
            </a:graphicData>
          </a:graphic>
        </wp:inline>
      </w:drawing>
    </w:r>
  </w:p>
  <w:p w14:paraId="2C106296" w14:textId="19D7DA23" w:rsidR="00CB23D7" w:rsidRPr="000F6539" w:rsidRDefault="00CB23D7" w:rsidP="000F653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721F" w14:textId="6A0C478A" w:rsidR="00CB23D7" w:rsidRPr="00EB28FA" w:rsidRDefault="00CB23D7" w:rsidP="006617DB">
    <w:pPr>
      <w:pStyle w:val="Glava"/>
    </w:pPr>
    <w:bookmarkStart w:id="297" w:name="_Hlk63849697"/>
    <w:bookmarkStart w:id="298" w:name="_Hlk63849698"/>
    <w:r>
      <w:t xml:space="preserve">           </w:t>
    </w:r>
    <w:r>
      <w:rPr>
        <w:noProof/>
        <w:lang w:eastAsia="sl-SI"/>
      </w:rPr>
      <w:drawing>
        <wp:inline distT="0" distB="0" distL="0" distR="0" wp14:anchorId="0DD5EC58" wp14:editId="6BE16E59">
          <wp:extent cx="723900" cy="87630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727" cy="894249"/>
                  </a:xfrm>
                  <a:prstGeom prst="rect">
                    <a:avLst/>
                  </a:prstGeom>
                  <a:noFill/>
                </pic:spPr>
              </pic:pic>
            </a:graphicData>
          </a:graphic>
        </wp:inline>
      </w:drawing>
    </w:r>
    <w:r>
      <w:t xml:space="preserve">                                                                                        </w:t>
    </w:r>
    <w:bookmarkEnd w:id="297"/>
    <w:bookmarkEnd w:id="298"/>
    <w:r>
      <w:rPr>
        <w:noProof/>
      </w:rPr>
      <w:drawing>
        <wp:inline distT="0" distB="0" distL="0" distR="0" wp14:anchorId="050DDBC7" wp14:editId="7FB50315">
          <wp:extent cx="1149350" cy="1192259"/>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583" cy="12080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2AC491C"/>
    <w:styleLink w:val="Headings1"/>
    <w:lvl w:ilvl="0">
      <w:start w:val="1"/>
      <w:numFmt w:val="decimal"/>
      <w:lvlText w:val="%1."/>
      <w:lvlJc w:val="left"/>
      <w:pPr>
        <w:tabs>
          <w:tab w:val="num" w:pos="1209"/>
        </w:tabs>
        <w:ind w:left="1209" w:hanging="36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eastAsia="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0" w:firstLine="0"/>
      </w:pPr>
      <w:rPr>
        <w:rFonts w:eastAsia="SimSun" w:cs="Arial"/>
        <w:b/>
        <w:bCs/>
        <w:color w:val="FF3333"/>
        <w:kern w:val="1"/>
        <w:sz w:val="22"/>
        <w:szCs w:val="24"/>
        <w:lang w:val="sl-SI" w:eastAsia="hi-IN" w:bidi="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9E2E90"/>
    <w:multiLevelType w:val="multilevel"/>
    <w:tmpl w:val="70AAA324"/>
    <w:numStyleLink w:val="Natevanjestevilkami"/>
  </w:abstractNum>
  <w:abstractNum w:abstractNumId="4" w15:restartNumberingAfterBreak="0">
    <w:nsid w:val="03FE4F9A"/>
    <w:multiLevelType w:val="multilevel"/>
    <w:tmpl w:val="DB3E8B02"/>
    <w:styleLink w:val="LCalineje"/>
    <w:lvl w:ilvl="0">
      <w:start w:val="1"/>
      <w:numFmt w:val="bullet"/>
      <w:lvlText w:val=""/>
      <w:lvlJc w:val="left"/>
      <w:pPr>
        <w:ind w:left="340" w:hanging="340"/>
      </w:pPr>
      <w:rPr>
        <w:rFonts w:ascii="Wingdings" w:hAnsi="Wingdings"/>
        <w:color w:val="7BA4DB"/>
      </w:rPr>
    </w:lvl>
    <w:lvl w:ilvl="1">
      <w:start w:val="1"/>
      <w:numFmt w:val="bullet"/>
      <w:lvlText w:val=""/>
      <w:lvlJc w:val="left"/>
      <w:pPr>
        <w:ind w:left="907" w:hanging="34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08027219"/>
    <w:multiLevelType w:val="hybridMultilevel"/>
    <w:tmpl w:val="D34E06A4"/>
    <w:lvl w:ilvl="0" w:tplc="EB64DE0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804E9D"/>
    <w:multiLevelType w:val="hybridMultilevel"/>
    <w:tmpl w:val="2E329568"/>
    <w:lvl w:ilvl="0" w:tplc="04240009">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09D30EC1"/>
    <w:multiLevelType w:val="multilevel"/>
    <w:tmpl w:val="DB3E8B02"/>
    <w:numStyleLink w:val="LCalineje"/>
  </w:abstractNum>
  <w:abstractNum w:abstractNumId="9"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0" w15:restartNumberingAfterBreak="0">
    <w:nsid w:val="1470335C"/>
    <w:multiLevelType w:val="hybridMultilevel"/>
    <w:tmpl w:val="4FC6AD30"/>
    <w:styleLink w:val="LCalineje1"/>
    <w:lvl w:ilvl="0" w:tplc="78AA8FAC">
      <w:start w:val="201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A33A18"/>
    <w:multiLevelType w:val="hybridMultilevel"/>
    <w:tmpl w:val="22A6A608"/>
    <w:lvl w:ilvl="0" w:tplc="1A26823C">
      <w:start w:val="1"/>
      <w:numFmt w:val="decimal"/>
      <w:pStyle w:val="Slike-opis"/>
      <w:lvlText w:val="Slika %1:"/>
      <w:lvlJc w:val="left"/>
      <w:pPr>
        <w:ind w:left="360" w:hanging="360"/>
      </w:pPr>
      <w:rPr>
        <w:rFonts w:ascii="Calibri" w:hAnsi="Calibri" w:cs="Times New Roman" w:hint="default"/>
        <w:b/>
        <w:i w:val="0"/>
        <w:color w:val="7BA4DB"/>
        <w:sz w:val="16"/>
        <w:szCs w:val="16"/>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2" w15:restartNumberingAfterBreak="0">
    <w:nsid w:val="16143F0F"/>
    <w:multiLevelType w:val="hybridMultilevel"/>
    <w:tmpl w:val="E9F02E04"/>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3" w15:restartNumberingAfterBreak="0">
    <w:nsid w:val="1CF22799"/>
    <w:multiLevelType w:val="multilevel"/>
    <w:tmpl w:val="956CD764"/>
    <w:lvl w:ilvl="0">
      <w:start w:val="1"/>
      <w:numFmt w:val="decimal"/>
      <w:lvlText w:val="%1."/>
      <w:lvlJc w:val="left"/>
      <w:pPr>
        <w:ind w:left="720" w:hanging="360"/>
      </w:pPr>
      <w:rPr>
        <w:rFonts w:hint="default"/>
      </w:rPr>
    </w:lvl>
    <w:lvl w:ilvl="1">
      <w:start w:val="5"/>
      <w:numFmt w:val="decimal"/>
      <w:isLgl/>
      <w:lvlText w:val="%1.%2."/>
      <w:lvlJc w:val="left"/>
      <w:pPr>
        <w:ind w:left="1040" w:hanging="680"/>
      </w:pPr>
      <w:rPr>
        <w:rFonts w:hint="default"/>
      </w:rPr>
    </w:lvl>
    <w:lvl w:ilvl="2">
      <w:start w:val="2"/>
      <w:numFmt w:val="decimal"/>
      <w:isLgl/>
      <w:lvlText w:val="%1.%2.%3."/>
      <w:lvlJc w:val="left"/>
      <w:pPr>
        <w:ind w:left="1080" w:hanging="720"/>
      </w:pPr>
      <w:rPr>
        <w:rFonts w:hint="default"/>
      </w:rPr>
    </w:lvl>
    <w:lvl w:ilvl="3">
      <w:start w:val="8"/>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0D1FE7"/>
    <w:multiLevelType w:val="multilevel"/>
    <w:tmpl w:val="2114831E"/>
    <w:numStyleLink w:val="Headings"/>
  </w:abstractNum>
  <w:abstractNum w:abstractNumId="15" w15:restartNumberingAfterBreak="0">
    <w:nsid w:val="1F007A5E"/>
    <w:multiLevelType w:val="hybridMultilevel"/>
    <w:tmpl w:val="7542CB52"/>
    <w:lvl w:ilvl="0" w:tplc="04240001">
      <w:start w:val="1"/>
      <w:numFmt w:val="bullet"/>
      <w:lvlText w:val=""/>
      <w:lvlJc w:val="left"/>
      <w:pPr>
        <w:ind w:left="752" w:hanging="360"/>
      </w:pPr>
      <w:rPr>
        <w:rFonts w:ascii="Symbol" w:hAnsi="Symbol" w:hint="default"/>
      </w:rPr>
    </w:lvl>
    <w:lvl w:ilvl="1" w:tplc="04240003" w:tentative="1">
      <w:start w:val="1"/>
      <w:numFmt w:val="bullet"/>
      <w:lvlText w:val="o"/>
      <w:lvlJc w:val="left"/>
      <w:pPr>
        <w:ind w:left="1472" w:hanging="360"/>
      </w:pPr>
      <w:rPr>
        <w:rFonts w:ascii="Courier New" w:hAnsi="Courier New" w:cs="Courier New" w:hint="default"/>
      </w:rPr>
    </w:lvl>
    <w:lvl w:ilvl="2" w:tplc="04240005" w:tentative="1">
      <w:start w:val="1"/>
      <w:numFmt w:val="bullet"/>
      <w:lvlText w:val=""/>
      <w:lvlJc w:val="left"/>
      <w:pPr>
        <w:ind w:left="2192" w:hanging="360"/>
      </w:pPr>
      <w:rPr>
        <w:rFonts w:ascii="Wingdings" w:hAnsi="Wingdings" w:hint="default"/>
      </w:rPr>
    </w:lvl>
    <w:lvl w:ilvl="3" w:tplc="04240001" w:tentative="1">
      <w:start w:val="1"/>
      <w:numFmt w:val="bullet"/>
      <w:lvlText w:val=""/>
      <w:lvlJc w:val="left"/>
      <w:pPr>
        <w:ind w:left="2912" w:hanging="360"/>
      </w:pPr>
      <w:rPr>
        <w:rFonts w:ascii="Symbol" w:hAnsi="Symbol" w:hint="default"/>
      </w:rPr>
    </w:lvl>
    <w:lvl w:ilvl="4" w:tplc="04240003" w:tentative="1">
      <w:start w:val="1"/>
      <w:numFmt w:val="bullet"/>
      <w:lvlText w:val="o"/>
      <w:lvlJc w:val="left"/>
      <w:pPr>
        <w:ind w:left="3632" w:hanging="360"/>
      </w:pPr>
      <w:rPr>
        <w:rFonts w:ascii="Courier New" w:hAnsi="Courier New" w:cs="Courier New" w:hint="default"/>
      </w:rPr>
    </w:lvl>
    <w:lvl w:ilvl="5" w:tplc="04240005" w:tentative="1">
      <w:start w:val="1"/>
      <w:numFmt w:val="bullet"/>
      <w:lvlText w:val=""/>
      <w:lvlJc w:val="left"/>
      <w:pPr>
        <w:ind w:left="4352" w:hanging="360"/>
      </w:pPr>
      <w:rPr>
        <w:rFonts w:ascii="Wingdings" w:hAnsi="Wingdings" w:hint="default"/>
      </w:rPr>
    </w:lvl>
    <w:lvl w:ilvl="6" w:tplc="04240001" w:tentative="1">
      <w:start w:val="1"/>
      <w:numFmt w:val="bullet"/>
      <w:lvlText w:val=""/>
      <w:lvlJc w:val="left"/>
      <w:pPr>
        <w:ind w:left="5072" w:hanging="360"/>
      </w:pPr>
      <w:rPr>
        <w:rFonts w:ascii="Symbol" w:hAnsi="Symbol" w:hint="default"/>
      </w:rPr>
    </w:lvl>
    <w:lvl w:ilvl="7" w:tplc="04240003" w:tentative="1">
      <w:start w:val="1"/>
      <w:numFmt w:val="bullet"/>
      <w:lvlText w:val="o"/>
      <w:lvlJc w:val="left"/>
      <w:pPr>
        <w:ind w:left="5792" w:hanging="360"/>
      </w:pPr>
      <w:rPr>
        <w:rFonts w:ascii="Courier New" w:hAnsi="Courier New" w:cs="Courier New" w:hint="default"/>
      </w:rPr>
    </w:lvl>
    <w:lvl w:ilvl="8" w:tplc="04240005" w:tentative="1">
      <w:start w:val="1"/>
      <w:numFmt w:val="bullet"/>
      <w:lvlText w:val=""/>
      <w:lvlJc w:val="left"/>
      <w:pPr>
        <w:ind w:left="6512" w:hanging="360"/>
      </w:pPr>
      <w:rPr>
        <w:rFonts w:ascii="Wingdings" w:hAnsi="Wingdings" w:hint="default"/>
      </w:rPr>
    </w:lvl>
  </w:abstractNum>
  <w:abstractNum w:abstractNumId="16" w15:restartNumberingAfterBreak="0">
    <w:nsid w:val="2132325D"/>
    <w:multiLevelType w:val="hybridMultilevel"/>
    <w:tmpl w:val="77986A12"/>
    <w:lvl w:ilvl="0" w:tplc="247C2576">
      <w:start w:val="1"/>
      <w:numFmt w:val="bullet"/>
      <w:lvlText w:val="-"/>
      <w:lvlJc w:val="left"/>
      <w:pPr>
        <w:ind w:left="1146" w:hanging="360"/>
      </w:pPr>
      <w:rPr>
        <w:rFonts w:ascii="Arial" w:eastAsia="Calibri" w:hAnsi="Arial" w:cs="Arial"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25EE4F6C"/>
    <w:multiLevelType w:val="multilevel"/>
    <w:tmpl w:val="A516EAD0"/>
    <w:lvl w:ilvl="0">
      <w:start w:val="1"/>
      <w:numFmt w:val="decimal"/>
      <w:pStyle w:val="LCNaslov1"/>
      <w:lvlText w:val="%1."/>
      <w:lvlJc w:val="left"/>
      <w:pPr>
        <w:ind w:left="567" w:hanging="567"/>
      </w:pPr>
      <w:rPr>
        <w:rFonts w:hint="default"/>
        <w:b/>
        <w:bCs/>
        <w:i w:val="0"/>
        <w:w w:val="99"/>
        <w:sz w:val="20"/>
        <w:szCs w:val="20"/>
      </w:rPr>
    </w:lvl>
    <w:lvl w:ilvl="1">
      <w:start w:val="1"/>
      <w:numFmt w:val="decimal"/>
      <w:pStyle w:val="LCNaslov2"/>
      <w:lvlText w:val="%1.%2"/>
      <w:lvlJc w:val="left"/>
      <w:pPr>
        <w:ind w:left="709" w:hanging="709"/>
      </w:pPr>
      <w:rPr>
        <w:rFonts w:hint="default"/>
      </w:rPr>
    </w:lvl>
    <w:lvl w:ilvl="2">
      <w:start w:val="1"/>
      <w:numFmt w:val="decimal"/>
      <w:pStyle w:val="LCNaslov3"/>
      <w:lvlText w:val="%1.%2.%3"/>
      <w:lvlJc w:val="left"/>
      <w:pPr>
        <w:tabs>
          <w:tab w:val="num" w:pos="851"/>
        </w:tabs>
        <w:ind w:left="851" w:hanging="851"/>
      </w:pPr>
      <w:rPr>
        <w:rFonts w:hint="default"/>
      </w:rPr>
    </w:lvl>
    <w:lvl w:ilvl="3">
      <w:start w:val="1"/>
      <w:numFmt w:val="none"/>
      <w:lvlText w:val=""/>
      <w:lvlJc w:val="left"/>
      <w:pPr>
        <w:ind w:left="993" w:hanging="567"/>
      </w:pPr>
      <w:rPr>
        <w:rFonts w:hint="default"/>
      </w:rPr>
    </w:lvl>
    <w:lvl w:ilvl="4">
      <w:start w:val="1"/>
      <w:numFmt w:val="none"/>
      <w:lvlText w:val=""/>
      <w:lvlJc w:val="left"/>
      <w:pPr>
        <w:ind w:left="1135" w:hanging="567"/>
      </w:pPr>
      <w:rPr>
        <w:rFonts w:hint="default"/>
      </w:rPr>
    </w:lvl>
    <w:lvl w:ilvl="5">
      <w:start w:val="1"/>
      <w:numFmt w:val="none"/>
      <w:lvlText w:val=""/>
      <w:lvlJc w:val="left"/>
      <w:pPr>
        <w:ind w:left="1277" w:hanging="567"/>
      </w:pPr>
      <w:rPr>
        <w:rFonts w:hint="default"/>
      </w:rPr>
    </w:lvl>
    <w:lvl w:ilvl="6">
      <w:start w:val="1"/>
      <w:numFmt w:val="none"/>
      <w:lvlText w:val=""/>
      <w:lvlJc w:val="left"/>
      <w:pPr>
        <w:ind w:left="1419" w:hanging="567"/>
      </w:pPr>
      <w:rPr>
        <w:rFonts w:hint="default"/>
      </w:rPr>
    </w:lvl>
    <w:lvl w:ilvl="7">
      <w:start w:val="1"/>
      <w:numFmt w:val="none"/>
      <w:lvlText w:val=""/>
      <w:lvlJc w:val="left"/>
      <w:pPr>
        <w:ind w:left="1561" w:hanging="567"/>
      </w:pPr>
      <w:rPr>
        <w:rFonts w:hint="default"/>
      </w:rPr>
    </w:lvl>
    <w:lvl w:ilvl="8">
      <w:start w:val="1"/>
      <w:numFmt w:val="none"/>
      <w:lvlText w:val=""/>
      <w:lvlJc w:val="left"/>
      <w:pPr>
        <w:ind w:left="1703" w:hanging="567"/>
      </w:pPr>
      <w:rPr>
        <w:rFonts w:hint="default"/>
      </w:rPr>
    </w:lvl>
  </w:abstractNum>
  <w:abstractNum w:abstractNumId="18" w15:restartNumberingAfterBreak="0">
    <w:nsid w:val="25FA1432"/>
    <w:multiLevelType w:val="hybridMultilevel"/>
    <w:tmpl w:val="F2B83400"/>
    <w:lvl w:ilvl="0" w:tplc="EB64DE0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357D7"/>
    <w:multiLevelType w:val="hybridMultilevel"/>
    <w:tmpl w:val="5BC28BF4"/>
    <w:lvl w:ilvl="0" w:tplc="A6F23BBE">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0" w15:restartNumberingAfterBreak="0">
    <w:nsid w:val="354256C2"/>
    <w:multiLevelType w:val="hybridMultilevel"/>
    <w:tmpl w:val="F2703ED0"/>
    <w:lvl w:ilvl="0" w:tplc="BD5A9A06">
      <w:start w:val="2"/>
      <w:numFmt w:val="bullet"/>
      <w:lvlText w:val="-"/>
      <w:lvlJc w:val="left"/>
      <w:pPr>
        <w:ind w:left="1440"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56940D4"/>
    <w:multiLevelType w:val="hybridMultilevel"/>
    <w:tmpl w:val="18E2F3BE"/>
    <w:lvl w:ilvl="0" w:tplc="FEBE8CC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EF794A"/>
    <w:multiLevelType w:val="multilevel"/>
    <w:tmpl w:val="D09A5F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864231A"/>
    <w:multiLevelType w:val="hybridMultilevel"/>
    <w:tmpl w:val="A1B4F4D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683077"/>
    <w:multiLevelType w:val="multilevel"/>
    <w:tmpl w:val="67F8EFD4"/>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cs="Times New Roman" w:hint="default"/>
        <w:sz w:val="20"/>
      </w:rPr>
    </w:lvl>
    <w:lvl w:ilvl="2">
      <w:start w:val="4"/>
      <w:numFmt w:val="decimal"/>
      <w:isLgl/>
      <w:lvlText w:val="%1.%2.%3."/>
      <w:lvlJc w:val="left"/>
      <w:pPr>
        <w:ind w:left="1080" w:hanging="720"/>
      </w:pPr>
      <w:rPr>
        <w:rFonts w:cs="Times New Roman" w:hint="default"/>
        <w:sz w:val="20"/>
      </w:rPr>
    </w:lvl>
    <w:lvl w:ilvl="3">
      <w:start w:val="1"/>
      <w:numFmt w:val="decimal"/>
      <w:isLgl/>
      <w:lvlText w:val="%1.%2.%3.%4."/>
      <w:lvlJc w:val="left"/>
      <w:pPr>
        <w:ind w:left="1080" w:hanging="720"/>
      </w:pPr>
      <w:rPr>
        <w:rFonts w:cs="Times New Roman" w:hint="default"/>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440" w:hanging="108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1800" w:hanging="1440"/>
      </w:pPr>
      <w:rPr>
        <w:rFonts w:cs="Times New Roman" w:hint="default"/>
        <w:sz w:val="20"/>
      </w:rPr>
    </w:lvl>
  </w:abstractNum>
  <w:abstractNum w:abstractNumId="25" w15:restartNumberingAfterBreak="0">
    <w:nsid w:val="3EF57412"/>
    <w:multiLevelType w:val="multilevel"/>
    <w:tmpl w:val="330E0124"/>
    <w:lvl w:ilvl="0">
      <w:start w:val="1"/>
      <w:numFmt w:val="decimal"/>
      <w:lvlText w:val="%1."/>
      <w:lvlJc w:val="left"/>
      <w:pPr>
        <w:ind w:left="3621" w:hanging="360"/>
      </w:pPr>
      <w:rPr>
        <w:rFonts w:hint="default"/>
        <w:color w:val="auto"/>
      </w:rPr>
    </w:lvl>
    <w:lvl w:ilvl="1">
      <w:start w:val="1"/>
      <w:numFmt w:val="decimal"/>
      <w:isLgl/>
      <w:lvlText w:val="%1.%2."/>
      <w:lvlJc w:val="left"/>
      <w:pPr>
        <w:ind w:left="1286"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778" w:hanging="720"/>
      </w:pPr>
      <w:rPr>
        <w:rFonts w:hint="default"/>
      </w:rPr>
    </w:lvl>
    <w:lvl w:ilvl="4">
      <w:start w:val="1"/>
      <w:numFmt w:val="decimal"/>
      <w:isLgl/>
      <w:lvlText w:val="%1.%2.%3.%4.%5."/>
      <w:lvlJc w:val="left"/>
      <w:pPr>
        <w:ind w:left="3704" w:hanging="1080"/>
      </w:pPr>
      <w:rPr>
        <w:rFonts w:hint="default"/>
      </w:rPr>
    </w:lvl>
    <w:lvl w:ilvl="5">
      <w:start w:val="1"/>
      <w:numFmt w:val="decimal"/>
      <w:isLgl/>
      <w:lvlText w:val="%1.%2.%3.%4.%5.%6."/>
      <w:lvlJc w:val="left"/>
      <w:pPr>
        <w:ind w:left="4270" w:hanging="1080"/>
      </w:pPr>
      <w:rPr>
        <w:rFonts w:hint="default"/>
      </w:rPr>
    </w:lvl>
    <w:lvl w:ilvl="6">
      <w:start w:val="1"/>
      <w:numFmt w:val="decimal"/>
      <w:isLgl/>
      <w:lvlText w:val="%1.%2.%3.%4.%5.%6.%7."/>
      <w:lvlJc w:val="left"/>
      <w:pPr>
        <w:ind w:left="5196" w:hanging="1440"/>
      </w:pPr>
      <w:rPr>
        <w:rFonts w:hint="default"/>
      </w:rPr>
    </w:lvl>
    <w:lvl w:ilvl="7">
      <w:start w:val="1"/>
      <w:numFmt w:val="decimal"/>
      <w:isLgl/>
      <w:lvlText w:val="%1.%2.%3.%4.%5.%6.%7.%8."/>
      <w:lvlJc w:val="left"/>
      <w:pPr>
        <w:ind w:left="5762" w:hanging="1440"/>
      </w:pPr>
      <w:rPr>
        <w:rFonts w:hint="default"/>
      </w:rPr>
    </w:lvl>
    <w:lvl w:ilvl="8">
      <w:start w:val="1"/>
      <w:numFmt w:val="decimal"/>
      <w:isLgl/>
      <w:lvlText w:val="%1.%2.%3.%4.%5.%6.%7.%8.%9."/>
      <w:lvlJc w:val="left"/>
      <w:pPr>
        <w:ind w:left="6688" w:hanging="1800"/>
      </w:pPr>
      <w:rPr>
        <w:rFonts w:hint="default"/>
      </w:rPr>
    </w:lvl>
  </w:abstractNum>
  <w:abstractNum w:abstractNumId="26" w15:restartNumberingAfterBreak="0">
    <w:nsid w:val="3F2E7EC6"/>
    <w:multiLevelType w:val="hybridMultilevel"/>
    <w:tmpl w:val="A1B88E8C"/>
    <w:lvl w:ilvl="0" w:tplc="EB64DE0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292657"/>
    <w:multiLevelType w:val="hybridMultilevel"/>
    <w:tmpl w:val="A56CB334"/>
    <w:lvl w:ilvl="0" w:tplc="716818F4">
      <w:start w:val="1"/>
      <w:numFmt w:val="bullet"/>
      <w:pStyle w:val="Slog2"/>
      <w:lvlText w:val=""/>
      <w:lvlJc w:val="left"/>
      <w:pPr>
        <w:ind w:left="644" w:hanging="360"/>
      </w:pPr>
      <w:rPr>
        <w:rFonts w:ascii="Symbol" w:hAnsi="Symbol" w:hint="default"/>
      </w:rPr>
    </w:lvl>
    <w:lvl w:ilvl="1" w:tplc="04240019">
      <w:start w:val="1"/>
      <w:numFmt w:val="bullet"/>
      <w:lvlText w:val="o"/>
      <w:lvlJc w:val="left"/>
      <w:pPr>
        <w:ind w:left="-2529" w:hanging="360"/>
      </w:pPr>
      <w:rPr>
        <w:rFonts w:ascii="Courier New" w:hAnsi="Courier New" w:cs="Courier New" w:hint="default"/>
      </w:rPr>
    </w:lvl>
    <w:lvl w:ilvl="2" w:tplc="0424001B" w:tentative="1">
      <w:start w:val="1"/>
      <w:numFmt w:val="bullet"/>
      <w:lvlText w:val=""/>
      <w:lvlJc w:val="left"/>
      <w:pPr>
        <w:ind w:left="-1809" w:hanging="360"/>
      </w:pPr>
      <w:rPr>
        <w:rFonts w:ascii="Wingdings" w:hAnsi="Wingdings" w:hint="default"/>
      </w:rPr>
    </w:lvl>
    <w:lvl w:ilvl="3" w:tplc="0424000F" w:tentative="1">
      <w:start w:val="1"/>
      <w:numFmt w:val="bullet"/>
      <w:lvlText w:val=""/>
      <w:lvlJc w:val="left"/>
      <w:pPr>
        <w:ind w:left="-1089" w:hanging="360"/>
      </w:pPr>
      <w:rPr>
        <w:rFonts w:ascii="Symbol" w:hAnsi="Symbol" w:hint="default"/>
      </w:rPr>
    </w:lvl>
    <w:lvl w:ilvl="4" w:tplc="04240019" w:tentative="1">
      <w:start w:val="1"/>
      <w:numFmt w:val="bullet"/>
      <w:lvlText w:val="o"/>
      <w:lvlJc w:val="left"/>
      <w:pPr>
        <w:ind w:left="-369" w:hanging="360"/>
      </w:pPr>
      <w:rPr>
        <w:rFonts w:ascii="Courier New" w:hAnsi="Courier New" w:cs="Courier New" w:hint="default"/>
      </w:rPr>
    </w:lvl>
    <w:lvl w:ilvl="5" w:tplc="0424001B" w:tentative="1">
      <w:start w:val="1"/>
      <w:numFmt w:val="bullet"/>
      <w:lvlText w:val=""/>
      <w:lvlJc w:val="left"/>
      <w:pPr>
        <w:ind w:left="351" w:hanging="360"/>
      </w:pPr>
      <w:rPr>
        <w:rFonts w:ascii="Wingdings" w:hAnsi="Wingdings" w:hint="default"/>
      </w:rPr>
    </w:lvl>
    <w:lvl w:ilvl="6" w:tplc="0424000F" w:tentative="1">
      <w:start w:val="1"/>
      <w:numFmt w:val="bullet"/>
      <w:lvlText w:val=""/>
      <w:lvlJc w:val="left"/>
      <w:pPr>
        <w:ind w:left="1071" w:hanging="360"/>
      </w:pPr>
      <w:rPr>
        <w:rFonts w:ascii="Symbol" w:hAnsi="Symbol" w:hint="default"/>
      </w:rPr>
    </w:lvl>
    <w:lvl w:ilvl="7" w:tplc="04240019" w:tentative="1">
      <w:start w:val="1"/>
      <w:numFmt w:val="bullet"/>
      <w:lvlText w:val="o"/>
      <w:lvlJc w:val="left"/>
      <w:pPr>
        <w:ind w:left="1791" w:hanging="360"/>
      </w:pPr>
      <w:rPr>
        <w:rFonts w:ascii="Courier New" w:hAnsi="Courier New" w:cs="Courier New" w:hint="default"/>
      </w:rPr>
    </w:lvl>
    <w:lvl w:ilvl="8" w:tplc="0424001B" w:tentative="1">
      <w:start w:val="1"/>
      <w:numFmt w:val="bullet"/>
      <w:lvlText w:val=""/>
      <w:lvlJc w:val="left"/>
      <w:pPr>
        <w:ind w:left="2511" w:hanging="360"/>
      </w:pPr>
      <w:rPr>
        <w:rFonts w:ascii="Wingdings" w:hAnsi="Wingdings" w:hint="default"/>
      </w:rPr>
    </w:lvl>
  </w:abstractNum>
  <w:abstractNum w:abstractNumId="28" w15:restartNumberingAfterBreak="0">
    <w:nsid w:val="411D48F7"/>
    <w:multiLevelType w:val="hybridMultilevel"/>
    <w:tmpl w:val="C026E600"/>
    <w:lvl w:ilvl="0" w:tplc="EB64DE0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49D7074E"/>
    <w:multiLevelType w:val="hybridMultilevel"/>
    <w:tmpl w:val="E0666A3C"/>
    <w:lvl w:ilvl="0" w:tplc="B5C0F8A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44AC2"/>
    <w:multiLevelType w:val="hybridMultilevel"/>
    <w:tmpl w:val="52804AC6"/>
    <w:lvl w:ilvl="0" w:tplc="6F7A12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4D4E7060"/>
    <w:multiLevelType w:val="hybridMultilevel"/>
    <w:tmpl w:val="2458A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FAC4518"/>
    <w:multiLevelType w:val="hybridMultilevel"/>
    <w:tmpl w:val="38E64F5E"/>
    <w:lvl w:ilvl="0" w:tplc="0424000B">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4" w15:restartNumberingAfterBreak="0">
    <w:nsid w:val="53FA759C"/>
    <w:multiLevelType w:val="hybridMultilevel"/>
    <w:tmpl w:val="D03E76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7B2E22"/>
    <w:multiLevelType w:val="hybridMultilevel"/>
    <w:tmpl w:val="FA426488"/>
    <w:lvl w:ilvl="0" w:tplc="EB64DE0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8C24474"/>
    <w:multiLevelType w:val="hybridMultilevel"/>
    <w:tmpl w:val="A770EAC8"/>
    <w:lvl w:ilvl="0" w:tplc="56D0D9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5DF43236"/>
    <w:multiLevelType w:val="hybridMultilevel"/>
    <w:tmpl w:val="DD1E6626"/>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1AE1CB9"/>
    <w:multiLevelType w:val="hybridMultilevel"/>
    <w:tmpl w:val="646CF8A0"/>
    <w:lvl w:ilvl="0" w:tplc="BF860E64">
      <w:start w:val="1"/>
      <w:numFmt w:val="upperLetter"/>
      <w:lvlText w:val="%1)"/>
      <w:lvlJc w:val="left"/>
      <w:pPr>
        <w:ind w:left="720" w:hanging="360"/>
      </w:pPr>
      <w:rPr>
        <w:rFonts w:eastAsia="Times New Roman"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34C274C"/>
    <w:multiLevelType w:val="hybridMultilevel"/>
    <w:tmpl w:val="3574FE00"/>
    <w:lvl w:ilvl="0" w:tplc="F67232A0">
      <w:start w:val="2000"/>
      <w:numFmt w:val="bullet"/>
      <w:lvlText w:val="-"/>
      <w:lvlJc w:val="left"/>
      <w:pPr>
        <w:tabs>
          <w:tab w:val="num" w:pos="360"/>
        </w:tabs>
        <w:ind w:left="360" w:hanging="360"/>
      </w:pPr>
      <w:rPr>
        <w:rFonts w:ascii="Century Gothic" w:eastAsia="Times New Roman" w:hAnsi="Century Gothic" w:hint="default"/>
      </w:rPr>
    </w:lvl>
    <w:lvl w:ilvl="1" w:tplc="F67232A0">
      <w:start w:val="2000"/>
      <w:numFmt w:val="bullet"/>
      <w:lvlText w:val="-"/>
      <w:lvlJc w:val="left"/>
      <w:pPr>
        <w:tabs>
          <w:tab w:val="num" w:pos="1080"/>
        </w:tabs>
        <w:ind w:left="1080" w:hanging="360"/>
      </w:pPr>
      <w:rPr>
        <w:rFonts w:ascii="Century Gothic" w:eastAsia="Times New Roman" w:hAnsi="Century Gothic"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3DC47CE"/>
    <w:multiLevelType w:val="multilevel"/>
    <w:tmpl w:val="95627FC0"/>
    <w:lvl w:ilvl="0">
      <w:start w:val="2"/>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5D733DF"/>
    <w:multiLevelType w:val="hybridMultilevel"/>
    <w:tmpl w:val="B7A82AE4"/>
    <w:lvl w:ilvl="0" w:tplc="59CEB58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4" w15:restartNumberingAfterBreak="0">
    <w:nsid w:val="6B7F3EB6"/>
    <w:multiLevelType w:val="hybridMultilevel"/>
    <w:tmpl w:val="C0C864D2"/>
    <w:lvl w:ilvl="0" w:tplc="63FC266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46" w15:restartNumberingAfterBreak="0">
    <w:nsid w:val="6F9F7F79"/>
    <w:multiLevelType w:val="hybridMultilevel"/>
    <w:tmpl w:val="1D360AEE"/>
    <w:lvl w:ilvl="0" w:tplc="EB64DE0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1546508"/>
    <w:multiLevelType w:val="hybridMultilevel"/>
    <w:tmpl w:val="EAC8C286"/>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8" w15:restartNumberingAfterBreak="0">
    <w:nsid w:val="716C7A98"/>
    <w:multiLevelType w:val="hybridMultilevel"/>
    <w:tmpl w:val="1F42A330"/>
    <w:lvl w:ilvl="0" w:tplc="F6187E3C">
      <w:start w:val="1"/>
      <w:numFmt w:val="decimal"/>
      <w:lvlText w:val="%1."/>
      <w:lvlJc w:val="left"/>
      <w:pPr>
        <w:ind w:left="2148" w:hanging="360"/>
      </w:pPr>
      <w:rPr>
        <w:rFonts w:ascii="Arial" w:eastAsia="Calibri" w:hAnsi="Arial" w:cs="Arial"/>
      </w:rPr>
    </w:lvl>
    <w:lvl w:ilvl="1" w:tplc="04240003" w:tentative="1">
      <w:start w:val="1"/>
      <w:numFmt w:val="bullet"/>
      <w:lvlText w:val="o"/>
      <w:lvlJc w:val="left"/>
      <w:pPr>
        <w:ind w:left="2868" w:hanging="360"/>
      </w:pPr>
      <w:rPr>
        <w:rFonts w:ascii="Courier New" w:hAnsi="Courier New" w:cs="Courier New" w:hint="default"/>
      </w:rPr>
    </w:lvl>
    <w:lvl w:ilvl="2" w:tplc="04240005" w:tentative="1">
      <w:start w:val="1"/>
      <w:numFmt w:val="bullet"/>
      <w:lvlText w:val=""/>
      <w:lvlJc w:val="left"/>
      <w:pPr>
        <w:ind w:left="3588" w:hanging="360"/>
      </w:pPr>
      <w:rPr>
        <w:rFonts w:ascii="Wingdings" w:hAnsi="Wingdings" w:hint="default"/>
      </w:rPr>
    </w:lvl>
    <w:lvl w:ilvl="3" w:tplc="04240001" w:tentative="1">
      <w:start w:val="1"/>
      <w:numFmt w:val="bullet"/>
      <w:lvlText w:val=""/>
      <w:lvlJc w:val="left"/>
      <w:pPr>
        <w:ind w:left="4308" w:hanging="360"/>
      </w:pPr>
      <w:rPr>
        <w:rFonts w:ascii="Symbol" w:hAnsi="Symbol" w:hint="default"/>
      </w:rPr>
    </w:lvl>
    <w:lvl w:ilvl="4" w:tplc="04240003" w:tentative="1">
      <w:start w:val="1"/>
      <w:numFmt w:val="bullet"/>
      <w:lvlText w:val="o"/>
      <w:lvlJc w:val="left"/>
      <w:pPr>
        <w:ind w:left="5028" w:hanging="360"/>
      </w:pPr>
      <w:rPr>
        <w:rFonts w:ascii="Courier New" w:hAnsi="Courier New" w:cs="Courier New" w:hint="default"/>
      </w:rPr>
    </w:lvl>
    <w:lvl w:ilvl="5" w:tplc="04240005" w:tentative="1">
      <w:start w:val="1"/>
      <w:numFmt w:val="bullet"/>
      <w:lvlText w:val=""/>
      <w:lvlJc w:val="left"/>
      <w:pPr>
        <w:ind w:left="5748" w:hanging="360"/>
      </w:pPr>
      <w:rPr>
        <w:rFonts w:ascii="Wingdings" w:hAnsi="Wingdings" w:hint="default"/>
      </w:rPr>
    </w:lvl>
    <w:lvl w:ilvl="6" w:tplc="04240001" w:tentative="1">
      <w:start w:val="1"/>
      <w:numFmt w:val="bullet"/>
      <w:lvlText w:val=""/>
      <w:lvlJc w:val="left"/>
      <w:pPr>
        <w:ind w:left="6468" w:hanging="360"/>
      </w:pPr>
      <w:rPr>
        <w:rFonts w:ascii="Symbol" w:hAnsi="Symbol" w:hint="default"/>
      </w:rPr>
    </w:lvl>
    <w:lvl w:ilvl="7" w:tplc="04240003" w:tentative="1">
      <w:start w:val="1"/>
      <w:numFmt w:val="bullet"/>
      <w:lvlText w:val="o"/>
      <w:lvlJc w:val="left"/>
      <w:pPr>
        <w:ind w:left="7188" w:hanging="360"/>
      </w:pPr>
      <w:rPr>
        <w:rFonts w:ascii="Courier New" w:hAnsi="Courier New" w:cs="Courier New" w:hint="default"/>
      </w:rPr>
    </w:lvl>
    <w:lvl w:ilvl="8" w:tplc="04240005" w:tentative="1">
      <w:start w:val="1"/>
      <w:numFmt w:val="bullet"/>
      <w:lvlText w:val=""/>
      <w:lvlJc w:val="left"/>
      <w:pPr>
        <w:ind w:left="7908" w:hanging="360"/>
      </w:pPr>
      <w:rPr>
        <w:rFonts w:ascii="Wingdings" w:hAnsi="Wingdings" w:hint="default"/>
      </w:rPr>
    </w:lvl>
  </w:abstractNum>
  <w:abstractNum w:abstractNumId="49" w15:restartNumberingAfterBreak="0">
    <w:nsid w:val="73820F53"/>
    <w:multiLevelType w:val="multilevel"/>
    <w:tmpl w:val="E42024BC"/>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C43983"/>
    <w:multiLevelType w:val="hybridMultilevel"/>
    <w:tmpl w:val="24AC47E8"/>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7B0821E9"/>
    <w:multiLevelType w:val="multilevel"/>
    <w:tmpl w:val="6EF0728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num>
  <w:num w:numId="2">
    <w:abstractNumId w:val="14"/>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43"/>
  </w:num>
  <w:num w:numId="4">
    <w:abstractNumId w:val="0"/>
  </w:num>
  <w:num w:numId="5">
    <w:abstractNumId w:val="40"/>
  </w:num>
  <w:num w:numId="6">
    <w:abstractNumId w:val="9"/>
  </w:num>
  <w:num w:numId="7">
    <w:abstractNumId w:val="3"/>
  </w:num>
  <w:num w:numId="8">
    <w:abstractNumId w:val="5"/>
  </w:num>
  <w:num w:numId="9">
    <w:abstractNumId w:val="29"/>
  </w:num>
  <w:num w:numId="10">
    <w:abstractNumId w:val="24"/>
  </w:num>
  <w:num w:numId="11">
    <w:abstractNumId w:val="25"/>
  </w:num>
  <w:num w:numId="12">
    <w:abstractNumId w:val="16"/>
  </w:num>
  <w:num w:numId="13">
    <w:abstractNumId w:val="34"/>
  </w:num>
  <w:num w:numId="14">
    <w:abstractNumId w:val="17"/>
  </w:num>
  <w:num w:numId="15">
    <w:abstractNumId w:val="4"/>
  </w:num>
  <w:num w:numId="16">
    <w:abstractNumId w:val="11"/>
  </w:num>
  <w:num w:numId="17">
    <w:abstractNumId w:val="27"/>
  </w:num>
  <w:num w:numId="18">
    <w:abstractNumId w:val="8"/>
    <w:lvlOverride w:ilvl="0">
      <w:lvl w:ilvl="0">
        <w:start w:val="1"/>
        <w:numFmt w:val="bullet"/>
        <w:pStyle w:val="LCalineja"/>
        <w:lvlText w:val=""/>
        <w:lvlJc w:val="left"/>
        <w:pPr>
          <w:ind w:left="343" w:hanging="340"/>
        </w:pPr>
        <w:rPr>
          <w:rFonts w:ascii="Wingdings" w:hAnsi="Wingdings"/>
          <w:color w:val="7BA4DB"/>
        </w:rPr>
      </w:lvl>
    </w:lvlOverride>
  </w:num>
  <w:num w:numId="19">
    <w:abstractNumId w:val="10"/>
  </w:num>
  <w:num w:numId="20">
    <w:abstractNumId w:val="30"/>
  </w:num>
  <w:num w:numId="21">
    <w:abstractNumId w:val="39"/>
  </w:num>
  <w:num w:numId="22">
    <w:abstractNumId w:val="44"/>
  </w:num>
  <w:num w:numId="23">
    <w:abstractNumId w:val="37"/>
  </w:num>
  <w:num w:numId="24">
    <w:abstractNumId w:val="50"/>
  </w:num>
  <w:num w:numId="25">
    <w:abstractNumId w:val="23"/>
  </w:num>
  <w:num w:numId="26">
    <w:abstractNumId w:val="35"/>
  </w:num>
  <w:num w:numId="27">
    <w:abstractNumId w:val="18"/>
  </w:num>
  <w:num w:numId="28">
    <w:abstractNumId w:val="46"/>
  </w:num>
  <w:num w:numId="29">
    <w:abstractNumId w:val="6"/>
  </w:num>
  <w:num w:numId="30">
    <w:abstractNumId w:val="26"/>
  </w:num>
  <w:num w:numId="31">
    <w:abstractNumId w:val="28"/>
  </w:num>
  <w:num w:numId="32">
    <w:abstractNumId w:val="32"/>
  </w:num>
  <w:num w:numId="33">
    <w:abstractNumId w:val="15"/>
  </w:num>
  <w:num w:numId="34">
    <w:abstractNumId w:val="49"/>
  </w:num>
  <w:num w:numId="35">
    <w:abstractNumId w:val="7"/>
  </w:num>
  <w:num w:numId="36">
    <w:abstractNumId w:val="42"/>
  </w:num>
  <w:num w:numId="37">
    <w:abstractNumId w:val="38"/>
  </w:num>
  <w:num w:numId="38">
    <w:abstractNumId w:val="19"/>
  </w:num>
  <w:num w:numId="39">
    <w:abstractNumId w:val="51"/>
  </w:num>
  <w:num w:numId="40">
    <w:abstractNumId w:val="31"/>
  </w:num>
  <w:num w:numId="41">
    <w:abstractNumId w:val="20"/>
  </w:num>
  <w:num w:numId="42">
    <w:abstractNumId w:val="33"/>
  </w:num>
  <w:num w:numId="43">
    <w:abstractNumId w:val="12"/>
  </w:num>
  <w:num w:numId="44">
    <w:abstractNumId w:val="47"/>
  </w:num>
  <w:num w:numId="45">
    <w:abstractNumId w:val="22"/>
  </w:num>
  <w:num w:numId="46">
    <w:abstractNumId w:val="21"/>
  </w:num>
  <w:num w:numId="47">
    <w:abstractNumId w:val="48"/>
  </w:num>
  <w:num w:numId="48">
    <w:abstractNumId w:val="36"/>
  </w:num>
  <w:num w:numId="49">
    <w:abstractNumId w:val="2"/>
  </w:num>
  <w:num w:numId="50">
    <w:abstractNumId w:val="13"/>
  </w:num>
  <w:num w:numId="51">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B4"/>
    <w:rsid w:val="0000139D"/>
    <w:rsid w:val="00021152"/>
    <w:rsid w:val="00026A45"/>
    <w:rsid w:val="00031BFA"/>
    <w:rsid w:val="00031DFB"/>
    <w:rsid w:val="000413C5"/>
    <w:rsid w:val="00045363"/>
    <w:rsid w:val="00050A2A"/>
    <w:rsid w:val="000527EF"/>
    <w:rsid w:val="00052EB8"/>
    <w:rsid w:val="00060FDB"/>
    <w:rsid w:val="00061741"/>
    <w:rsid w:val="0006305E"/>
    <w:rsid w:val="00063353"/>
    <w:rsid w:val="000665CB"/>
    <w:rsid w:val="00072ABA"/>
    <w:rsid w:val="00074460"/>
    <w:rsid w:val="000806DF"/>
    <w:rsid w:val="000845FE"/>
    <w:rsid w:val="000846C8"/>
    <w:rsid w:val="00091B97"/>
    <w:rsid w:val="000944BF"/>
    <w:rsid w:val="00096590"/>
    <w:rsid w:val="00097E9A"/>
    <w:rsid w:val="000A390A"/>
    <w:rsid w:val="000A4E76"/>
    <w:rsid w:val="000C143B"/>
    <w:rsid w:val="000C16D2"/>
    <w:rsid w:val="000C22C4"/>
    <w:rsid w:val="000C5ED0"/>
    <w:rsid w:val="000C797D"/>
    <w:rsid w:val="000D06E3"/>
    <w:rsid w:val="000D1CED"/>
    <w:rsid w:val="000D6959"/>
    <w:rsid w:val="000D7770"/>
    <w:rsid w:val="000D7EC0"/>
    <w:rsid w:val="000E5F04"/>
    <w:rsid w:val="000F1F1F"/>
    <w:rsid w:val="000F6539"/>
    <w:rsid w:val="001002DA"/>
    <w:rsid w:val="00104807"/>
    <w:rsid w:val="00110A57"/>
    <w:rsid w:val="00113FD9"/>
    <w:rsid w:val="00114FD8"/>
    <w:rsid w:val="00120B12"/>
    <w:rsid w:val="00120E55"/>
    <w:rsid w:val="00121E4C"/>
    <w:rsid w:val="00124052"/>
    <w:rsid w:val="00135A60"/>
    <w:rsid w:val="0014124E"/>
    <w:rsid w:val="00141388"/>
    <w:rsid w:val="00143680"/>
    <w:rsid w:val="00143A5A"/>
    <w:rsid w:val="0014575B"/>
    <w:rsid w:val="00145E0F"/>
    <w:rsid w:val="001461F8"/>
    <w:rsid w:val="00146FB4"/>
    <w:rsid w:val="00156EFB"/>
    <w:rsid w:val="001615B3"/>
    <w:rsid w:val="00172A6A"/>
    <w:rsid w:val="00174E9D"/>
    <w:rsid w:val="00175C7D"/>
    <w:rsid w:val="00177143"/>
    <w:rsid w:val="0019561D"/>
    <w:rsid w:val="001971BD"/>
    <w:rsid w:val="001A18E9"/>
    <w:rsid w:val="001A3998"/>
    <w:rsid w:val="001A5E4F"/>
    <w:rsid w:val="001C26F3"/>
    <w:rsid w:val="001C36E2"/>
    <w:rsid w:val="001D5147"/>
    <w:rsid w:val="001D79AC"/>
    <w:rsid w:val="001E32E2"/>
    <w:rsid w:val="001E496F"/>
    <w:rsid w:val="001F23D8"/>
    <w:rsid w:val="001F73DD"/>
    <w:rsid w:val="002059E9"/>
    <w:rsid w:val="00207D3A"/>
    <w:rsid w:val="00213AB4"/>
    <w:rsid w:val="00221896"/>
    <w:rsid w:val="00225A66"/>
    <w:rsid w:val="002269DA"/>
    <w:rsid w:val="002272F4"/>
    <w:rsid w:val="002272FC"/>
    <w:rsid w:val="00235188"/>
    <w:rsid w:val="00240D03"/>
    <w:rsid w:val="00243FEA"/>
    <w:rsid w:val="002640E6"/>
    <w:rsid w:val="00266844"/>
    <w:rsid w:val="0027210E"/>
    <w:rsid w:val="002730FB"/>
    <w:rsid w:val="0027388B"/>
    <w:rsid w:val="00274D7C"/>
    <w:rsid w:val="00294509"/>
    <w:rsid w:val="00294A7C"/>
    <w:rsid w:val="00296E99"/>
    <w:rsid w:val="002A1827"/>
    <w:rsid w:val="002A3A2F"/>
    <w:rsid w:val="002A3F46"/>
    <w:rsid w:val="002B5435"/>
    <w:rsid w:val="002C1458"/>
    <w:rsid w:val="002D256A"/>
    <w:rsid w:val="002E3FD2"/>
    <w:rsid w:val="002F0E8E"/>
    <w:rsid w:val="002F1540"/>
    <w:rsid w:val="002F4180"/>
    <w:rsid w:val="0030392C"/>
    <w:rsid w:val="003063AF"/>
    <w:rsid w:val="00310363"/>
    <w:rsid w:val="00311AD3"/>
    <w:rsid w:val="00311C51"/>
    <w:rsid w:val="00317E69"/>
    <w:rsid w:val="00320B63"/>
    <w:rsid w:val="003217BD"/>
    <w:rsid w:val="00331A68"/>
    <w:rsid w:val="003326B4"/>
    <w:rsid w:val="00332A38"/>
    <w:rsid w:val="00333CB4"/>
    <w:rsid w:val="00334E64"/>
    <w:rsid w:val="00335ADF"/>
    <w:rsid w:val="00337001"/>
    <w:rsid w:val="00337DE4"/>
    <w:rsid w:val="003413E3"/>
    <w:rsid w:val="003508AE"/>
    <w:rsid w:val="00367D59"/>
    <w:rsid w:val="00377223"/>
    <w:rsid w:val="003859F8"/>
    <w:rsid w:val="00387BEA"/>
    <w:rsid w:val="00392B66"/>
    <w:rsid w:val="003A50BA"/>
    <w:rsid w:val="003A5882"/>
    <w:rsid w:val="003A6E6D"/>
    <w:rsid w:val="003B26DA"/>
    <w:rsid w:val="003B2D6F"/>
    <w:rsid w:val="003C0156"/>
    <w:rsid w:val="003C7A2C"/>
    <w:rsid w:val="003D3289"/>
    <w:rsid w:val="003D60BD"/>
    <w:rsid w:val="003D7142"/>
    <w:rsid w:val="003E175A"/>
    <w:rsid w:val="003E40BC"/>
    <w:rsid w:val="003E482D"/>
    <w:rsid w:val="003E77AE"/>
    <w:rsid w:val="003F1DD2"/>
    <w:rsid w:val="003F66A2"/>
    <w:rsid w:val="00404D71"/>
    <w:rsid w:val="00406740"/>
    <w:rsid w:val="00415F63"/>
    <w:rsid w:val="00416F37"/>
    <w:rsid w:val="00431954"/>
    <w:rsid w:val="00440E95"/>
    <w:rsid w:val="00441ECD"/>
    <w:rsid w:val="00461296"/>
    <w:rsid w:val="00463AD1"/>
    <w:rsid w:val="004718BC"/>
    <w:rsid w:val="00471B7E"/>
    <w:rsid w:val="00475203"/>
    <w:rsid w:val="00475AAD"/>
    <w:rsid w:val="00482DD2"/>
    <w:rsid w:val="004837ED"/>
    <w:rsid w:val="00484548"/>
    <w:rsid w:val="004909AA"/>
    <w:rsid w:val="00492740"/>
    <w:rsid w:val="00496896"/>
    <w:rsid w:val="004A7736"/>
    <w:rsid w:val="004B26E9"/>
    <w:rsid w:val="004C4A68"/>
    <w:rsid w:val="004C4C85"/>
    <w:rsid w:val="004D3F7D"/>
    <w:rsid w:val="004D5080"/>
    <w:rsid w:val="004D5FB6"/>
    <w:rsid w:val="004D6024"/>
    <w:rsid w:val="004D6708"/>
    <w:rsid w:val="004E5700"/>
    <w:rsid w:val="004E6C4B"/>
    <w:rsid w:val="004F33D9"/>
    <w:rsid w:val="00503767"/>
    <w:rsid w:val="005042E6"/>
    <w:rsid w:val="00507476"/>
    <w:rsid w:val="005131F6"/>
    <w:rsid w:val="005152F4"/>
    <w:rsid w:val="005176C0"/>
    <w:rsid w:val="00522AC8"/>
    <w:rsid w:val="0053021B"/>
    <w:rsid w:val="00530E6C"/>
    <w:rsid w:val="0053428F"/>
    <w:rsid w:val="00546E77"/>
    <w:rsid w:val="00551F0A"/>
    <w:rsid w:val="00555CCB"/>
    <w:rsid w:val="005562D6"/>
    <w:rsid w:val="005610B3"/>
    <w:rsid w:val="005625AA"/>
    <w:rsid w:val="005662AE"/>
    <w:rsid w:val="005712BA"/>
    <w:rsid w:val="0057403E"/>
    <w:rsid w:val="00576243"/>
    <w:rsid w:val="005774CB"/>
    <w:rsid w:val="00577F14"/>
    <w:rsid w:val="00590963"/>
    <w:rsid w:val="005A528B"/>
    <w:rsid w:val="005C0478"/>
    <w:rsid w:val="005C2267"/>
    <w:rsid w:val="005D048E"/>
    <w:rsid w:val="005E0664"/>
    <w:rsid w:val="005E169F"/>
    <w:rsid w:val="005E3B4D"/>
    <w:rsid w:val="005E74A5"/>
    <w:rsid w:val="005F239A"/>
    <w:rsid w:val="005F38A5"/>
    <w:rsid w:val="00603333"/>
    <w:rsid w:val="00604857"/>
    <w:rsid w:val="0060513B"/>
    <w:rsid w:val="006109F8"/>
    <w:rsid w:val="00611E58"/>
    <w:rsid w:val="0061378E"/>
    <w:rsid w:val="00624481"/>
    <w:rsid w:val="00635C5C"/>
    <w:rsid w:val="006400B1"/>
    <w:rsid w:val="006405F0"/>
    <w:rsid w:val="006446FF"/>
    <w:rsid w:val="00646DF8"/>
    <w:rsid w:val="006617DB"/>
    <w:rsid w:val="006667AA"/>
    <w:rsid w:val="0066687C"/>
    <w:rsid w:val="00666FA5"/>
    <w:rsid w:val="00667C47"/>
    <w:rsid w:val="00670F8E"/>
    <w:rsid w:val="00675145"/>
    <w:rsid w:val="00680629"/>
    <w:rsid w:val="006816A0"/>
    <w:rsid w:val="006858D8"/>
    <w:rsid w:val="006938EE"/>
    <w:rsid w:val="0069673B"/>
    <w:rsid w:val="00697169"/>
    <w:rsid w:val="006A2481"/>
    <w:rsid w:val="006A298A"/>
    <w:rsid w:val="006A2BB9"/>
    <w:rsid w:val="006A4B2A"/>
    <w:rsid w:val="006B1D9B"/>
    <w:rsid w:val="006B5759"/>
    <w:rsid w:val="006C2D35"/>
    <w:rsid w:val="006C702A"/>
    <w:rsid w:val="006D4E7A"/>
    <w:rsid w:val="006D758B"/>
    <w:rsid w:val="006D79C5"/>
    <w:rsid w:val="006E08CA"/>
    <w:rsid w:val="006F0613"/>
    <w:rsid w:val="006F111C"/>
    <w:rsid w:val="00706DFE"/>
    <w:rsid w:val="00721EAA"/>
    <w:rsid w:val="007402DB"/>
    <w:rsid w:val="00740601"/>
    <w:rsid w:val="0074102F"/>
    <w:rsid w:val="00744542"/>
    <w:rsid w:val="00744DCC"/>
    <w:rsid w:val="00755C76"/>
    <w:rsid w:val="00755D93"/>
    <w:rsid w:val="007567EC"/>
    <w:rsid w:val="007605B1"/>
    <w:rsid w:val="00776D34"/>
    <w:rsid w:val="00780ABF"/>
    <w:rsid w:val="00781891"/>
    <w:rsid w:val="00785511"/>
    <w:rsid w:val="00785A5A"/>
    <w:rsid w:val="00786745"/>
    <w:rsid w:val="00786782"/>
    <w:rsid w:val="0078691F"/>
    <w:rsid w:val="00786C68"/>
    <w:rsid w:val="007A5A9F"/>
    <w:rsid w:val="007B02DE"/>
    <w:rsid w:val="007B16E4"/>
    <w:rsid w:val="007C12C4"/>
    <w:rsid w:val="007C4845"/>
    <w:rsid w:val="007C7C08"/>
    <w:rsid w:val="007D01B6"/>
    <w:rsid w:val="007D265A"/>
    <w:rsid w:val="007E40CB"/>
    <w:rsid w:val="007E5598"/>
    <w:rsid w:val="007E5765"/>
    <w:rsid w:val="0080054A"/>
    <w:rsid w:val="00803E90"/>
    <w:rsid w:val="008056C1"/>
    <w:rsid w:val="0080682A"/>
    <w:rsid w:val="00815E51"/>
    <w:rsid w:val="008219BD"/>
    <w:rsid w:val="00824926"/>
    <w:rsid w:val="00826F8D"/>
    <w:rsid w:val="00832A4E"/>
    <w:rsid w:val="00837561"/>
    <w:rsid w:val="00842A6E"/>
    <w:rsid w:val="0084327F"/>
    <w:rsid w:val="0084589B"/>
    <w:rsid w:val="00851305"/>
    <w:rsid w:val="00851C66"/>
    <w:rsid w:val="00854AE7"/>
    <w:rsid w:val="00855053"/>
    <w:rsid w:val="00855FF6"/>
    <w:rsid w:val="00864D61"/>
    <w:rsid w:val="00864D95"/>
    <w:rsid w:val="008802C3"/>
    <w:rsid w:val="00881611"/>
    <w:rsid w:val="008854D1"/>
    <w:rsid w:val="00885C0E"/>
    <w:rsid w:val="00890F79"/>
    <w:rsid w:val="008939C2"/>
    <w:rsid w:val="00893D61"/>
    <w:rsid w:val="00897A7B"/>
    <w:rsid w:val="00897C93"/>
    <w:rsid w:val="00897F16"/>
    <w:rsid w:val="008A02DC"/>
    <w:rsid w:val="008A167F"/>
    <w:rsid w:val="008A5930"/>
    <w:rsid w:val="008B4C05"/>
    <w:rsid w:val="008B4D61"/>
    <w:rsid w:val="008B7BA7"/>
    <w:rsid w:val="008F17E4"/>
    <w:rsid w:val="008F3536"/>
    <w:rsid w:val="008F3F43"/>
    <w:rsid w:val="008F565A"/>
    <w:rsid w:val="00905F4C"/>
    <w:rsid w:val="00910090"/>
    <w:rsid w:val="00912C73"/>
    <w:rsid w:val="0092187B"/>
    <w:rsid w:val="00925882"/>
    <w:rsid w:val="009311D6"/>
    <w:rsid w:val="00932F79"/>
    <w:rsid w:val="00933E40"/>
    <w:rsid w:val="0093743A"/>
    <w:rsid w:val="00937609"/>
    <w:rsid w:val="00943C98"/>
    <w:rsid w:val="00944ED9"/>
    <w:rsid w:val="00945F1B"/>
    <w:rsid w:val="00946343"/>
    <w:rsid w:val="009538CF"/>
    <w:rsid w:val="009562F8"/>
    <w:rsid w:val="00984D80"/>
    <w:rsid w:val="0098769F"/>
    <w:rsid w:val="00993AAE"/>
    <w:rsid w:val="00993CB1"/>
    <w:rsid w:val="009A0CF6"/>
    <w:rsid w:val="009A1A01"/>
    <w:rsid w:val="009A580D"/>
    <w:rsid w:val="009A5E3F"/>
    <w:rsid w:val="009B1A94"/>
    <w:rsid w:val="009B240D"/>
    <w:rsid w:val="009C076A"/>
    <w:rsid w:val="009C7C8A"/>
    <w:rsid w:val="009D66CC"/>
    <w:rsid w:val="009D6F56"/>
    <w:rsid w:val="009E092B"/>
    <w:rsid w:val="009E369A"/>
    <w:rsid w:val="009E6268"/>
    <w:rsid w:val="009F3731"/>
    <w:rsid w:val="009F551C"/>
    <w:rsid w:val="009F65E0"/>
    <w:rsid w:val="00A02979"/>
    <w:rsid w:val="00A10EA6"/>
    <w:rsid w:val="00A14BD1"/>
    <w:rsid w:val="00A16964"/>
    <w:rsid w:val="00A2480A"/>
    <w:rsid w:val="00A336A9"/>
    <w:rsid w:val="00A41B50"/>
    <w:rsid w:val="00A435DD"/>
    <w:rsid w:val="00A4574A"/>
    <w:rsid w:val="00A5605B"/>
    <w:rsid w:val="00A57B69"/>
    <w:rsid w:val="00A6046A"/>
    <w:rsid w:val="00A644F8"/>
    <w:rsid w:val="00A71B50"/>
    <w:rsid w:val="00A767AC"/>
    <w:rsid w:val="00A7727D"/>
    <w:rsid w:val="00A83418"/>
    <w:rsid w:val="00AA1FC9"/>
    <w:rsid w:val="00AA2669"/>
    <w:rsid w:val="00AB1C9C"/>
    <w:rsid w:val="00AB3618"/>
    <w:rsid w:val="00AB6217"/>
    <w:rsid w:val="00AC00F7"/>
    <w:rsid w:val="00AC2798"/>
    <w:rsid w:val="00AC5CB1"/>
    <w:rsid w:val="00AC77C3"/>
    <w:rsid w:val="00AD3CD9"/>
    <w:rsid w:val="00AD48E9"/>
    <w:rsid w:val="00AE1FFD"/>
    <w:rsid w:val="00AE36AC"/>
    <w:rsid w:val="00AE434B"/>
    <w:rsid w:val="00AE4965"/>
    <w:rsid w:val="00AE556E"/>
    <w:rsid w:val="00AF53AE"/>
    <w:rsid w:val="00AF5750"/>
    <w:rsid w:val="00AF6418"/>
    <w:rsid w:val="00AF7D32"/>
    <w:rsid w:val="00B00448"/>
    <w:rsid w:val="00B0105D"/>
    <w:rsid w:val="00B0488C"/>
    <w:rsid w:val="00B16C5A"/>
    <w:rsid w:val="00B25375"/>
    <w:rsid w:val="00B2763D"/>
    <w:rsid w:val="00B35CA4"/>
    <w:rsid w:val="00B41009"/>
    <w:rsid w:val="00B443AD"/>
    <w:rsid w:val="00B479E6"/>
    <w:rsid w:val="00B648AF"/>
    <w:rsid w:val="00B65698"/>
    <w:rsid w:val="00B667F8"/>
    <w:rsid w:val="00B71136"/>
    <w:rsid w:val="00B71B72"/>
    <w:rsid w:val="00B77201"/>
    <w:rsid w:val="00B8452C"/>
    <w:rsid w:val="00B91EC7"/>
    <w:rsid w:val="00B9588B"/>
    <w:rsid w:val="00BA23EA"/>
    <w:rsid w:val="00BA2554"/>
    <w:rsid w:val="00BA5558"/>
    <w:rsid w:val="00BB26DF"/>
    <w:rsid w:val="00BB4DF7"/>
    <w:rsid w:val="00BC65E9"/>
    <w:rsid w:val="00BD0FD1"/>
    <w:rsid w:val="00BD7F58"/>
    <w:rsid w:val="00BE3CFA"/>
    <w:rsid w:val="00BF11FE"/>
    <w:rsid w:val="00C01468"/>
    <w:rsid w:val="00C0421C"/>
    <w:rsid w:val="00C0431F"/>
    <w:rsid w:val="00C1251C"/>
    <w:rsid w:val="00C14EBA"/>
    <w:rsid w:val="00C16260"/>
    <w:rsid w:val="00C2152B"/>
    <w:rsid w:val="00C27019"/>
    <w:rsid w:val="00C30F3E"/>
    <w:rsid w:val="00C32146"/>
    <w:rsid w:val="00C36427"/>
    <w:rsid w:val="00C4350D"/>
    <w:rsid w:val="00C50B46"/>
    <w:rsid w:val="00C65E7E"/>
    <w:rsid w:val="00C665D3"/>
    <w:rsid w:val="00C7251E"/>
    <w:rsid w:val="00C763E5"/>
    <w:rsid w:val="00C80A1A"/>
    <w:rsid w:val="00C81BD1"/>
    <w:rsid w:val="00C8235C"/>
    <w:rsid w:val="00C924E6"/>
    <w:rsid w:val="00C92884"/>
    <w:rsid w:val="00C92C84"/>
    <w:rsid w:val="00C94E2E"/>
    <w:rsid w:val="00C951C9"/>
    <w:rsid w:val="00CA1941"/>
    <w:rsid w:val="00CA2F52"/>
    <w:rsid w:val="00CA344B"/>
    <w:rsid w:val="00CA3624"/>
    <w:rsid w:val="00CA5165"/>
    <w:rsid w:val="00CA5F51"/>
    <w:rsid w:val="00CA7CC8"/>
    <w:rsid w:val="00CB114C"/>
    <w:rsid w:val="00CB23D7"/>
    <w:rsid w:val="00CB53A1"/>
    <w:rsid w:val="00CB6CB6"/>
    <w:rsid w:val="00CC1F99"/>
    <w:rsid w:val="00CC7BBC"/>
    <w:rsid w:val="00CD110D"/>
    <w:rsid w:val="00CD4158"/>
    <w:rsid w:val="00CD4E49"/>
    <w:rsid w:val="00CD691B"/>
    <w:rsid w:val="00CE04FE"/>
    <w:rsid w:val="00CE12DF"/>
    <w:rsid w:val="00D0149E"/>
    <w:rsid w:val="00D0498A"/>
    <w:rsid w:val="00D102B2"/>
    <w:rsid w:val="00D12031"/>
    <w:rsid w:val="00D17DF1"/>
    <w:rsid w:val="00D47B48"/>
    <w:rsid w:val="00D51389"/>
    <w:rsid w:val="00D5251D"/>
    <w:rsid w:val="00D62815"/>
    <w:rsid w:val="00D73649"/>
    <w:rsid w:val="00D7452E"/>
    <w:rsid w:val="00D81CCB"/>
    <w:rsid w:val="00D84004"/>
    <w:rsid w:val="00D84373"/>
    <w:rsid w:val="00D91888"/>
    <w:rsid w:val="00D9335D"/>
    <w:rsid w:val="00D95398"/>
    <w:rsid w:val="00DA0732"/>
    <w:rsid w:val="00DA1B48"/>
    <w:rsid w:val="00DB17DF"/>
    <w:rsid w:val="00DC0183"/>
    <w:rsid w:val="00DC2F5C"/>
    <w:rsid w:val="00DC3265"/>
    <w:rsid w:val="00DC32AA"/>
    <w:rsid w:val="00DC35B6"/>
    <w:rsid w:val="00DC3C04"/>
    <w:rsid w:val="00DC3D03"/>
    <w:rsid w:val="00DD38E0"/>
    <w:rsid w:val="00DE06C9"/>
    <w:rsid w:val="00DE165C"/>
    <w:rsid w:val="00DE1BF1"/>
    <w:rsid w:val="00DE45BC"/>
    <w:rsid w:val="00DF6BCB"/>
    <w:rsid w:val="00E1081F"/>
    <w:rsid w:val="00E176F6"/>
    <w:rsid w:val="00E22DB6"/>
    <w:rsid w:val="00E23F0F"/>
    <w:rsid w:val="00E37F2D"/>
    <w:rsid w:val="00E40B09"/>
    <w:rsid w:val="00E47741"/>
    <w:rsid w:val="00E50513"/>
    <w:rsid w:val="00E52DCF"/>
    <w:rsid w:val="00E555EA"/>
    <w:rsid w:val="00E713EF"/>
    <w:rsid w:val="00E7190D"/>
    <w:rsid w:val="00E74548"/>
    <w:rsid w:val="00E8003F"/>
    <w:rsid w:val="00E825E0"/>
    <w:rsid w:val="00E86C2E"/>
    <w:rsid w:val="00E93A4C"/>
    <w:rsid w:val="00EA01CF"/>
    <w:rsid w:val="00EA1E8E"/>
    <w:rsid w:val="00EA2E41"/>
    <w:rsid w:val="00EB044A"/>
    <w:rsid w:val="00EB490E"/>
    <w:rsid w:val="00EB4FEB"/>
    <w:rsid w:val="00EB5A22"/>
    <w:rsid w:val="00EC6E5D"/>
    <w:rsid w:val="00ED41E7"/>
    <w:rsid w:val="00EE0F48"/>
    <w:rsid w:val="00EE1D7A"/>
    <w:rsid w:val="00EE364D"/>
    <w:rsid w:val="00EE533E"/>
    <w:rsid w:val="00EF24C1"/>
    <w:rsid w:val="00EF3504"/>
    <w:rsid w:val="00EF5DD9"/>
    <w:rsid w:val="00EF6245"/>
    <w:rsid w:val="00EF6B88"/>
    <w:rsid w:val="00EF7749"/>
    <w:rsid w:val="00F006C4"/>
    <w:rsid w:val="00F04907"/>
    <w:rsid w:val="00F07C42"/>
    <w:rsid w:val="00F13D0E"/>
    <w:rsid w:val="00F14314"/>
    <w:rsid w:val="00F172A4"/>
    <w:rsid w:val="00F20A5C"/>
    <w:rsid w:val="00F25B9E"/>
    <w:rsid w:val="00F34F23"/>
    <w:rsid w:val="00F35818"/>
    <w:rsid w:val="00F420B0"/>
    <w:rsid w:val="00F443C6"/>
    <w:rsid w:val="00F464C7"/>
    <w:rsid w:val="00F46F3D"/>
    <w:rsid w:val="00F5225D"/>
    <w:rsid w:val="00F54088"/>
    <w:rsid w:val="00F56173"/>
    <w:rsid w:val="00F65EEA"/>
    <w:rsid w:val="00F65FE2"/>
    <w:rsid w:val="00F70BB2"/>
    <w:rsid w:val="00F7123F"/>
    <w:rsid w:val="00F77C08"/>
    <w:rsid w:val="00F83408"/>
    <w:rsid w:val="00F854C1"/>
    <w:rsid w:val="00F95B79"/>
    <w:rsid w:val="00F96EED"/>
    <w:rsid w:val="00FA04C5"/>
    <w:rsid w:val="00FA50D0"/>
    <w:rsid w:val="00FA7171"/>
    <w:rsid w:val="00FA7685"/>
    <w:rsid w:val="00FB33CC"/>
    <w:rsid w:val="00FC57B7"/>
    <w:rsid w:val="00FC5FFB"/>
    <w:rsid w:val="00FC626F"/>
    <w:rsid w:val="00FD467D"/>
    <w:rsid w:val="00FD6174"/>
    <w:rsid w:val="00FD7FA8"/>
    <w:rsid w:val="00FE28C9"/>
    <w:rsid w:val="00FE431B"/>
    <w:rsid w:val="00FE4B5B"/>
    <w:rsid w:val="00FE72B8"/>
    <w:rsid w:val="00FF2D9D"/>
    <w:rsid w:val="00FF31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866D53"/>
  <w15:chartTrackingRefBased/>
  <w15:docId w15:val="{CA1C8228-08A6-4C35-BB86-085BEBE5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1F0A"/>
  </w:style>
  <w:style w:type="paragraph" w:styleId="Naslov1">
    <w:name w:val="heading 1"/>
    <w:next w:val="Navaden"/>
    <w:link w:val="Naslov1Znak"/>
    <w:uiPriority w:val="9"/>
    <w:qFormat/>
    <w:rsid w:val="00333CB4"/>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333CB4"/>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333CB4"/>
    <w:pPr>
      <w:numPr>
        <w:ilvl w:val="2"/>
      </w:numPr>
      <w:outlineLvl w:val="2"/>
    </w:pPr>
    <w:rPr>
      <w:bCs/>
      <w:i/>
      <w:smallCaps w:val="0"/>
    </w:rPr>
  </w:style>
  <w:style w:type="paragraph" w:styleId="Naslov4">
    <w:name w:val="heading 4"/>
    <w:basedOn w:val="Naslov3"/>
    <w:next w:val="Navaden"/>
    <w:link w:val="Naslov4Znak"/>
    <w:uiPriority w:val="9"/>
    <w:unhideWhenUsed/>
    <w:qFormat/>
    <w:rsid w:val="00333CB4"/>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333CB4"/>
    <w:pPr>
      <w:numPr>
        <w:ilvl w:val="4"/>
      </w:numPr>
      <w:ind w:left="924" w:hanging="924"/>
      <w:outlineLvl w:val="4"/>
    </w:pPr>
  </w:style>
  <w:style w:type="paragraph" w:styleId="Naslov6">
    <w:name w:val="heading 6"/>
    <w:basedOn w:val="Naslov5"/>
    <w:next w:val="Navaden"/>
    <w:link w:val="Naslov6Znak"/>
    <w:uiPriority w:val="9"/>
    <w:unhideWhenUsed/>
    <w:qFormat/>
    <w:rsid w:val="00333CB4"/>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333CB4"/>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333CB4"/>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333CB4"/>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3CB4"/>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333CB4"/>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333CB4"/>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333CB4"/>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333CB4"/>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333CB4"/>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333CB4"/>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333CB4"/>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333CB4"/>
    <w:rPr>
      <w:rFonts w:ascii="Arial" w:eastAsia="Times New Roman" w:hAnsi="Arial" w:cs="Times New Roman"/>
      <w:b/>
      <w:i/>
      <w:color w:val="404040"/>
      <w:sz w:val="20"/>
      <w:szCs w:val="20"/>
    </w:rPr>
  </w:style>
  <w:style w:type="numbering" w:customStyle="1" w:styleId="Brezseznama1">
    <w:name w:val="Brez seznama1"/>
    <w:next w:val="Brezseznama"/>
    <w:uiPriority w:val="99"/>
    <w:semiHidden/>
    <w:unhideWhenUsed/>
    <w:rsid w:val="00333CB4"/>
  </w:style>
  <w:style w:type="numbering" w:customStyle="1" w:styleId="Headings">
    <w:name w:val="Headings"/>
    <w:uiPriority w:val="99"/>
    <w:rsid w:val="00333CB4"/>
    <w:pPr>
      <w:numPr>
        <w:numId w:val="1"/>
      </w:numPr>
    </w:pPr>
  </w:style>
  <w:style w:type="numbering" w:customStyle="1" w:styleId="Bulletsliststyle">
    <w:name w:val="Bulletslist style"/>
    <w:uiPriority w:val="99"/>
    <w:rsid w:val="00333CB4"/>
    <w:pPr>
      <w:numPr>
        <w:numId w:val="3"/>
      </w:numPr>
    </w:pPr>
  </w:style>
  <w:style w:type="paragraph" w:customStyle="1" w:styleId="Llistbullet">
    <w:name w:val="Llist bullet"/>
    <w:basedOn w:val="Navaden"/>
    <w:rsid w:val="00333CB4"/>
    <w:pPr>
      <w:spacing w:after="0" w:line="260" w:lineRule="atLeast"/>
      <w:jc w:val="both"/>
    </w:pPr>
    <w:rPr>
      <w:rFonts w:ascii="Arial" w:eastAsia="Calibri" w:hAnsi="Arial" w:cs="Times New Roman"/>
      <w:sz w:val="20"/>
    </w:rPr>
  </w:style>
  <w:style w:type="paragraph" w:styleId="Oznaenseznam">
    <w:name w:val="List Bullet"/>
    <w:basedOn w:val="Navaden"/>
    <w:uiPriority w:val="99"/>
    <w:unhideWhenUsed/>
    <w:qFormat/>
    <w:rsid w:val="00333CB4"/>
    <w:pPr>
      <w:numPr>
        <w:numId w:val="3"/>
      </w:numPr>
      <w:spacing w:after="0" w:line="260" w:lineRule="atLeast"/>
      <w:contextualSpacing/>
      <w:jc w:val="both"/>
    </w:pPr>
    <w:rPr>
      <w:rFonts w:ascii="Arial" w:eastAsia="Calibri" w:hAnsi="Arial" w:cs="Times New Roman"/>
      <w:sz w:val="20"/>
    </w:rPr>
  </w:style>
  <w:style w:type="paragraph" w:styleId="Oznaenseznam2">
    <w:name w:val="List Bullet 2"/>
    <w:basedOn w:val="Navaden"/>
    <w:uiPriority w:val="99"/>
    <w:unhideWhenUsed/>
    <w:rsid w:val="00333CB4"/>
    <w:pPr>
      <w:numPr>
        <w:ilvl w:val="1"/>
        <w:numId w:val="3"/>
      </w:numPr>
      <w:spacing w:after="0" w:line="260" w:lineRule="atLeast"/>
      <w:contextualSpacing/>
      <w:jc w:val="both"/>
    </w:pPr>
    <w:rPr>
      <w:rFonts w:ascii="Arial" w:eastAsia="Calibri" w:hAnsi="Arial" w:cs="Times New Roman"/>
      <w:sz w:val="20"/>
    </w:rPr>
  </w:style>
  <w:style w:type="paragraph" w:styleId="Oznaenseznam3">
    <w:name w:val="List Bullet 3"/>
    <w:basedOn w:val="Navaden"/>
    <w:uiPriority w:val="99"/>
    <w:unhideWhenUsed/>
    <w:rsid w:val="00333CB4"/>
    <w:pPr>
      <w:numPr>
        <w:ilvl w:val="2"/>
        <w:numId w:val="3"/>
      </w:numPr>
      <w:spacing w:after="0" w:line="260" w:lineRule="atLeast"/>
      <w:contextualSpacing/>
      <w:jc w:val="both"/>
    </w:pPr>
    <w:rPr>
      <w:rFonts w:ascii="Arial" w:eastAsia="Calibri" w:hAnsi="Arial" w:cs="Times New Roman"/>
      <w:sz w:val="20"/>
    </w:rPr>
  </w:style>
  <w:style w:type="paragraph" w:styleId="Otevilenseznam4">
    <w:name w:val="List Number 4"/>
    <w:basedOn w:val="Navaden"/>
    <w:uiPriority w:val="99"/>
    <w:unhideWhenUsed/>
    <w:rsid w:val="00333CB4"/>
    <w:pPr>
      <w:spacing w:after="0" w:line="260" w:lineRule="atLeast"/>
      <w:contextualSpacing/>
      <w:jc w:val="both"/>
    </w:pPr>
    <w:rPr>
      <w:rFonts w:ascii="Arial" w:eastAsia="Calibri" w:hAnsi="Arial" w:cs="Times New Roman"/>
      <w:sz w:val="20"/>
    </w:rPr>
  </w:style>
  <w:style w:type="paragraph" w:styleId="Otevilenseznam5">
    <w:name w:val="List Number 5"/>
    <w:basedOn w:val="Navaden"/>
    <w:uiPriority w:val="99"/>
    <w:unhideWhenUsed/>
    <w:rsid w:val="00333CB4"/>
    <w:pPr>
      <w:spacing w:after="0" w:line="260" w:lineRule="atLeast"/>
      <w:contextualSpacing/>
      <w:jc w:val="both"/>
    </w:pPr>
    <w:rPr>
      <w:rFonts w:ascii="Arial" w:eastAsia="Calibri" w:hAnsi="Arial" w:cs="Times New Roman"/>
      <w:sz w:val="20"/>
    </w:rPr>
  </w:style>
  <w:style w:type="paragraph" w:styleId="Oznaenseznam4">
    <w:name w:val="List Bullet 4"/>
    <w:basedOn w:val="Navaden"/>
    <w:uiPriority w:val="99"/>
    <w:unhideWhenUsed/>
    <w:rsid w:val="00333CB4"/>
    <w:pPr>
      <w:numPr>
        <w:ilvl w:val="3"/>
        <w:numId w:val="3"/>
      </w:numPr>
      <w:spacing w:after="0" w:line="260" w:lineRule="atLeast"/>
      <w:contextualSpacing/>
      <w:jc w:val="both"/>
    </w:pPr>
    <w:rPr>
      <w:rFonts w:ascii="Arial" w:eastAsia="Calibri" w:hAnsi="Arial" w:cs="Times New Roman"/>
      <w:sz w:val="20"/>
    </w:rPr>
  </w:style>
  <w:style w:type="paragraph" w:styleId="Oznaenseznam5">
    <w:name w:val="List Bullet 5"/>
    <w:basedOn w:val="Navaden"/>
    <w:uiPriority w:val="99"/>
    <w:unhideWhenUsed/>
    <w:rsid w:val="00333CB4"/>
    <w:pPr>
      <w:numPr>
        <w:ilvl w:val="4"/>
        <w:numId w:val="3"/>
      </w:numPr>
      <w:spacing w:after="0" w:line="260" w:lineRule="atLeast"/>
      <w:contextualSpacing/>
      <w:jc w:val="both"/>
    </w:pPr>
    <w:rPr>
      <w:rFonts w:ascii="Arial" w:eastAsia="Calibri" w:hAnsi="Arial" w:cs="Times New Roman"/>
      <w:sz w:val="20"/>
    </w:rPr>
  </w:style>
  <w:style w:type="paragraph" w:styleId="Glava">
    <w:name w:val="header"/>
    <w:basedOn w:val="Navaden"/>
    <w:link w:val="GlavaZnak"/>
    <w:unhideWhenUsed/>
    <w:rsid w:val="00333CB4"/>
    <w:pPr>
      <w:tabs>
        <w:tab w:val="center" w:pos="4536"/>
        <w:tab w:val="right" w:pos="9072"/>
      </w:tabs>
      <w:spacing w:after="0" w:line="240" w:lineRule="auto"/>
      <w:jc w:val="both"/>
    </w:pPr>
    <w:rPr>
      <w:rFonts w:ascii="Arial" w:eastAsia="Calibri" w:hAnsi="Arial" w:cs="Times New Roman"/>
      <w:sz w:val="20"/>
    </w:rPr>
  </w:style>
  <w:style w:type="character" w:customStyle="1" w:styleId="GlavaZnak">
    <w:name w:val="Glava Znak"/>
    <w:basedOn w:val="Privzetapisavaodstavka"/>
    <w:link w:val="Glava"/>
    <w:rsid w:val="00333CB4"/>
    <w:rPr>
      <w:rFonts w:ascii="Arial" w:eastAsia="Calibri" w:hAnsi="Arial" w:cs="Times New Roman"/>
      <w:sz w:val="20"/>
    </w:rPr>
  </w:style>
  <w:style w:type="paragraph" w:styleId="Noga">
    <w:name w:val="footer"/>
    <w:basedOn w:val="Navaden"/>
    <w:link w:val="NogaZnak"/>
    <w:unhideWhenUsed/>
    <w:rsid w:val="00333CB4"/>
    <w:pPr>
      <w:tabs>
        <w:tab w:val="center" w:pos="4536"/>
        <w:tab w:val="right" w:pos="9072"/>
      </w:tabs>
      <w:spacing w:after="0" w:line="240" w:lineRule="auto"/>
      <w:jc w:val="both"/>
    </w:pPr>
    <w:rPr>
      <w:rFonts w:ascii="Arial" w:eastAsia="Calibri" w:hAnsi="Arial" w:cs="Times New Roman"/>
      <w:sz w:val="20"/>
    </w:rPr>
  </w:style>
  <w:style w:type="character" w:customStyle="1" w:styleId="NogaZnak">
    <w:name w:val="Noga Znak"/>
    <w:basedOn w:val="Privzetapisavaodstavka"/>
    <w:link w:val="Noga"/>
    <w:rsid w:val="00333CB4"/>
    <w:rPr>
      <w:rFonts w:ascii="Arial" w:eastAsia="Calibri" w:hAnsi="Arial" w:cs="Times New Roman"/>
      <w:sz w:val="20"/>
    </w:rPr>
  </w:style>
  <w:style w:type="paragraph" w:customStyle="1" w:styleId="HeaderEven">
    <w:name w:val="Header Even"/>
    <w:qFormat/>
    <w:rsid w:val="00333CB4"/>
    <w:pPr>
      <w:pBdr>
        <w:bottom w:val="single" w:sz="4" w:space="1" w:color="4F81BD"/>
      </w:pBdr>
      <w:spacing w:after="200" w:line="276" w:lineRule="auto"/>
    </w:pPr>
    <w:rPr>
      <w:rFonts w:ascii="Arial" w:eastAsia="Calibri" w:hAnsi="Arial" w:cs="Times New Roman"/>
      <w:sz w:val="16"/>
      <w:szCs w:val="20"/>
      <w:lang w:val="en-US" w:eastAsia="ja-JP"/>
    </w:rPr>
  </w:style>
  <w:style w:type="paragraph" w:styleId="Brezrazmikov">
    <w:name w:val="No Spacing"/>
    <w:uiPriority w:val="1"/>
    <w:qFormat/>
    <w:rsid w:val="00333CB4"/>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333CB4"/>
    <w:pPr>
      <w:spacing w:after="0" w:line="240" w:lineRule="auto"/>
      <w:jc w:val="both"/>
    </w:pPr>
    <w:rPr>
      <w:rFonts w:ascii="Tahoma" w:eastAsia="Calibri" w:hAnsi="Tahoma" w:cs="Tahoma"/>
      <w:sz w:val="16"/>
      <w:szCs w:val="16"/>
    </w:rPr>
  </w:style>
  <w:style w:type="character" w:customStyle="1" w:styleId="BesedilooblakaZnak">
    <w:name w:val="Besedilo oblačka Znak"/>
    <w:basedOn w:val="Privzetapisavaodstavka"/>
    <w:link w:val="Besedilooblaka"/>
    <w:uiPriority w:val="99"/>
    <w:semiHidden/>
    <w:rsid w:val="00333CB4"/>
    <w:rPr>
      <w:rFonts w:ascii="Tahoma" w:eastAsia="Calibri" w:hAnsi="Tahoma" w:cs="Tahoma"/>
      <w:sz w:val="16"/>
      <w:szCs w:val="16"/>
    </w:rPr>
  </w:style>
  <w:style w:type="paragraph" w:customStyle="1" w:styleId="HeaderOdd">
    <w:name w:val="Header Odd"/>
    <w:basedOn w:val="Brezrazmikov"/>
    <w:qFormat/>
    <w:rsid w:val="00333CB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333CB4"/>
    <w:rPr>
      <w:color w:val="808080"/>
    </w:rPr>
  </w:style>
  <w:style w:type="paragraph" w:styleId="Naslov">
    <w:name w:val="Title"/>
    <w:basedOn w:val="Navaden"/>
    <w:next w:val="Navaden"/>
    <w:link w:val="NaslovZnak"/>
    <w:uiPriority w:val="10"/>
    <w:qFormat/>
    <w:rsid w:val="00333CB4"/>
    <w:pPr>
      <w:spacing w:before="120" w:after="420" w:line="240" w:lineRule="auto"/>
      <w:contextualSpacing/>
      <w:jc w:val="center"/>
    </w:pPr>
    <w:rPr>
      <w:rFonts w:ascii="Arial" w:eastAsia="Times New Roman" w:hAnsi="Arial" w:cs="Times New Roman"/>
      <w:b/>
      <w:caps/>
      <w:spacing w:val="5"/>
      <w:kern w:val="28"/>
      <w:szCs w:val="52"/>
    </w:rPr>
  </w:style>
  <w:style w:type="character" w:customStyle="1" w:styleId="NaslovZnak">
    <w:name w:val="Naslov Znak"/>
    <w:basedOn w:val="Privzetapisavaodstavka"/>
    <w:link w:val="Naslov"/>
    <w:uiPriority w:val="10"/>
    <w:rsid w:val="00333CB4"/>
    <w:rPr>
      <w:rFonts w:ascii="Arial" w:eastAsia="Times New Roman" w:hAnsi="Arial" w:cs="Times New Roman"/>
      <w:b/>
      <w:caps/>
      <w:spacing w:val="5"/>
      <w:kern w:val="28"/>
      <w:szCs w:val="52"/>
    </w:rPr>
  </w:style>
  <w:style w:type="table" w:styleId="Tabelamrea">
    <w:name w:val="Table Grid"/>
    <w:basedOn w:val="Navadnatabela"/>
    <w:uiPriority w:val="39"/>
    <w:rsid w:val="00333CB4"/>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333CB4"/>
    <w:pPr>
      <w:spacing w:after="0" w:line="240" w:lineRule="auto"/>
      <w:jc w:val="both"/>
    </w:pPr>
    <w:rPr>
      <w:rFonts w:ascii="Arial" w:eastAsia="Calibri" w:hAnsi="Arial" w:cs="Times New Roman"/>
      <w:i/>
      <w:sz w:val="18"/>
      <w:szCs w:val="20"/>
    </w:rPr>
  </w:style>
  <w:style w:type="character" w:customStyle="1" w:styleId="Sprotnaopomba-besediloZnak">
    <w:name w:val="Sprotna opomba - besedilo Znak"/>
    <w:basedOn w:val="Privzetapisavaodstavka"/>
    <w:link w:val="Sprotnaopomba-besedilo"/>
    <w:uiPriority w:val="99"/>
    <w:qFormat/>
    <w:rsid w:val="00333CB4"/>
    <w:rPr>
      <w:rFonts w:ascii="Arial" w:eastAsia="Calibri" w:hAnsi="Arial" w:cs="Times New Roman"/>
      <w:i/>
      <w:sz w:val="18"/>
      <w:szCs w:val="20"/>
    </w:rPr>
  </w:style>
  <w:style w:type="character" w:styleId="Sprotnaopomba-sklic">
    <w:name w:val="footnote reference"/>
    <w:uiPriority w:val="99"/>
    <w:unhideWhenUsed/>
    <w:rsid w:val="00333CB4"/>
    <w:rPr>
      <w:rFonts w:ascii="Arial" w:hAnsi="Arial"/>
      <w:i/>
      <w:sz w:val="18"/>
      <w:vertAlign w:val="superscript"/>
    </w:rPr>
  </w:style>
  <w:style w:type="character" w:styleId="Hiperpovezava">
    <w:name w:val="Hyperlink"/>
    <w:uiPriority w:val="99"/>
    <w:unhideWhenUsed/>
    <w:rsid w:val="00333CB4"/>
    <w:rPr>
      <w:color w:val="0000FF"/>
      <w:u w:val="single"/>
    </w:rPr>
  </w:style>
  <w:style w:type="character" w:styleId="Pripombasklic">
    <w:name w:val="annotation reference"/>
    <w:uiPriority w:val="99"/>
    <w:unhideWhenUsed/>
    <w:rsid w:val="00333CB4"/>
    <w:rPr>
      <w:sz w:val="16"/>
      <w:szCs w:val="16"/>
    </w:rPr>
  </w:style>
  <w:style w:type="paragraph" w:styleId="Pripombabesedilo">
    <w:name w:val="annotation text"/>
    <w:basedOn w:val="Navaden"/>
    <w:link w:val="PripombabesediloZnak"/>
    <w:uiPriority w:val="99"/>
    <w:unhideWhenUsed/>
    <w:rsid w:val="00333CB4"/>
    <w:pPr>
      <w:spacing w:after="0" w:line="240" w:lineRule="auto"/>
      <w:jc w:val="both"/>
    </w:pPr>
    <w:rPr>
      <w:rFonts w:ascii="Arial" w:eastAsia="Calibri" w:hAnsi="Arial" w:cs="Times New Roman"/>
      <w:sz w:val="20"/>
      <w:szCs w:val="20"/>
    </w:rPr>
  </w:style>
  <w:style w:type="character" w:customStyle="1" w:styleId="PripombabesediloZnak">
    <w:name w:val="Pripomba – besedilo Znak"/>
    <w:basedOn w:val="Privzetapisavaodstavka"/>
    <w:link w:val="Pripombabesedilo"/>
    <w:uiPriority w:val="99"/>
    <w:rsid w:val="00333CB4"/>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33CB4"/>
    <w:rPr>
      <w:b/>
      <w:bCs/>
    </w:rPr>
  </w:style>
  <w:style w:type="character" w:customStyle="1" w:styleId="ZadevapripombeZnak">
    <w:name w:val="Zadeva pripombe Znak"/>
    <w:basedOn w:val="PripombabesediloZnak"/>
    <w:link w:val="Zadevapripombe"/>
    <w:uiPriority w:val="99"/>
    <w:semiHidden/>
    <w:rsid w:val="00333CB4"/>
    <w:rPr>
      <w:rFonts w:ascii="Arial" w:eastAsia="Calibri" w:hAnsi="Arial" w:cs="Times New Roman"/>
      <w:b/>
      <w:bCs/>
      <w:sz w:val="20"/>
      <w:szCs w:val="20"/>
    </w:rPr>
  </w:style>
  <w:style w:type="paragraph" w:styleId="Odstavekseznama">
    <w:name w:val="List Paragraph"/>
    <w:aliases w:val="za tekst,Označevanje"/>
    <w:basedOn w:val="Navaden"/>
    <w:link w:val="OdstavekseznamaZnak"/>
    <w:uiPriority w:val="34"/>
    <w:qFormat/>
    <w:rsid w:val="00333CB4"/>
    <w:pPr>
      <w:spacing w:after="0" w:line="260" w:lineRule="atLeast"/>
      <w:ind w:left="720"/>
      <w:contextualSpacing/>
      <w:jc w:val="both"/>
    </w:pPr>
    <w:rPr>
      <w:rFonts w:ascii="Arial" w:eastAsia="Calibri" w:hAnsi="Arial" w:cs="Times New Roman"/>
      <w:sz w:val="20"/>
    </w:rPr>
  </w:style>
  <w:style w:type="paragraph" w:styleId="NaslovTOC">
    <w:name w:val="TOC Heading"/>
    <w:basedOn w:val="Naslov1"/>
    <w:next w:val="Navaden"/>
    <w:uiPriority w:val="39"/>
    <w:unhideWhenUsed/>
    <w:qFormat/>
    <w:rsid w:val="00333CB4"/>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333CB4"/>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333CB4"/>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333CB4"/>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333CB4"/>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333CB4"/>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333CB4"/>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333CB4"/>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333CB4"/>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333CB4"/>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333CB4"/>
    <w:pPr>
      <w:numPr>
        <w:numId w:val="7"/>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333CB4"/>
    <w:pPr>
      <w:numPr>
        <w:ilvl w:val="1"/>
      </w:numPr>
      <w:spacing w:before="0"/>
    </w:pPr>
    <w:rPr>
      <w:b w:val="0"/>
      <w:smallCaps w:val="0"/>
    </w:rPr>
  </w:style>
  <w:style w:type="paragraph" w:customStyle="1" w:styleId="Natevanjestevilkami3">
    <w:name w:val="Naštevanje s številkami 3"/>
    <w:basedOn w:val="Natevanjestevilkami2"/>
    <w:qFormat/>
    <w:rsid w:val="00333CB4"/>
    <w:pPr>
      <w:numPr>
        <w:ilvl w:val="2"/>
      </w:numPr>
      <w:ind w:left="2211"/>
    </w:pPr>
  </w:style>
  <w:style w:type="paragraph" w:customStyle="1" w:styleId="Natevanjestevilkami4">
    <w:name w:val="Naštevanje s številkami 4"/>
    <w:basedOn w:val="Natevanjestevilkami3"/>
    <w:qFormat/>
    <w:rsid w:val="00333CB4"/>
    <w:pPr>
      <w:numPr>
        <w:ilvl w:val="3"/>
      </w:numPr>
    </w:pPr>
  </w:style>
  <w:style w:type="paragraph" w:customStyle="1" w:styleId="Natevanjestevilkami5">
    <w:name w:val="Naštevanje s številkami 5"/>
    <w:basedOn w:val="Natevanjestevilkami4"/>
    <w:qFormat/>
    <w:rsid w:val="00333CB4"/>
    <w:pPr>
      <w:numPr>
        <w:ilvl w:val="4"/>
      </w:numPr>
    </w:pPr>
  </w:style>
  <w:style w:type="paragraph" w:customStyle="1" w:styleId="Natevanjestevilkami6">
    <w:name w:val="Naštevanje s številkami 6"/>
    <w:basedOn w:val="Natevanjestevilkami5"/>
    <w:qFormat/>
    <w:rsid w:val="00333CB4"/>
    <w:pPr>
      <w:numPr>
        <w:ilvl w:val="5"/>
      </w:numPr>
    </w:pPr>
  </w:style>
  <w:style w:type="paragraph" w:customStyle="1" w:styleId="Natevanjestevilkami7">
    <w:name w:val="Naštevanje s številkami 7"/>
    <w:basedOn w:val="Natevanjestevilkami6"/>
    <w:qFormat/>
    <w:rsid w:val="00333CB4"/>
    <w:pPr>
      <w:numPr>
        <w:ilvl w:val="6"/>
      </w:numPr>
    </w:pPr>
  </w:style>
  <w:style w:type="paragraph" w:customStyle="1" w:styleId="Natevanjestevilkami8">
    <w:name w:val="Naštevanje s številkami 8"/>
    <w:basedOn w:val="Natevanjestevilkami7"/>
    <w:qFormat/>
    <w:rsid w:val="00333CB4"/>
    <w:pPr>
      <w:numPr>
        <w:ilvl w:val="7"/>
      </w:numPr>
    </w:pPr>
  </w:style>
  <w:style w:type="paragraph" w:customStyle="1" w:styleId="Natevanjestevilkami9">
    <w:name w:val="Naštevanje s številkami 9"/>
    <w:basedOn w:val="Natevanjestevilkami8"/>
    <w:qFormat/>
    <w:rsid w:val="00333CB4"/>
    <w:pPr>
      <w:numPr>
        <w:ilvl w:val="8"/>
      </w:numPr>
    </w:pPr>
  </w:style>
  <w:style w:type="numbering" w:customStyle="1" w:styleId="Natevanjestevilkami">
    <w:name w:val="Naštevanje s številkami"/>
    <w:uiPriority w:val="99"/>
    <w:rsid w:val="00333CB4"/>
    <w:pPr>
      <w:numPr>
        <w:numId w:val="6"/>
      </w:numPr>
    </w:pPr>
  </w:style>
  <w:style w:type="paragraph" w:styleId="Konnaopomba-besedilo">
    <w:name w:val="endnote text"/>
    <w:basedOn w:val="Navaden"/>
    <w:link w:val="Konnaopomba-besediloZnak"/>
    <w:uiPriority w:val="99"/>
    <w:semiHidden/>
    <w:unhideWhenUsed/>
    <w:rsid w:val="00333CB4"/>
    <w:pPr>
      <w:spacing w:after="0" w:line="240" w:lineRule="auto"/>
      <w:jc w:val="both"/>
    </w:pPr>
    <w:rPr>
      <w:rFonts w:ascii="Arial" w:eastAsia="Calibri" w:hAnsi="Arial" w:cs="Times New Roman"/>
      <w:sz w:val="20"/>
      <w:szCs w:val="20"/>
    </w:rPr>
  </w:style>
  <w:style w:type="character" w:customStyle="1" w:styleId="Konnaopomba-besediloZnak">
    <w:name w:val="Končna opomba - besedilo Znak"/>
    <w:basedOn w:val="Privzetapisavaodstavka"/>
    <w:link w:val="Konnaopomba-besedilo"/>
    <w:uiPriority w:val="99"/>
    <w:semiHidden/>
    <w:rsid w:val="00333CB4"/>
    <w:rPr>
      <w:rFonts w:ascii="Arial" w:eastAsia="Calibri" w:hAnsi="Arial" w:cs="Times New Roman"/>
      <w:sz w:val="20"/>
      <w:szCs w:val="20"/>
    </w:rPr>
  </w:style>
  <w:style w:type="character" w:styleId="Konnaopomba-sklic">
    <w:name w:val="endnote reference"/>
    <w:uiPriority w:val="99"/>
    <w:semiHidden/>
    <w:unhideWhenUsed/>
    <w:rsid w:val="00333CB4"/>
    <w:rPr>
      <w:vertAlign w:val="superscript"/>
    </w:rPr>
  </w:style>
  <w:style w:type="character" w:customStyle="1" w:styleId="naslov21">
    <w:name w:val="naslov21"/>
    <w:rsid w:val="00333CB4"/>
    <w:rPr>
      <w:rFonts w:ascii="Tahoma" w:hAnsi="Tahoma" w:cs="Tahoma" w:hint="default"/>
      <w:b/>
      <w:bCs/>
      <w:color w:val="0A647E"/>
      <w:sz w:val="17"/>
      <w:szCs w:val="17"/>
    </w:rPr>
  </w:style>
  <w:style w:type="character" w:customStyle="1" w:styleId="text1">
    <w:name w:val="text1"/>
    <w:rsid w:val="00333CB4"/>
    <w:rPr>
      <w:rFonts w:ascii="Verdana" w:hAnsi="Verdana" w:hint="default"/>
      <w:sz w:val="17"/>
      <w:szCs w:val="17"/>
    </w:rPr>
  </w:style>
  <w:style w:type="paragraph" w:styleId="Revizija">
    <w:name w:val="Revision"/>
    <w:hidden/>
    <w:uiPriority w:val="99"/>
    <w:semiHidden/>
    <w:rsid w:val="00333CB4"/>
    <w:pPr>
      <w:spacing w:after="0" w:line="240" w:lineRule="auto"/>
    </w:pPr>
    <w:rPr>
      <w:rFonts w:ascii="Arial" w:eastAsia="Calibri" w:hAnsi="Arial" w:cs="Times New Roman"/>
      <w:sz w:val="20"/>
    </w:rPr>
  </w:style>
  <w:style w:type="character" w:customStyle="1" w:styleId="Omemba1">
    <w:name w:val="Omemba1"/>
    <w:uiPriority w:val="99"/>
    <w:semiHidden/>
    <w:unhideWhenUsed/>
    <w:rsid w:val="00333CB4"/>
    <w:rPr>
      <w:color w:val="2B579A"/>
      <w:shd w:val="clear" w:color="auto" w:fill="E6E6E6"/>
    </w:rPr>
  </w:style>
  <w:style w:type="character" w:customStyle="1" w:styleId="Nerazreenaomemba1">
    <w:name w:val="Nerazrešena omemba1"/>
    <w:uiPriority w:val="99"/>
    <w:semiHidden/>
    <w:unhideWhenUsed/>
    <w:rsid w:val="00333CB4"/>
    <w:rPr>
      <w:color w:val="605E5C"/>
      <w:shd w:val="clear" w:color="auto" w:fill="E1DFDD"/>
    </w:rPr>
  </w:style>
  <w:style w:type="paragraph" w:customStyle="1" w:styleId="Default">
    <w:name w:val="Default"/>
    <w:rsid w:val="00333CB4"/>
    <w:pPr>
      <w:autoSpaceDE w:val="0"/>
      <w:autoSpaceDN w:val="0"/>
      <w:adjustRightInd w:val="0"/>
      <w:spacing w:after="0" w:line="240" w:lineRule="auto"/>
    </w:pPr>
    <w:rPr>
      <w:rFonts w:ascii="Calibri" w:eastAsia="Calibri" w:hAnsi="Calibri" w:cs="Calibri"/>
      <w:color w:val="000000"/>
      <w:sz w:val="24"/>
      <w:szCs w:val="24"/>
      <w:lang w:eastAsia="sl-SI"/>
    </w:rPr>
  </w:style>
  <w:style w:type="numbering" w:customStyle="1" w:styleId="Headings1">
    <w:name w:val="Headings1"/>
    <w:rsid w:val="00333CB4"/>
    <w:pPr>
      <w:numPr>
        <w:numId w:val="4"/>
      </w:numPr>
    </w:pPr>
  </w:style>
  <w:style w:type="paragraph" w:customStyle="1" w:styleId="LCNavadentekst">
    <w:name w:val="LC Navaden tekst"/>
    <w:basedOn w:val="Navaden"/>
    <w:link w:val="LCNavadentekstChar"/>
    <w:qFormat/>
    <w:rsid w:val="00333CB4"/>
    <w:pPr>
      <w:spacing w:after="120" w:line="240" w:lineRule="auto"/>
      <w:jc w:val="both"/>
    </w:pPr>
    <w:rPr>
      <w:rFonts w:ascii="Calibri" w:eastAsia="PMingLiU" w:hAnsi="Calibri" w:cs="Times New Roman"/>
      <w:szCs w:val="24"/>
      <w:lang w:eastAsia="sl-SI"/>
    </w:rPr>
  </w:style>
  <w:style w:type="character" w:customStyle="1" w:styleId="LCNavadentekstChar">
    <w:name w:val="LC Navaden tekst Char"/>
    <w:link w:val="LCNavadentekst"/>
    <w:qFormat/>
    <w:rsid w:val="00333CB4"/>
    <w:rPr>
      <w:rFonts w:ascii="Calibri" w:eastAsia="PMingLiU" w:hAnsi="Calibri" w:cs="Times New Roman"/>
      <w:szCs w:val="24"/>
      <w:lang w:eastAsia="sl-SI"/>
    </w:rPr>
  </w:style>
  <w:style w:type="paragraph" w:customStyle="1" w:styleId="LCNaslov1">
    <w:name w:val="LC Naslov 1"/>
    <w:basedOn w:val="Naslov1"/>
    <w:qFormat/>
    <w:rsid w:val="00333CB4"/>
    <w:pPr>
      <w:keepNext w:val="0"/>
      <w:widowControl w:val="0"/>
      <w:numPr>
        <w:numId w:val="14"/>
      </w:numPr>
      <w:tabs>
        <w:tab w:val="left" w:pos="425"/>
      </w:tabs>
      <w:spacing w:before="400" w:beforeAutospacing="0" w:after="240" w:afterAutospacing="0" w:line="240" w:lineRule="auto"/>
    </w:pPr>
    <w:rPr>
      <w:rFonts w:ascii="Calibri" w:hAnsi="Calibri"/>
      <w:color w:val="7BA4DB"/>
      <w:sz w:val="32"/>
    </w:rPr>
  </w:style>
  <w:style w:type="paragraph" w:customStyle="1" w:styleId="LCNaslov2">
    <w:name w:val="LC Naslov 2"/>
    <w:basedOn w:val="LCNaslov1"/>
    <w:autoRedefine/>
    <w:qFormat/>
    <w:rsid w:val="00333CB4"/>
    <w:pPr>
      <w:numPr>
        <w:ilvl w:val="1"/>
      </w:numPr>
      <w:tabs>
        <w:tab w:val="clear" w:pos="425"/>
        <w:tab w:val="left" w:pos="709"/>
      </w:tabs>
      <w:spacing w:before="480"/>
      <w:jc w:val="left"/>
    </w:pPr>
    <w:rPr>
      <w:b w:val="0"/>
      <w:iCs/>
      <w:caps w:val="0"/>
      <w:szCs w:val="26"/>
      <w:lang w:eastAsia="sl-SI"/>
    </w:rPr>
  </w:style>
  <w:style w:type="paragraph" w:customStyle="1" w:styleId="LCNaslov3">
    <w:name w:val="LC Naslov 3"/>
    <w:basedOn w:val="Naslov3"/>
    <w:link w:val="LCNaslov3Char"/>
    <w:qFormat/>
    <w:rsid w:val="00333CB4"/>
    <w:pPr>
      <w:keepNext w:val="0"/>
      <w:keepLines w:val="0"/>
      <w:widowControl w:val="0"/>
      <w:numPr>
        <w:numId w:val="14"/>
      </w:numPr>
      <w:tabs>
        <w:tab w:val="left" w:pos="851"/>
      </w:tabs>
      <w:spacing w:before="360" w:line="240" w:lineRule="auto"/>
    </w:pPr>
    <w:rPr>
      <w:rFonts w:ascii="Calibri" w:hAnsi="Calibri"/>
      <w:b w:val="0"/>
      <w:i w:val="0"/>
      <w:color w:val="7BA4DB"/>
      <w:sz w:val="28"/>
      <w:szCs w:val="22"/>
    </w:rPr>
  </w:style>
  <w:style w:type="numbering" w:customStyle="1" w:styleId="LCalineje">
    <w:name w:val="LC_alineje"/>
    <w:uiPriority w:val="99"/>
    <w:qFormat/>
    <w:rsid w:val="00333CB4"/>
    <w:pPr>
      <w:numPr>
        <w:numId w:val="15"/>
      </w:numPr>
    </w:pPr>
  </w:style>
  <w:style w:type="paragraph" w:customStyle="1" w:styleId="Slike-opis">
    <w:name w:val="Slike - opis"/>
    <w:basedOn w:val="Navaden"/>
    <w:next w:val="Navaden"/>
    <w:link w:val="Slike-opisChar"/>
    <w:qFormat/>
    <w:rsid w:val="00333CB4"/>
    <w:pPr>
      <w:numPr>
        <w:numId w:val="16"/>
      </w:numPr>
      <w:spacing w:after="0" w:line="240" w:lineRule="auto"/>
    </w:pPr>
    <w:rPr>
      <w:rFonts w:ascii="Calibri" w:eastAsia="PMingLiU" w:hAnsi="Calibri" w:cs="Times New Roman"/>
      <w:sz w:val="16"/>
      <w:szCs w:val="16"/>
      <w:lang w:val="x-none" w:eastAsia="x-none"/>
    </w:rPr>
  </w:style>
  <w:style w:type="character" w:customStyle="1" w:styleId="Slike-opisChar">
    <w:name w:val="Slike - opis Char"/>
    <w:link w:val="Slike-opis"/>
    <w:locked/>
    <w:rsid w:val="00333CB4"/>
    <w:rPr>
      <w:rFonts w:ascii="Calibri" w:eastAsia="PMingLiU" w:hAnsi="Calibri" w:cs="Times New Roman"/>
      <w:sz w:val="16"/>
      <w:szCs w:val="16"/>
      <w:lang w:val="x-none" w:eastAsia="x-none"/>
    </w:rPr>
  </w:style>
  <w:style w:type="paragraph" w:customStyle="1" w:styleId="LCNaslov5">
    <w:name w:val="LC Naslov 5"/>
    <w:basedOn w:val="Navaden"/>
    <w:next w:val="LCNavadentekst"/>
    <w:link w:val="LCNaslov5Char"/>
    <w:uiPriority w:val="1"/>
    <w:qFormat/>
    <w:rsid w:val="00333CB4"/>
    <w:pPr>
      <w:spacing w:before="240" w:after="120" w:line="240" w:lineRule="auto"/>
    </w:pPr>
    <w:rPr>
      <w:rFonts w:ascii="Calibri" w:eastAsia="PMingLiU" w:hAnsi="Calibri" w:cs="Times New Roman"/>
      <w:b/>
      <w:bCs/>
      <w:iCs/>
      <w:color w:val="000000"/>
      <w:szCs w:val="24"/>
      <w:lang w:eastAsia="sl-SI"/>
    </w:rPr>
  </w:style>
  <w:style w:type="character" w:customStyle="1" w:styleId="LCNaslov5Char">
    <w:name w:val="LC Naslov 5 Char"/>
    <w:link w:val="LCNaslov5"/>
    <w:uiPriority w:val="1"/>
    <w:rsid w:val="00333CB4"/>
    <w:rPr>
      <w:rFonts w:ascii="Calibri" w:eastAsia="PMingLiU" w:hAnsi="Calibri" w:cs="Times New Roman"/>
      <w:b/>
      <w:bCs/>
      <w:iCs/>
      <w:color w:val="000000"/>
      <w:szCs w:val="24"/>
      <w:lang w:eastAsia="sl-SI"/>
    </w:rPr>
  </w:style>
  <w:style w:type="paragraph" w:customStyle="1" w:styleId="odstavek">
    <w:name w:val="odstavek"/>
    <w:basedOn w:val="Navaden"/>
    <w:rsid w:val="00333CB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333CB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CNaslov4">
    <w:name w:val="LC Naslov 4"/>
    <w:basedOn w:val="LCNaslov3"/>
    <w:link w:val="LCNaslov4Char"/>
    <w:uiPriority w:val="1"/>
    <w:qFormat/>
    <w:rsid w:val="00333CB4"/>
    <w:pPr>
      <w:keepNext/>
      <w:widowControl/>
      <w:numPr>
        <w:ilvl w:val="0"/>
        <w:numId w:val="0"/>
      </w:numPr>
      <w:tabs>
        <w:tab w:val="clear" w:pos="851"/>
        <w:tab w:val="left" w:pos="57"/>
      </w:tabs>
    </w:pPr>
  </w:style>
  <w:style w:type="character" w:customStyle="1" w:styleId="OdstavekseznamaZnak">
    <w:name w:val="Odstavek seznama Znak"/>
    <w:aliases w:val="za tekst Znak,Označevanje Znak"/>
    <w:link w:val="Odstavekseznama"/>
    <w:uiPriority w:val="34"/>
    <w:qFormat/>
    <w:rsid w:val="00333CB4"/>
    <w:rPr>
      <w:rFonts w:ascii="Arial" w:eastAsia="Calibri" w:hAnsi="Arial" w:cs="Times New Roman"/>
      <w:sz w:val="20"/>
    </w:rPr>
  </w:style>
  <w:style w:type="paragraph" w:customStyle="1" w:styleId="lennaslov">
    <w:name w:val="lennaslov"/>
    <w:basedOn w:val="Navaden"/>
    <w:rsid w:val="00333CB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log2">
    <w:name w:val="Slog2"/>
    <w:basedOn w:val="Navaden"/>
    <w:uiPriority w:val="99"/>
    <w:qFormat/>
    <w:rsid w:val="00333CB4"/>
    <w:pPr>
      <w:numPr>
        <w:numId w:val="17"/>
      </w:numPr>
      <w:spacing w:after="120" w:line="240" w:lineRule="auto"/>
      <w:contextualSpacing/>
      <w:jc w:val="both"/>
    </w:pPr>
    <w:rPr>
      <w:rFonts w:ascii="Arial" w:eastAsia="Times New Roman" w:hAnsi="Arial" w:cs="Arial"/>
      <w:sz w:val="20"/>
      <w:szCs w:val="20"/>
      <w:lang w:eastAsia="sl-SI"/>
    </w:rPr>
  </w:style>
  <w:style w:type="paragraph" w:customStyle="1" w:styleId="len">
    <w:name w:val="len"/>
    <w:basedOn w:val="Navaden"/>
    <w:rsid w:val="00333CB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abelalevo">
    <w:name w:val="tabelalevo"/>
    <w:basedOn w:val="Navaden"/>
    <w:link w:val="tabelalevoZnak"/>
    <w:rsid w:val="00333CB4"/>
    <w:pPr>
      <w:spacing w:before="40" w:after="0" w:line="240" w:lineRule="auto"/>
    </w:pPr>
    <w:rPr>
      <w:rFonts w:ascii="Calibri" w:eastAsia="Times New Roman" w:hAnsi="Calibri" w:cs="Times New Roman"/>
      <w:sz w:val="16"/>
      <w:szCs w:val="20"/>
      <w:lang w:eastAsia="sl-SI"/>
    </w:rPr>
  </w:style>
  <w:style w:type="character" w:customStyle="1" w:styleId="tabelalevoZnak">
    <w:name w:val="tabelalevo Znak"/>
    <w:link w:val="tabelalevo"/>
    <w:locked/>
    <w:rsid w:val="00333CB4"/>
    <w:rPr>
      <w:rFonts w:ascii="Calibri" w:eastAsia="Times New Roman" w:hAnsi="Calibri" w:cs="Times New Roman"/>
      <w:sz w:val="16"/>
      <w:szCs w:val="20"/>
      <w:lang w:eastAsia="sl-SI"/>
    </w:rPr>
  </w:style>
  <w:style w:type="paragraph" w:styleId="Navadensplet">
    <w:name w:val="Normal (Web)"/>
    <w:basedOn w:val="Navaden"/>
    <w:uiPriority w:val="99"/>
    <w:semiHidden/>
    <w:unhideWhenUsed/>
    <w:rsid w:val="00333CB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uiPriority w:val="22"/>
    <w:qFormat/>
    <w:rsid w:val="00333CB4"/>
    <w:rPr>
      <w:b/>
      <w:bCs/>
    </w:rPr>
  </w:style>
  <w:style w:type="character" w:customStyle="1" w:styleId="Sidrosprotneopombe">
    <w:name w:val="Sidro sprotne opombe"/>
    <w:rsid w:val="00333CB4"/>
    <w:rPr>
      <w:vertAlign w:val="superscript"/>
    </w:rPr>
  </w:style>
  <w:style w:type="character" w:customStyle="1" w:styleId="Znakisprotnihopomb">
    <w:name w:val="Znaki sprotnih opomb"/>
    <w:qFormat/>
    <w:rsid w:val="00333CB4"/>
  </w:style>
  <w:style w:type="paragraph" w:customStyle="1" w:styleId="LCalineja">
    <w:name w:val="LC_alineja"/>
    <w:basedOn w:val="LCNavadentekst"/>
    <w:uiPriority w:val="3"/>
    <w:qFormat/>
    <w:rsid w:val="00333CB4"/>
    <w:pPr>
      <w:numPr>
        <w:numId w:val="18"/>
      </w:numPr>
    </w:pPr>
    <w:rPr>
      <w:sz w:val="20"/>
    </w:rPr>
  </w:style>
  <w:style w:type="character" w:customStyle="1" w:styleId="LCNaslov3Char">
    <w:name w:val="LC Naslov 3 Char"/>
    <w:link w:val="LCNaslov3"/>
    <w:qFormat/>
    <w:rsid w:val="00333CB4"/>
    <w:rPr>
      <w:rFonts w:ascii="Calibri" w:eastAsia="Times New Roman" w:hAnsi="Calibri" w:cs="Times New Roman"/>
      <w:bCs/>
      <w:color w:val="7BA4DB"/>
      <w:sz w:val="28"/>
    </w:rPr>
  </w:style>
  <w:style w:type="character" w:customStyle="1" w:styleId="LCNaslov4Char">
    <w:name w:val="LC Naslov 4 Char"/>
    <w:link w:val="LCNaslov4"/>
    <w:uiPriority w:val="1"/>
    <w:qFormat/>
    <w:rsid w:val="00333CB4"/>
    <w:rPr>
      <w:rFonts w:ascii="Calibri" w:eastAsia="Times New Roman" w:hAnsi="Calibri" w:cs="Times New Roman"/>
      <w:bCs/>
      <w:color w:val="7BA4DB"/>
      <w:sz w:val="28"/>
    </w:rPr>
  </w:style>
  <w:style w:type="numbering" w:customStyle="1" w:styleId="LCalineje1">
    <w:name w:val="LC_alineje1"/>
    <w:uiPriority w:val="99"/>
    <w:qFormat/>
    <w:rsid w:val="00333CB4"/>
    <w:pPr>
      <w:numPr>
        <w:numId w:val="19"/>
      </w:numPr>
    </w:pPr>
  </w:style>
  <w:style w:type="paragraph" w:styleId="Telobesedila">
    <w:name w:val="Body Text"/>
    <w:basedOn w:val="Navaden"/>
    <w:link w:val="TelobesedilaZnak"/>
    <w:rsid w:val="00333CB4"/>
    <w:pPr>
      <w:spacing w:after="120" w:line="300" w:lineRule="auto"/>
      <w:jc w:val="both"/>
    </w:pPr>
    <w:rPr>
      <w:rFonts w:ascii="Verdana" w:eastAsia="Times New Roman" w:hAnsi="Verdana" w:cs="Times New Roman"/>
      <w:sz w:val="24"/>
      <w:lang w:eastAsia="sl-SI"/>
    </w:rPr>
  </w:style>
  <w:style w:type="character" w:customStyle="1" w:styleId="TelobesedilaZnak">
    <w:name w:val="Telo besedila Znak"/>
    <w:basedOn w:val="Privzetapisavaodstavka"/>
    <w:link w:val="Telobesedila"/>
    <w:qFormat/>
    <w:rsid w:val="00333CB4"/>
    <w:rPr>
      <w:rFonts w:ascii="Verdana" w:eastAsia="Times New Roman" w:hAnsi="Verdana" w:cs="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uradni-list.si/1/objava.jsp?sop=2015-01-3570" TargetMode="External"/><Relationship Id="rId18" Type="http://schemas.openxmlformats.org/officeDocument/2006/relationships/hyperlink" Target="http://www.ajpes.si/bonitetne_storitve/s.bon_ajpes/vzporejanje_bonitetnih_oc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mailto:ivan.kenda@moravce.s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obcina@moravce.si" TargetMode="External"/><Relationship Id="rId20" Type="http://schemas.openxmlformats.org/officeDocument/2006/relationships/hyperlink" Target="https://ejn.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oravce.si/" TargetMode="External"/><Relationship Id="rId23" Type="http://schemas.openxmlformats.org/officeDocument/2006/relationships/footer" Target="footer1.xml"/><Relationship Id="rId10" Type="http://schemas.openxmlformats.org/officeDocument/2006/relationships/hyperlink" Target="https://ejn.gov.si/" TargetMode="External"/><Relationship Id="rId19" Type="http://schemas.openxmlformats.org/officeDocument/2006/relationships/hyperlink" Target="http://www.enarocanje.si/_ESPD/"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uradni-list.si/1/objava.jsp?sop=2018-01-0588"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F12E85-7BF1-4236-B904-48D703E9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102</Pages>
  <Words>33014</Words>
  <Characters>188186</Characters>
  <Application>Microsoft Office Word</Application>
  <DocSecurity>0</DocSecurity>
  <Lines>1568</Lines>
  <Paragraphs>441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123</cp:revision>
  <cp:lastPrinted>2021-03-04T07:03:00Z</cp:lastPrinted>
  <dcterms:created xsi:type="dcterms:W3CDTF">2021-02-22T05:55:00Z</dcterms:created>
  <dcterms:modified xsi:type="dcterms:W3CDTF">2021-03-04T07:18:00Z</dcterms:modified>
</cp:coreProperties>
</file>